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Arial" w:cs="Arial" w:eastAsia="Arial" w:hAnsi="Arial"/>
          <w:b/>
          <w:sz w:val="24"/>
          <w:szCs w:val="24"/>
        </w:rPr>
      </w:pPr>
      <w:r>
        <w:rPr>
          <w:rFonts w:ascii="Arial" w:cs="Arial" w:eastAsia="Arial" w:hAnsi="Arial"/>
          <w:b/>
          <w:sz w:val="24"/>
          <w:szCs w:val="24"/>
        </w:rPr>
        <w:t>Project Design Phase-II</w:t>
      </w:r>
    </w:p>
    <w:p>
      <w:pPr>
        <w:pStyle w:val="style0"/>
        <w:spacing w:after="0"/>
        <w:jc w:val="center"/>
        <w:rPr>
          <w:rFonts w:ascii="Arial" w:cs="Arial" w:eastAsia="Arial" w:hAnsi="Arial"/>
          <w:b/>
          <w:sz w:val="24"/>
          <w:szCs w:val="24"/>
        </w:rPr>
      </w:pPr>
      <w:r>
        <w:rPr>
          <w:rFonts w:ascii="Arial" w:cs="Arial" w:eastAsia="Arial" w:hAnsi="Arial"/>
          <w:b/>
          <w:sz w:val="24"/>
          <w:szCs w:val="24"/>
        </w:rPr>
        <w:t>Data Flow Diagram &amp; User Stories</w:t>
      </w:r>
    </w:p>
    <w:p>
      <w:pPr>
        <w:pStyle w:val="style0"/>
        <w:spacing w:after="0"/>
        <w:jc w:val="center"/>
        <w:rPr>
          <w:rFonts w:ascii="Arial" w:cs="Arial" w:eastAsia="Arial" w:hAnsi="Arial"/>
          <w:b/>
        </w:rPr>
      </w:pPr>
    </w:p>
    <w:tbl>
      <w:tblPr>
        <w:tblStyle w:val="style4098"/>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trPr>
          <w:jc w:val="center"/>
        </w:trPr>
        <w:tc>
          <w:tcPr>
            <w:tcW w:w="4508" w:type="dxa"/>
            <w:tcBorders/>
          </w:tcPr>
          <w:p>
            <w:pPr>
              <w:pStyle w:val="style0"/>
              <w:rPr>
                <w:rFonts w:ascii="Arial" w:cs="Arial" w:eastAsia="Arial" w:hAnsi="Arial"/>
              </w:rPr>
            </w:pPr>
            <w:r>
              <w:rPr>
                <w:rFonts w:ascii="Arial" w:cs="Arial" w:eastAsia="Arial" w:hAnsi="Arial"/>
              </w:rPr>
              <w:t>Date</w:t>
            </w:r>
          </w:p>
        </w:tc>
        <w:tc>
          <w:tcPr>
            <w:tcW w:w="4843" w:type="dxa"/>
            <w:tcBorders/>
          </w:tcPr>
          <w:p>
            <w:pPr>
              <w:pStyle w:val="style0"/>
              <w:rPr>
                <w:rFonts w:ascii="Arial" w:cs="Arial" w:eastAsia="Arial" w:hAnsi="Arial"/>
              </w:rPr>
            </w:pPr>
            <w:r>
              <w:rPr>
                <w:rFonts w:ascii="Arial" w:cs="Arial" w:eastAsia="Arial" w:hAnsi="Arial"/>
              </w:rPr>
              <w:t>31 January 2025</w:t>
            </w:r>
          </w:p>
        </w:tc>
      </w:tr>
      <w:tr>
        <w:tblPrEx/>
        <w:trPr>
          <w:jc w:val="center"/>
        </w:trPr>
        <w:tc>
          <w:tcPr>
            <w:tcW w:w="4508" w:type="dxa"/>
            <w:tcBorders/>
          </w:tcPr>
          <w:p>
            <w:pPr>
              <w:pStyle w:val="style0"/>
              <w:rPr>
                <w:rFonts w:ascii="Arial" w:cs="Arial" w:eastAsia="Arial" w:hAnsi="Arial"/>
              </w:rPr>
            </w:pPr>
            <w:r>
              <w:rPr>
                <w:rFonts w:ascii="Arial" w:cs="Arial" w:eastAsia="Arial" w:hAnsi="Arial"/>
              </w:rPr>
              <w:t>Team ID</w:t>
            </w:r>
          </w:p>
        </w:tc>
        <w:tc>
          <w:tcPr>
            <w:tcW w:w="4843" w:type="dxa"/>
            <w:tcBorders/>
          </w:tcPr>
          <w:p>
            <w:pPr>
              <w:pStyle w:val="style0"/>
              <w:rPr>
                <w:rFonts w:ascii="Arial" w:cs="Arial" w:eastAsia="Arial" w:hAnsi="Arial"/>
              </w:rPr>
            </w:pPr>
            <w:r>
              <w:rPr>
                <w:rFonts w:ascii="Arial" w:cs="Arial" w:eastAsia="Arial" w:hAnsi="Arial"/>
                <w:lang w:val="en-US"/>
              </w:rPr>
              <w:t>LTVIP2025TMID47299</w:t>
            </w:r>
          </w:p>
        </w:tc>
      </w:tr>
      <w:tr>
        <w:tblPrEx/>
        <w:trPr>
          <w:jc w:val="center"/>
        </w:trPr>
        <w:tc>
          <w:tcPr>
            <w:tcW w:w="4508" w:type="dxa"/>
            <w:tcBorders/>
          </w:tcPr>
          <w:p>
            <w:pPr>
              <w:pStyle w:val="style0"/>
              <w:rPr>
                <w:rFonts w:ascii="Arial" w:cs="Arial" w:eastAsia="Arial" w:hAnsi="Arial"/>
              </w:rPr>
            </w:pPr>
            <w:r>
              <w:rPr>
                <w:rFonts w:ascii="Arial" w:cs="Arial" w:eastAsia="Arial" w:hAnsi="Arial"/>
              </w:rPr>
              <w:t>Project Name</w:t>
            </w:r>
          </w:p>
        </w:tc>
        <w:tc>
          <w:tcPr>
            <w:tcW w:w="4843" w:type="dxa"/>
            <w:tcBorders/>
          </w:tcPr>
          <w:p>
            <w:pPr>
              <w:pStyle w:val="style0"/>
              <w:rPr>
                <w:rFonts w:ascii="Arial" w:cs="Arial" w:eastAsia="Arial" w:hAnsi="Arial"/>
              </w:rPr>
            </w:pPr>
            <w:r>
              <w:rPr>
                <w:rFonts w:ascii="Arial" w:cs="Arial" w:eastAsia="Arial" w:hAnsi="Arial"/>
              </w:rPr>
              <w:t>Visualization Tool For Electric Vehicle Charge And Range Analysis</w:t>
            </w:r>
          </w:p>
        </w:tc>
      </w:tr>
      <w:tr>
        <w:tblPrEx/>
        <w:trPr>
          <w:jc w:val="center"/>
        </w:trPr>
        <w:tc>
          <w:tcPr>
            <w:tcW w:w="4508" w:type="dxa"/>
            <w:tcBorders/>
          </w:tcPr>
          <w:p>
            <w:pPr>
              <w:pStyle w:val="style0"/>
              <w:rPr>
                <w:rFonts w:ascii="Arial" w:cs="Arial" w:eastAsia="Arial" w:hAnsi="Arial"/>
              </w:rPr>
            </w:pPr>
            <w:r>
              <w:rPr>
                <w:rFonts w:ascii="Arial" w:cs="Arial" w:eastAsia="Arial" w:hAnsi="Arial"/>
              </w:rPr>
              <w:t>Maximum Marks</w:t>
            </w:r>
          </w:p>
        </w:tc>
        <w:tc>
          <w:tcPr>
            <w:tcW w:w="4843" w:type="dxa"/>
            <w:tcBorders/>
          </w:tcPr>
          <w:p>
            <w:pPr>
              <w:pStyle w:val="style0"/>
              <w:rPr>
                <w:rFonts w:ascii="Arial" w:cs="Arial" w:eastAsia="Arial" w:hAnsi="Arial"/>
              </w:rPr>
            </w:pPr>
            <w:r>
              <w:rPr>
                <w:rFonts w:ascii="Arial" w:cs="Arial" w:eastAsia="Arial" w:hAnsi="Arial"/>
              </w:rPr>
              <w:t>4 Marks</w:t>
            </w:r>
          </w:p>
        </w:tc>
      </w:tr>
    </w:tbl>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Data Flow Diagrams:</w:t>
      </w:r>
    </w:p>
    <w:p>
      <w:pPr>
        <w:pStyle w:val="style0"/>
        <w:rPr>
          <w:rFonts w:ascii="Arial" w:cs="Arial" w:eastAsia="Arial" w:hAnsi="Arial"/>
        </w:rPr>
      </w:pPr>
      <w:r>
        <w:rPr>
          <w:rFonts w:ascii="Arial" w:cs="Arial" w:eastAsia="Arial" w:hAnsi="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pStyle w:val="style0"/>
        <w:rPr>
          <w:rFonts w:ascii="Arial" w:cs="Arial" w:eastAsia="Arial" w:hAnsi="Arial"/>
          <w:b/>
        </w:rPr>
      </w:pPr>
      <w:r>
        <w:rPr>
          <w:noProof/>
        </w:rPr>
        <mc:AlternateContent>
          <mc:Choice Requires="wps">
            <w:drawing>
              <wp:anchor distT="0" distB="0" distL="0" distR="0" simplePos="false" relativeHeight="2" behindDoc="false" locked="false" layoutInCell="true" allowOverlap="true">
                <wp:simplePos x="0" y="0"/>
                <wp:positionH relativeFrom="column">
                  <wp:posOffset>4699000</wp:posOffset>
                </wp:positionH>
                <wp:positionV relativeFrom="paragraph">
                  <wp:posOffset>215900</wp:posOffset>
                </wp:positionV>
                <wp:extent cx="34925" cy="2828925"/>
                <wp:effectExtent l="0" t="0" r="0" b="0"/>
                <wp:wrapNone/>
                <wp:docPr id="1026" name="Straight Arrow Connector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925" cy="2828925"/>
                        </a:xfrm>
                        <a:prstGeom prst="straightConnector1"/>
                        <a:ln cmpd="sng" cap="flat" w="9525">
                          <a:solidFill>
                            <a:srgbClr val="4472c4"/>
                          </a:solidFill>
                          <a:prstDash val="solid"/>
                          <a:miter/>
                          <a:headEnd len="sm" w="sm" type="none"/>
                          <a:tailEnd len="sm" w="sm" type="none"/>
                        </a:ln>
                      </wps:spPr>
                      <wps:bodyPr>
                        <a:prstTxWarp prst="textNoShape"/>
                      </wps:bodyPr>
                    </wps:wsp>
                  </a:graphicData>
                </a:graphic>
              </wp:anchor>
            </w:drawing>
          </mc:Choice>
          <mc:Fallback>
            <w:pict>
              <v:shapetype id="_x0000_t32" coordsize="21600,21600" o:spt="32" o:oned="t" path="m,l21600,21600e">
                <v:path arrowok="t" fillok="f" o:connecttype="none"/>
                <o:lock v:ext="edit" shapetype="t"/>
              </v:shapetype>
              <v:shape id="1026" type="#_x0000_t32" filled="f" style="position:absolute;margin-left:370.0pt;margin-top:17.0pt;width:2.75pt;height:222.75pt;z-index:2;mso-position-horizontal-relative:text;mso-position-vertical-relative:text;mso-width-relative:page;mso-height-relative:page;mso-wrap-distance-left:0.0pt;mso-wrap-distance-right:0.0pt;visibility:visible;">
                <v:stroke startarrowwidth="narrow" startarrowlength="short" endarrowwidth="narrow" endarrowlength="short" joinstyle="miter" color="#4472c4"/>
                <v:fill/>
              </v:shape>
            </w:pict>
          </mc:Fallback>
        </mc:AlternateContent>
      </w:r>
      <w:r>
        <w:rPr>
          <w:noProof/>
        </w:rPr>
        <mc:AlternateContent>
          <mc:Choice Requires="wps">
            <w:drawing>
              <wp:anchor distT="0" distB="0" distL="0" distR="0" simplePos="false" relativeHeight="3" behindDoc="false" locked="false" layoutInCell="true" allowOverlap="true">
                <wp:simplePos x="0" y="0"/>
                <wp:positionH relativeFrom="column">
                  <wp:posOffset>4813300</wp:posOffset>
                </wp:positionH>
                <wp:positionV relativeFrom="paragraph">
                  <wp:posOffset>0</wp:posOffset>
                </wp:positionV>
                <wp:extent cx="3603625" cy="371475"/>
                <wp:effectExtent l="0" t="0" r="0" b="0"/>
                <wp:wrapNone/>
                <wp:docPr id="1027" name="Rectangl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03625" cy="371475"/>
                        </a:xfrm>
                        <a:prstGeom prst="rect"/>
                        <a:solidFill>
                          <a:srgbClr val="ffffff"/>
                        </a:solidFill>
                        <a:ln cmpd="sng" cap="flat" w="9525">
                          <a:solidFill>
                            <a:srgbClr val="000000"/>
                          </a:solidFill>
                          <a:prstDash val="solid"/>
                          <a:round/>
                          <a:headEnd len="sm" w="sm" type="none"/>
                          <a:tailEnd len="sm" w="sm" type="none"/>
                        </a:ln>
                      </wps:spPr>
                      <wps:txbx id="1027">
                        <w:txbxContent>
                          <w:p>
                            <w:pPr>
                              <w:pStyle w:val="style0"/>
                              <w:spacing w:lineRule="auto" w:line="258"/>
                              <w:textDirection w:val="btLr"/>
                              <w:rPr/>
                            </w:pPr>
                            <w:r>
                              <w:rPr>
                                <w:color w:val="000000"/>
                              </w:rPr>
                              <w:t>Example: DFD Level 0 (Industry Standard)</w:t>
                            </w:r>
                          </w:p>
                        </w:txbxContent>
                      </wps:txbx>
                      <wps:bodyPr lIns="91425" rIns="91425" tIns="45700" bIns="45700" anchor="t" wrap="square">
                        <a:prstTxWarp prst="textNoShape"/>
                        <a:noAutofit/>
                      </wps:bodyPr>
                    </wps:wsp>
                  </a:graphicData>
                </a:graphic>
              </wp:anchor>
            </w:drawing>
          </mc:Choice>
          <mc:Fallback>
            <w:pict>
              <v:rect id="1027" fillcolor="white" stroked="t" style="position:absolute;margin-left:379.0pt;margin-top:0.0pt;width:283.75pt;height:29.25pt;z-index:3;mso-position-horizontal-relative:text;mso-position-vertical-relative:text;mso-width-relative:page;mso-height-relative:page;mso-wrap-distance-left:0.0pt;mso-wrap-distance-right:0.0pt;visibility:visible;">
                <v:stroke startarrowwidth="narrow" startarrowlength="short" endarrowwidth="narrow" endarrowlength="short"/>
                <v:fill/>
                <v:textbox inset="7.2pt,3.6pt,7.2pt,3.6pt">
                  <w:txbxContent>
                    <w:p>
                      <w:pPr>
                        <w:pStyle w:val="style0"/>
                        <w:spacing w:lineRule="auto" w:line="258"/>
                        <w:textDirection w:val="btLr"/>
                        <w:rPr/>
                      </w:pPr>
                      <w:r>
                        <w:rPr>
                          <w:color w:val="000000"/>
                        </w:rPr>
                        <w:t>Example: DFD Level 0 (Industry Standard)</w:t>
                      </w:r>
                    </w:p>
                  </w:txbxContent>
                </v:textbox>
              </v:rect>
            </w:pict>
          </mc:Fallback>
        </mc:AlternateContent>
      </w:r>
    </w:p>
    <w:p>
      <w:pPr>
        <w:pStyle w:val="style0"/>
        <w:rPr>
          <w:rFonts w:ascii="Arial" w:cs="Arial" w:eastAsia="Arial" w:hAnsi="Arial"/>
          <w:b/>
        </w:rPr>
      </w:pPr>
      <w:r>
        <w:rPr>
          <w:noProof/>
        </w:rPr>
        <mc:AlternateContent>
          <mc:Choice Requires="wps">
            <w:drawing>
              <wp:anchor distT="0" distB="0" distL="0" distR="0" simplePos="false" relativeHeight="4" behindDoc="false" locked="false" layoutInCell="true" allowOverlap="true">
                <wp:simplePos x="0" y="0"/>
                <wp:positionH relativeFrom="column">
                  <wp:posOffset>4922158</wp:posOffset>
                </wp:positionH>
                <wp:positionV relativeFrom="paragraph">
                  <wp:posOffset>226513</wp:posOffset>
                </wp:positionV>
                <wp:extent cx="4483100" cy="2863850"/>
                <wp:effectExtent l="0" t="0" r="12700" b="12700"/>
                <wp:wrapNone/>
                <wp:docPr id="1028" name="Text Box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483100" cy="2863850"/>
                        </a:xfrm>
                        <a:prstGeom prst="rect"/>
                        <a:solidFill>
                          <a:srgbClr val="ffffff"/>
                        </a:solidFill>
                        <a:ln cmpd="sng" cap="flat" w="6350">
                          <a:solidFill>
                            <a:srgbClr val="000000"/>
                          </a:solidFill>
                          <a:prstDash val="solid"/>
                          <a:round/>
                          <a:headEnd/>
                          <a:tailEnd/>
                        </a:ln>
                      </wps:spPr>
                      <wps:txbx id="1028">
                        <w:txbxContent>
                          <w:p>
                            <w:pPr>
                              <w:pStyle w:val="style0"/>
                              <w:rPr/>
                            </w:pPr>
                            <w:r>
                              <w:rPr>
                                <w:noProof/>
                              </w:rPr>
                              <w:drawing>
                                <wp:inline distL="0" distT="0" distB="0" distR="0">
                                  <wp:extent cx="4308158" cy="2922905"/>
                                  <wp:effectExtent l="0" t="0" r="0" b="0"/>
                                  <wp:docPr id="204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4308158" cy="2922905"/>
                                          </a:xfrm>
                                          <a:prstGeom prst="rect"/>
                                        </pic:spPr>
                                      </pic:pic>
                                    </a:graphicData>
                                  </a:graphic>
                                </wp:inline>
                              </w:drawing>
                            </w:r>
                          </w:p>
                        </w:txbxContent>
                      </wps:txbx>
                      <wps:bodyPr lIns="91440" rIns="91440" tIns="45720" bIns="45720" vert="horz" anchor="t" wrap="square">
                        <a:prstTxWarp prst="textNoShape"/>
                        <a:noAutofit/>
                      </wps:bodyPr>
                    </wps:wsp>
                  </a:graphicData>
                </a:graphic>
              </wp:anchor>
            </w:drawing>
          </mc:Choice>
          <mc:Fallback>
            <w:pict>
              <v:rect id="1028" fillcolor="white" stroked="t" style="position:absolute;margin-left:387.57pt;margin-top:17.84pt;width:353.0pt;height:225.5pt;z-index:4;mso-position-horizontal-relative:text;mso-position-vertical-relative:text;mso-width-relative:page;mso-height-relative:page;mso-wrap-distance-left:0.0pt;mso-wrap-distance-right:0.0pt;visibility:visible;">
                <v:stroke weight="0.5pt"/>
                <v:fill/>
                <v:textbox inset="7.2pt,3.6pt,7.2pt,3.6pt">
                  <w:txbxContent>
                    <w:p>
                      <w:pPr>
                        <w:pStyle w:val="style0"/>
                        <w:rPr/>
                      </w:pPr>
                      <w:r>
                        <w:rPr>
                          <w:noProof/>
                        </w:rPr>
                        <w:drawing>
                          <wp:inline distL="0" distT="0" distB="0" distR="0">
                            <wp:extent cx="4308158" cy="2922905"/>
                            <wp:effectExtent l="0" t="0" r="0" b="0"/>
                            <wp:docPr id="2049"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 cstate="print"/>
                                    <a:srcRect l="0" t="0" r="0" b="0"/>
                                    <a:stretch/>
                                  </pic:blipFill>
                                  <pic:spPr>
                                    <a:xfrm rot="0">
                                      <a:off x="0" y="0"/>
                                      <a:ext cx="4308158" cy="2922905"/>
                                    </a:xfrm>
                                    <a:prstGeom prst="rect"/>
                                  </pic:spPr>
                                </pic:pic>
                              </a:graphicData>
                            </a:graphic>
                          </wp:inline>
                        </w:drawing>
                      </w:r>
                    </w:p>
                  </w:txbxContent>
                </v:textbox>
              </v:rect>
            </w:pict>
          </mc:Fallback>
        </mc:AlternateContent>
      </w:r>
      <w:r>
        <w:rPr>
          <w:rFonts w:ascii="Arial" w:cs="Arial" w:eastAsia="Arial" w:hAnsi="Arial"/>
          <w:b/>
        </w:rPr>
        <w:t xml:space="preserve">Example: </w:t>
      </w:r>
      <w:r>
        <w:rPr/>
        <w:fldChar w:fldCharType="begin"/>
      </w:r>
      <w:r>
        <w:instrText xml:space="preserve"> HYPERLINK "https://developer.ibm.com/patterns/visualize-unstructured-text/" </w:instrText>
      </w:r>
      <w:r>
        <w:rPr/>
        <w:fldChar w:fldCharType="separate"/>
      </w:r>
      <w:r>
        <w:rPr>
          <w:rFonts w:ascii="Arial" w:cs="Arial" w:eastAsia="Arial" w:hAnsi="Arial"/>
          <w:b/>
          <w:color w:val="0563c1"/>
          <w:u w:val="single"/>
        </w:rPr>
        <w:t>(Simplified)</w:t>
      </w:r>
      <w:r>
        <w:rPr/>
        <w:fldChar w:fldCharType="end"/>
      </w:r>
    </w:p>
    <w:p>
      <w:pPr>
        <w:pStyle w:val="style0"/>
        <w:rPr>
          <w:rFonts w:ascii="Arial" w:cs="Arial" w:eastAsia="Arial" w:hAnsi="Arial"/>
          <w:b/>
        </w:rPr>
      </w:pPr>
      <w:r>
        <w:rPr>
          <w:rFonts w:ascii="Arial" w:cs="Arial" w:eastAsia="Arial" w:hAnsi="Arial"/>
          <w:b/>
          <w:noProof/>
        </w:rPr>
        <w:drawing>
          <wp:inline distL="0" distT="0" distB="0" distR="0">
            <wp:extent cx="3822052" cy="2547126"/>
            <wp:effectExtent l="0" t="0" r="7620" b="5715"/>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3822052" cy="2547126"/>
                    </a:xfrm>
                    <a:prstGeom prst="rect"/>
                  </pic:spPr>
                </pic:pic>
              </a:graphicData>
            </a:graphic>
          </wp:inline>
        </w:drawing>
      </w:r>
    </w:p>
    <w:p>
      <w:pPr>
        <w:pStyle w:val="style0"/>
        <w:rPr>
          <w:rFonts w:ascii="Arial" w:cs="Arial" w:eastAsia="Arial" w:hAnsi="Arial"/>
          <w:b/>
        </w:rPr>
      </w:pPr>
    </w:p>
    <w:p>
      <w:pPr>
        <w:pStyle w:val="style0"/>
        <w:rPr>
          <w:rFonts w:ascii="Arial" w:cs="Arial" w:eastAsia="Arial" w:hAnsi="Arial"/>
          <w:b/>
        </w:rPr>
      </w:pPr>
      <w:r>
        <w:rPr>
          <w:rFonts w:ascii="Arial" w:cs="Arial" w:eastAsia="Arial" w:hAnsi="Arial"/>
          <w:b/>
        </w:rPr>
        <w:t>User Stories</w:t>
      </w:r>
    </w:p>
    <w:p>
      <w:pPr>
        <w:pStyle w:val="style0"/>
        <w:rPr>
          <w:rFonts w:ascii="Arial" w:cs="Arial" w:eastAsia="Arial" w:hAnsi="Arial"/>
        </w:rPr>
      </w:pPr>
      <w:r>
        <w:rPr>
          <w:rFonts w:ascii="Arial" w:cs="Arial" w:eastAsia="Arial" w:hAnsi="Arial"/>
        </w:rPr>
        <w:t>Use the below template to list all the user stories for the product.</w:t>
      </w:r>
    </w:p>
    <w:tbl>
      <w:tblPr>
        <w:tblStyle w:val="style4099"/>
        <w:tblW w:w="14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2"/>
        <w:gridCol w:w="1811"/>
        <w:gridCol w:w="1281"/>
        <w:gridCol w:w="4238"/>
        <w:gridCol w:w="2541"/>
        <w:gridCol w:w="1345"/>
        <w:gridCol w:w="1345"/>
      </w:tblGrid>
      <w:tr>
        <w:trPr>
          <w:trHeight w:val="287" w:hRule="atLeast"/>
          <w:tblHeader/>
        </w:trPr>
        <w:tc>
          <w:tcPr>
            <w:tcW w:w="1632" w:type="dxa"/>
            <w:tcBorders/>
          </w:tcPr>
          <w:p>
            <w:pPr>
              <w:pStyle w:val="style0"/>
              <w:rPr>
                <w:rFonts w:ascii="Arial" w:cs="Arial" w:eastAsia="Arial" w:hAnsi="Arial"/>
                <w:b/>
                <w:sz w:val="20"/>
                <w:szCs w:val="20"/>
              </w:rPr>
            </w:pPr>
            <w:r>
              <w:rPr>
                <w:rFonts w:ascii="Arial" w:cs="Arial" w:eastAsia="Arial" w:hAnsi="Arial"/>
                <w:b/>
                <w:sz w:val="20"/>
                <w:szCs w:val="20"/>
              </w:rPr>
              <w:t>User Type</w:t>
            </w:r>
          </w:p>
        </w:tc>
        <w:tc>
          <w:tcPr>
            <w:tcW w:w="1811" w:type="dxa"/>
            <w:tcBorders/>
          </w:tcPr>
          <w:p>
            <w:pPr>
              <w:pStyle w:val="style0"/>
              <w:rPr>
                <w:rFonts w:ascii="Arial" w:cs="Arial" w:eastAsia="Arial" w:hAnsi="Arial"/>
                <w:b/>
                <w:sz w:val="20"/>
                <w:szCs w:val="20"/>
              </w:rPr>
            </w:pPr>
            <w:r>
              <w:rPr>
                <w:rFonts w:ascii="Arial" w:cs="Arial" w:eastAsia="Arial" w:hAnsi="Arial"/>
                <w:b/>
                <w:sz w:val="20"/>
                <w:szCs w:val="20"/>
              </w:rPr>
              <w:t>Functional Requirement (Epic)</w:t>
            </w:r>
          </w:p>
        </w:tc>
        <w:tc>
          <w:tcPr>
            <w:tcW w:w="1281" w:type="dxa"/>
            <w:tcBorders/>
          </w:tcPr>
          <w:p>
            <w:pPr>
              <w:pStyle w:val="style0"/>
              <w:rPr>
                <w:rFonts w:ascii="Arial" w:cs="Arial" w:eastAsia="Arial" w:hAnsi="Arial"/>
                <w:b/>
                <w:sz w:val="20"/>
                <w:szCs w:val="20"/>
              </w:rPr>
            </w:pPr>
            <w:r>
              <w:rPr>
                <w:rFonts w:ascii="Arial" w:cs="Arial" w:eastAsia="Arial" w:hAnsi="Arial"/>
                <w:b/>
                <w:sz w:val="20"/>
                <w:szCs w:val="20"/>
              </w:rPr>
              <w:t>User Story Number</w:t>
            </w:r>
          </w:p>
        </w:tc>
        <w:tc>
          <w:tcPr>
            <w:tcW w:w="4238" w:type="dxa"/>
            <w:tcBorders/>
          </w:tcPr>
          <w:p>
            <w:pPr>
              <w:pStyle w:val="style0"/>
              <w:rPr>
                <w:rFonts w:ascii="Arial" w:cs="Arial" w:eastAsia="Arial" w:hAnsi="Arial"/>
                <w:b/>
                <w:sz w:val="20"/>
                <w:szCs w:val="20"/>
              </w:rPr>
            </w:pPr>
            <w:r>
              <w:rPr>
                <w:rFonts w:ascii="Arial" w:cs="Arial" w:eastAsia="Arial" w:hAnsi="Arial"/>
                <w:b/>
                <w:sz w:val="20"/>
                <w:szCs w:val="20"/>
              </w:rPr>
              <w:t>User Story / Task</w:t>
            </w:r>
          </w:p>
        </w:tc>
        <w:tc>
          <w:tcPr>
            <w:tcW w:w="2541" w:type="dxa"/>
            <w:tcBorders/>
          </w:tcPr>
          <w:p>
            <w:pPr>
              <w:pStyle w:val="style0"/>
              <w:rPr>
                <w:rFonts w:ascii="Arial" w:cs="Arial" w:eastAsia="Arial" w:hAnsi="Arial"/>
                <w:b/>
                <w:sz w:val="20"/>
                <w:szCs w:val="20"/>
              </w:rPr>
            </w:pPr>
            <w:r>
              <w:rPr>
                <w:rFonts w:ascii="Arial" w:cs="Arial" w:eastAsia="Arial" w:hAnsi="Arial"/>
                <w:b/>
                <w:sz w:val="20"/>
                <w:szCs w:val="20"/>
              </w:rPr>
              <w:t xml:space="preserve">Acceptance criteria </w:t>
            </w:r>
          </w:p>
        </w:tc>
        <w:tc>
          <w:tcPr>
            <w:tcW w:w="1345" w:type="dxa"/>
            <w:tcBorders/>
          </w:tcPr>
          <w:p>
            <w:pPr>
              <w:pStyle w:val="style0"/>
              <w:rPr>
                <w:rFonts w:ascii="Arial" w:cs="Arial" w:eastAsia="Arial" w:hAnsi="Arial"/>
                <w:b/>
                <w:sz w:val="20"/>
                <w:szCs w:val="20"/>
              </w:rPr>
            </w:pPr>
            <w:r>
              <w:rPr>
                <w:rFonts w:ascii="Arial" w:cs="Arial" w:eastAsia="Arial" w:hAnsi="Arial"/>
                <w:b/>
                <w:sz w:val="20"/>
                <w:szCs w:val="20"/>
              </w:rPr>
              <w:t>Priority</w:t>
            </w:r>
          </w:p>
        </w:tc>
        <w:tc>
          <w:tcPr>
            <w:tcW w:w="1345" w:type="dxa"/>
            <w:tcBorders/>
          </w:tcPr>
          <w:p>
            <w:pPr>
              <w:pStyle w:val="style0"/>
              <w:rPr>
                <w:rFonts w:ascii="Arial" w:cs="Arial" w:eastAsia="Arial" w:hAnsi="Arial"/>
                <w:b/>
                <w:sz w:val="20"/>
                <w:szCs w:val="20"/>
              </w:rPr>
            </w:pPr>
            <w:r>
              <w:rPr>
                <w:rFonts w:ascii="Arial" w:cs="Arial" w:eastAsia="Arial" w:hAnsi="Arial"/>
                <w:b/>
                <w:sz w:val="20"/>
                <w:szCs w:val="20"/>
              </w:rPr>
              <w:t>Release</w:t>
            </w:r>
          </w:p>
        </w:tc>
      </w:tr>
      <w:tr>
        <w:tblPrEx/>
        <w:trPr>
          <w:trHeight w:val="422" w:hRule="atLeast"/>
        </w:trPr>
        <w:tc>
          <w:tcPr>
            <w:tcW w:w="1632" w:type="dxa"/>
            <w:tcBorders/>
          </w:tcPr>
          <w:p>
            <w:pPr>
              <w:pStyle w:val="style0"/>
              <w:rPr>
                <w:rFonts w:ascii="Arial" w:cs="Arial" w:eastAsia="Arial" w:hAnsi="Arial"/>
                <w:sz w:val="20"/>
                <w:szCs w:val="20"/>
              </w:rPr>
            </w:pPr>
            <w:r>
              <w:rPr>
                <w:rFonts w:ascii="Arial" w:cs="Arial" w:eastAsia="Arial" w:hAnsi="Arial"/>
                <w:sz w:val="20"/>
                <w:szCs w:val="20"/>
              </w:rPr>
              <w:t>EV User (Mobile)</w:t>
            </w:r>
          </w:p>
        </w:tc>
        <w:tc>
          <w:tcPr>
            <w:tcW w:w="1811" w:type="dxa"/>
            <w:tcBorders/>
          </w:tcPr>
          <w:p>
            <w:pPr>
              <w:pStyle w:val="style0"/>
              <w:rPr>
                <w:rFonts w:ascii="Arial" w:cs="Arial" w:eastAsia="Arial" w:hAnsi="Arial"/>
                <w:sz w:val="20"/>
                <w:szCs w:val="20"/>
              </w:rPr>
            </w:pPr>
            <w:r>
              <w:rPr>
                <w:rFonts w:ascii="Arial" w:cs="Arial" w:eastAsia="Arial" w:hAnsi="Arial"/>
                <w:sz w:val="20"/>
                <w:szCs w:val="20"/>
              </w:rPr>
              <w:t>Charge &amp; Range</w:t>
            </w:r>
          </w:p>
          <w:p>
            <w:pPr>
              <w:pStyle w:val="style0"/>
              <w:rPr>
                <w:rFonts w:ascii="Arial" w:cs="Arial" w:eastAsia="Arial" w:hAnsi="Arial"/>
                <w:sz w:val="20"/>
                <w:szCs w:val="20"/>
              </w:rPr>
            </w:pPr>
            <w:r>
              <w:rPr>
                <w:rFonts w:ascii="Arial" w:cs="Arial" w:eastAsia="Arial" w:hAnsi="Arial"/>
                <w:sz w:val="20"/>
                <w:szCs w:val="20"/>
              </w:rPr>
              <w:t>Monitoring</w:t>
            </w:r>
          </w:p>
        </w:tc>
        <w:tc>
          <w:tcPr>
            <w:tcW w:w="1281" w:type="dxa"/>
            <w:tcBorders/>
          </w:tcPr>
          <w:p>
            <w:pPr>
              <w:pStyle w:val="style0"/>
              <w:rPr>
                <w:rFonts w:ascii="Arial" w:cs="Arial" w:eastAsia="Arial" w:hAnsi="Arial"/>
                <w:sz w:val="20"/>
                <w:szCs w:val="20"/>
              </w:rPr>
            </w:pPr>
            <w:r>
              <w:rPr>
                <w:rFonts w:ascii="Arial" w:cs="Arial" w:eastAsia="Arial" w:hAnsi="Arial"/>
                <w:sz w:val="20"/>
                <w:szCs w:val="20"/>
              </w:rPr>
              <w:t>USN-</w:t>
            </w:r>
            <w:r>
              <w:rPr>
                <w:rFonts w:ascii="Arial" w:cs="Arial" w:eastAsia="Arial" w:hAnsi="Arial"/>
                <w:sz w:val="20"/>
                <w:szCs w:val="20"/>
              </w:rPr>
              <w:t>1</w:t>
            </w:r>
          </w:p>
        </w:tc>
        <w:tc>
          <w:tcPr>
            <w:tcW w:w="4238" w:type="dxa"/>
            <w:tcBorders/>
          </w:tcPr>
          <w:p>
            <w:pPr>
              <w:pStyle w:val="style0"/>
              <w:rPr>
                <w:rFonts w:ascii="Arial" w:cs="Arial" w:eastAsia="Arial" w:hAnsi="Arial"/>
                <w:sz w:val="20"/>
                <w:szCs w:val="20"/>
              </w:rPr>
            </w:pPr>
            <w:r>
              <w:rPr>
                <w:rFonts w:ascii="Arial" w:cs="Arial" w:eastAsia="Arial" w:hAnsi="Arial"/>
                <w:sz w:val="20"/>
                <w:szCs w:val="20"/>
              </w:rPr>
              <w:t>As a user, I can view my current battery charge and estimated range.</w:t>
            </w:r>
          </w:p>
        </w:tc>
        <w:tc>
          <w:tcPr>
            <w:tcW w:w="2541" w:type="dxa"/>
            <w:tcBorders/>
          </w:tcPr>
          <w:p>
            <w:pPr>
              <w:pStyle w:val="style0"/>
              <w:rPr>
                <w:rFonts w:ascii="Arial" w:cs="Arial" w:eastAsia="Arial" w:hAnsi="Arial"/>
                <w:sz w:val="20"/>
                <w:szCs w:val="20"/>
              </w:rPr>
            </w:pPr>
            <w:r>
              <w:rPr>
                <w:rFonts w:ascii="Arial" w:cs="Arial" w:eastAsia="Arial" w:hAnsi="Arial"/>
                <w:sz w:val="20"/>
                <w:szCs w:val="20"/>
              </w:rPr>
              <w:t>Real-time charge level and range appear on dashboard.</w:t>
            </w:r>
          </w:p>
        </w:tc>
        <w:tc>
          <w:tcPr>
            <w:tcW w:w="1345" w:type="dxa"/>
            <w:tcBorders/>
          </w:tcPr>
          <w:p>
            <w:pPr>
              <w:pStyle w:val="style0"/>
              <w:rPr>
                <w:rFonts w:ascii="Arial" w:cs="Arial" w:eastAsia="Arial" w:hAnsi="Arial"/>
                <w:sz w:val="20"/>
                <w:szCs w:val="20"/>
              </w:rPr>
            </w:pPr>
            <w:r>
              <w:rPr>
                <w:rFonts w:ascii="Arial" w:cs="Arial" w:eastAsia="Arial" w:hAnsi="Arial"/>
                <w:sz w:val="20"/>
                <w:szCs w:val="20"/>
              </w:rPr>
              <w:t>High</w:t>
            </w:r>
          </w:p>
        </w:tc>
        <w:tc>
          <w:tcPr>
            <w:tcW w:w="1345" w:type="dxa"/>
            <w:tcBorders/>
          </w:tcPr>
          <w:p>
            <w:pPr>
              <w:pStyle w:val="style0"/>
              <w:rPr>
                <w:rFonts w:ascii="Arial" w:cs="Arial" w:eastAsia="Arial" w:hAnsi="Arial"/>
                <w:sz w:val="20"/>
                <w:szCs w:val="20"/>
              </w:rPr>
            </w:pPr>
            <w:r>
              <w:rPr>
                <w:rFonts w:ascii="Arial" w:cs="Arial" w:eastAsia="Arial" w:hAnsi="Arial"/>
                <w:sz w:val="20"/>
                <w:szCs w:val="20"/>
              </w:rPr>
              <w:t>Sprint-1</w:t>
            </w:r>
          </w:p>
        </w:tc>
      </w:tr>
      <w:tr>
        <w:tblPrEx/>
        <w:trPr>
          <w:trHeight w:val="422" w:hRule="atLeast"/>
        </w:trPr>
        <w:tc>
          <w:tcPr>
            <w:tcW w:w="1632" w:type="dxa"/>
            <w:tcBorders/>
          </w:tcPr>
          <w:p>
            <w:pPr>
              <w:pStyle w:val="style0"/>
              <w:rPr>
                <w:rFonts w:ascii="Arial" w:cs="Arial" w:eastAsia="Arial" w:hAnsi="Arial"/>
                <w:sz w:val="20"/>
                <w:szCs w:val="20"/>
              </w:rPr>
            </w:pPr>
            <w:r>
              <w:rPr>
                <w:rFonts w:ascii="Arial" w:cs="Arial" w:eastAsia="Arial" w:hAnsi="Arial"/>
                <w:sz w:val="20"/>
                <w:szCs w:val="20"/>
              </w:rPr>
              <w:t>EV User</w:t>
            </w:r>
          </w:p>
          <w:p>
            <w:pPr>
              <w:pStyle w:val="style0"/>
              <w:rPr>
                <w:rFonts w:ascii="Arial" w:cs="Arial" w:eastAsia="Arial" w:hAnsi="Arial"/>
                <w:sz w:val="20"/>
                <w:szCs w:val="20"/>
              </w:rPr>
            </w:pPr>
            <w:r>
              <w:rPr>
                <w:rFonts w:ascii="Arial" w:cs="Arial" w:eastAsia="Arial" w:hAnsi="Arial"/>
                <w:sz w:val="20"/>
                <w:szCs w:val="20"/>
              </w:rPr>
              <w:t>(Mobile)</w:t>
            </w:r>
          </w:p>
        </w:tc>
        <w:tc>
          <w:tcPr>
            <w:tcW w:w="1811" w:type="dxa"/>
            <w:tcBorders/>
          </w:tcPr>
          <w:p>
            <w:pPr>
              <w:pStyle w:val="style0"/>
              <w:rPr>
                <w:rFonts w:ascii="Arial" w:cs="Arial" w:eastAsia="Arial" w:hAnsi="Arial"/>
                <w:sz w:val="20"/>
                <w:szCs w:val="20"/>
              </w:rPr>
            </w:pPr>
            <w:r>
              <w:rPr>
                <w:rFonts w:ascii="Arial" w:cs="Arial" w:eastAsia="Arial" w:hAnsi="Arial"/>
                <w:sz w:val="20"/>
                <w:szCs w:val="20"/>
              </w:rPr>
              <w:t>Charge Station</w:t>
            </w:r>
          </w:p>
          <w:p>
            <w:pPr>
              <w:pStyle w:val="style0"/>
              <w:rPr>
                <w:rFonts w:ascii="Arial" w:cs="Arial" w:eastAsia="Arial" w:hAnsi="Arial"/>
                <w:sz w:val="20"/>
                <w:szCs w:val="20"/>
              </w:rPr>
            </w:pPr>
            <w:r>
              <w:rPr>
                <w:rFonts w:ascii="Arial" w:cs="Arial" w:eastAsia="Arial" w:hAnsi="Arial"/>
                <w:sz w:val="20"/>
                <w:szCs w:val="20"/>
              </w:rPr>
              <w:t>Locator</w:t>
            </w:r>
          </w:p>
        </w:tc>
        <w:tc>
          <w:tcPr>
            <w:tcW w:w="1281" w:type="dxa"/>
            <w:tcBorders/>
          </w:tcPr>
          <w:p>
            <w:pPr>
              <w:pStyle w:val="style0"/>
              <w:rPr>
                <w:rFonts w:ascii="Arial" w:cs="Arial" w:eastAsia="Arial" w:hAnsi="Arial"/>
                <w:sz w:val="20"/>
                <w:szCs w:val="20"/>
              </w:rPr>
            </w:pPr>
            <w:r>
              <w:rPr>
                <w:rFonts w:ascii="Arial" w:cs="Arial" w:eastAsia="Arial" w:hAnsi="Arial"/>
                <w:sz w:val="20"/>
                <w:szCs w:val="20"/>
              </w:rPr>
              <w:t>USN-</w:t>
            </w:r>
            <w:r>
              <w:rPr>
                <w:rFonts w:ascii="Arial" w:cs="Arial" w:eastAsia="Arial" w:hAnsi="Arial"/>
                <w:sz w:val="20"/>
                <w:szCs w:val="20"/>
              </w:rPr>
              <w:t>2</w:t>
            </w:r>
          </w:p>
        </w:tc>
        <w:tc>
          <w:tcPr>
            <w:tcW w:w="4238" w:type="dxa"/>
            <w:tcBorders/>
          </w:tcPr>
          <w:p>
            <w:pPr>
              <w:pStyle w:val="style0"/>
              <w:rPr>
                <w:rFonts w:ascii="Arial" w:cs="Arial" w:eastAsia="Arial" w:hAnsi="Arial"/>
                <w:sz w:val="20"/>
                <w:szCs w:val="20"/>
              </w:rPr>
            </w:pPr>
            <w:r>
              <w:rPr>
                <w:rFonts w:ascii="Arial" w:cs="Arial" w:eastAsia="Arial" w:hAnsi="Arial"/>
                <w:sz w:val="20"/>
                <w:szCs w:val="20"/>
              </w:rPr>
              <w:t>As a user, I can view nearby charging stations on a map.</w:t>
            </w:r>
          </w:p>
        </w:tc>
        <w:tc>
          <w:tcPr>
            <w:tcW w:w="2541" w:type="dxa"/>
            <w:tcBorders/>
          </w:tcPr>
          <w:p>
            <w:pPr>
              <w:pStyle w:val="style0"/>
              <w:rPr>
                <w:rFonts w:ascii="Arial" w:cs="Arial" w:eastAsia="Arial" w:hAnsi="Arial"/>
                <w:sz w:val="20"/>
                <w:szCs w:val="20"/>
              </w:rPr>
            </w:pPr>
            <w:r>
              <w:rPr>
                <w:rFonts w:ascii="Arial" w:cs="Arial" w:eastAsia="Arial" w:hAnsi="Arial"/>
                <w:sz w:val="20"/>
                <w:szCs w:val="20"/>
              </w:rPr>
              <w:t>Map displays nearby charging stations with status.</w:t>
            </w:r>
          </w:p>
        </w:tc>
        <w:tc>
          <w:tcPr>
            <w:tcW w:w="1345" w:type="dxa"/>
            <w:tcBorders/>
          </w:tcPr>
          <w:p>
            <w:pPr>
              <w:pStyle w:val="style0"/>
              <w:rPr>
                <w:rFonts w:ascii="Arial" w:cs="Arial" w:eastAsia="Arial" w:hAnsi="Arial"/>
                <w:sz w:val="20"/>
                <w:szCs w:val="20"/>
              </w:rPr>
            </w:pPr>
            <w:r>
              <w:rPr>
                <w:rFonts w:ascii="Arial" w:cs="Arial" w:eastAsia="Arial" w:hAnsi="Arial"/>
                <w:sz w:val="20"/>
                <w:szCs w:val="20"/>
              </w:rPr>
              <w:t>High</w:t>
            </w:r>
          </w:p>
        </w:tc>
        <w:tc>
          <w:tcPr>
            <w:tcW w:w="1345" w:type="dxa"/>
            <w:tcBorders/>
          </w:tcPr>
          <w:p>
            <w:pPr>
              <w:pStyle w:val="style0"/>
              <w:rPr>
                <w:rFonts w:ascii="Arial" w:cs="Arial" w:eastAsia="Arial" w:hAnsi="Arial"/>
                <w:sz w:val="20"/>
                <w:szCs w:val="20"/>
              </w:rPr>
            </w:pPr>
            <w:r>
              <w:rPr>
                <w:rFonts w:ascii="Arial" w:cs="Arial" w:eastAsia="Arial" w:hAnsi="Arial"/>
                <w:sz w:val="20"/>
                <w:szCs w:val="20"/>
              </w:rPr>
              <w:t>Sprint-2</w:t>
            </w:r>
          </w:p>
        </w:tc>
      </w:tr>
      <w:tr>
        <w:tblPrEx/>
        <w:trPr>
          <w:trHeight w:val="422" w:hRule="atLeast"/>
        </w:trPr>
        <w:tc>
          <w:tcPr>
            <w:tcW w:w="1632" w:type="dxa"/>
            <w:tcBorders/>
          </w:tcPr>
          <w:p>
            <w:pPr>
              <w:pStyle w:val="style0"/>
              <w:rPr>
                <w:rFonts w:ascii="Arial" w:cs="Arial" w:eastAsia="Arial" w:hAnsi="Arial"/>
                <w:sz w:val="20"/>
                <w:szCs w:val="20"/>
              </w:rPr>
            </w:pPr>
            <w:r>
              <w:rPr>
                <w:rFonts w:ascii="Arial" w:cs="Arial" w:eastAsia="Arial" w:hAnsi="Arial"/>
                <w:sz w:val="20"/>
                <w:szCs w:val="20"/>
              </w:rPr>
              <w:t>EV User</w:t>
            </w:r>
          </w:p>
          <w:p>
            <w:pPr>
              <w:pStyle w:val="style0"/>
              <w:rPr>
                <w:rFonts w:ascii="Arial" w:cs="Arial" w:eastAsia="Arial" w:hAnsi="Arial"/>
                <w:sz w:val="20"/>
                <w:szCs w:val="20"/>
              </w:rPr>
            </w:pPr>
            <w:r>
              <w:rPr>
                <w:rFonts w:ascii="Arial" w:cs="Arial" w:eastAsia="Arial" w:hAnsi="Arial"/>
                <w:sz w:val="20"/>
                <w:szCs w:val="20"/>
              </w:rPr>
              <w:t>(Mobile)</w:t>
            </w:r>
          </w:p>
        </w:tc>
        <w:tc>
          <w:tcPr>
            <w:tcW w:w="1811" w:type="dxa"/>
            <w:tcBorders/>
          </w:tcPr>
          <w:p>
            <w:pPr>
              <w:pStyle w:val="style0"/>
              <w:rPr>
                <w:rFonts w:ascii="Arial" w:cs="Arial" w:eastAsia="Arial" w:hAnsi="Arial"/>
                <w:sz w:val="20"/>
                <w:szCs w:val="20"/>
              </w:rPr>
            </w:pPr>
            <w:r>
              <w:rPr>
                <w:rFonts w:ascii="Arial" w:cs="Arial" w:eastAsia="Arial" w:hAnsi="Arial"/>
                <w:sz w:val="20"/>
                <w:szCs w:val="20"/>
              </w:rPr>
              <w:t>Historical Data</w:t>
            </w:r>
          </w:p>
        </w:tc>
        <w:tc>
          <w:tcPr>
            <w:tcW w:w="1281" w:type="dxa"/>
            <w:tcBorders/>
          </w:tcPr>
          <w:p>
            <w:pPr>
              <w:pStyle w:val="style0"/>
              <w:rPr>
                <w:rFonts w:ascii="Arial" w:cs="Arial" w:eastAsia="Arial" w:hAnsi="Arial"/>
                <w:sz w:val="20"/>
                <w:szCs w:val="20"/>
              </w:rPr>
            </w:pPr>
            <w:r>
              <w:rPr>
                <w:rFonts w:ascii="Arial" w:cs="Arial" w:eastAsia="Arial" w:hAnsi="Arial"/>
                <w:sz w:val="20"/>
                <w:szCs w:val="20"/>
              </w:rPr>
              <w:t>USN-</w:t>
            </w:r>
            <w:r>
              <w:rPr>
                <w:rFonts w:ascii="Arial" w:cs="Arial" w:eastAsia="Arial" w:hAnsi="Arial"/>
                <w:sz w:val="20"/>
                <w:szCs w:val="20"/>
              </w:rPr>
              <w:t>3</w:t>
            </w:r>
          </w:p>
        </w:tc>
        <w:tc>
          <w:tcPr>
            <w:tcW w:w="4238" w:type="dxa"/>
            <w:tcBorders/>
          </w:tcPr>
          <w:p>
            <w:pPr>
              <w:pStyle w:val="style0"/>
              <w:rPr>
                <w:rFonts w:ascii="Arial" w:cs="Arial" w:eastAsia="Arial" w:hAnsi="Arial"/>
                <w:sz w:val="20"/>
                <w:szCs w:val="20"/>
              </w:rPr>
            </w:pPr>
            <w:r>
              <w:rPr>
                <w:rFonts w:ascii="Arial" w:cs="Arial" w:eastAsia="Arial" w:hAnsi="Arial"/>
                <w:sz w:val="20"/>
                <w:szCs w:val="20"/>
              </w:rPr>
              <w:t>As a user, I can view historical charge and range trends.</w:t>
            </w:r>
          </w:p>
        </w:tc>
        <w:tc>
          <w:tcPr>
            <w:tcW w:w="2541" w:type="dxa"/>
            <w:tcBorders/>
          </w:tcPr>
          <w:p>
            <w:pPr>
              <w:pStyle w:val="style0"/>
              <w:rPr>
                <w:rFonts w:ascii="Arial" w:cs="Arial" w:eastAsia="Arial" w:hAnsi="Arial"/>
                <w:sz w:val="20"/>
                <w:szCs w:val="20"/>
              </w:rPr>
            </w:pPr>
            <w:r>
              <w:rPr>
                <w:rFonts w:ascii="Arial" w:cs="Arial" w:eastAsia="Arial" w:hAnsi="Arial"/>
                <w:sz w:val="20"/>
                <w:szCs w:val="20"/>
              </w:rPr>
              <w:t>Chart showing past trip data and consumption.</w:t>
            </w:r>
          </w:p>
        </w:tc>
        <w:tc>
          <w:tcPr>
            <w:tcW w:w="1345" w:type="dxa"/>
            <w:tcBorders/>
          </w:tcPr>
          <w:p>
            <w:pPr>
              <w:pStyle w:val="style0"/>
              <w:rPr>
                <w:rFonts w:ascii="Arial" w:cs="Arial" w:eastAsia="Arial" w:hAnsi="Arial"/>
                <w:sz w:val="20"/>
                <w:szCs w:val="20"/>
              </w:rPr>
            </w:pPr>
            <w:r>
              <w:rPr>
                <w:rFonts w:ascii="Arial" w:cs="Arial" w:eastAsia="Arial" w:hAnsi="Arial"/>
                <w:sz w:val="20"/>
                <w:szCs w:val="20"/>
              </w:rPr>
              <w:t>Medium</w:t>
            </w:r>
          </w:p>
        </w:tc>
        <w:tc>
          <w:tcPr>
            <w:tcW w:w="1345" w:type="dxa"/>
            <w:tcBorders/>
          </w:tcPr>
          <w:p>
            <w:pPr>
              <w:pStyle w:val="style0"/>
              <w:rPr>
                <w:rFonts w:ascii="Arial" w:cs="Arial" w:eastAsia="Arial" w:hAnsi="Arial"/>
                <w:sz w:val="20"/>
                <w:szCs w:val="20"/>
              </w:rPr>
            </w:pPr>
            <w:r>
              <w:rPr>
                <w:rFonts w:ascii="Arial" w:cs="Arial" w:eastAsia="Arial" w:hAnsi="Arial"/>
                <w:sz w:val="20"/>
                <w:szCs w:val="20"/>
              </w:rPr>
              <w:t>Sprint-</w:t>
            </w:r>
            <w:r>
              <w:rPr>
                <w:rFonts w:ascii="Arial" w:cs="Arial" w:eastAsia="Arial" w:hAnsi="Arial"/>
                <w:sz w:val="20"/>
                <w:szCs w:val="20"/>
              </w:rPr>
              <w:t>2</w:t>
            </w:r>
          </w:p>
        </w:tc>
      </w:tr>
      <w:tr>
        <w:tblPrEx/>
        <w:trPr>
          <w:trHeight w:val="422" w:hRule="atLeast"/>
        </w:trPr>
        <w:tc>
          <w:tcPr>
            <w:tcW w:w="1632" w:type="dxa"/>
            <w:tcBorders/>
          </w:tcPr>
          <w:p>
            <w:pPr>
              <w:pStyle w:val="style0"/>
              <w:rPr>
                <w:rFonts w:ascii="Arial" w:cs="Arial" w:eastAsia="Arial" w:hAnsi="Arial"/>
                <w:sz w:val="20"/>
                <w:szCs w:val="20"/>
              </w:rPr>
            </w:pPr>
            <w:r>
              <w:rPr>
                <w:rFonts w:ascii="Arial" w:cs="Arial" w:eastAsia="Arial" w:hAnsi="Arial"/>
                <w:sz w:val="20"/>
                <w:szCs w:val="20"/>
              </w:rPr>
              <w:t>EV User</w:t>
            </w:r>
          </w:p>
          <w:p>
            <w:pPr>
              <w:pStyle w:val="style0"/>
              <w:rPr>
                <w:rFonts w:ascii="Arial" w:cs="Arial" w:eastAsia="Arial" w:hAnsi="Arial"/>
                <w:sz w:val="20"/>
                <w:szCs w:val="20"/>
              </w:rPr>
            </w:pPr>
            <w:r>
              <w:rPr>
                <w:rFonts w:ascii="Arial" w:cs="Arial" w:eastAsia="Arial" w:hAnsi="Arial"/>
                <w:sz w:val="20"/>
                <w:szCs w:val="20"/>
              </w:rPr>
              <w:t>(Mobile)</w:t>
            </w:r>
          </w:p>
        </w:tc>
        <w:tc>
          <w:tcPr>
            <w:tcW w:w="1811" w:type="dxa"/>
            <w:tcBorders/>
          </w:tcPr>
          <w:p>
            <w:pPr>
              <w:pStyle w:val="style0"/>
              <w:rPr>
                <w:rFonts w:ascii="Arial" w:cs="Arial" w:eastAsia="Arial" w:hAnsi="Arial"/>
                <w:sz w:val="20"/>
                <w:szCs w:val="20"/>
              </w:rPr>
            </w:pPr>
            <w:r>
              <w:rPr>
                <w:rFonts w:ascii="Arial" w:cs="Arial" w:eastAsia="Arial" w:hAnsi="Arial"/>
                <w:sz w:val="20"/>
                <w:szCs w:val="20"/>
              </w:rPr>
              <w:t>Custom Alerts</w:t>
            </w:r>
          </w:p>
        </w:tc>
        <w:tc>
          <w:tcPr>
            <w:tcW w:w="1281" w:type="dxa"/>
            <w:tcBorders/>
          </w:tcPr>
          <w:p>
            <w:pPr>
              <w:pStyle w:val="style0"/>
              <w:rPr>
                <w:rFonts w:ascii="Arial" w:cs="Arial" w:eastAsia="Arial" w:hAnsi="Arial"/>
                <w:sz w:val="20"/>
                <w:szCs w:val="20"/>
              </w:rPr>
            </w:pPr>
            <w:r>
              <w:rPr>
                <w:rFonts w:ascii="Arial" w:cs="Arial" w:eastAsia="Arial" w:hAnsi="Arial"/>
                <w:sz w:val="20"/>
                <w:szCs w:val="20"/>
              </w:rPr>
              <w:t>USN-</w:t>
            </w:r>
            <w:r>
              <w:rPr>
                <w:rFonts w:ascii="Arial" w:cs="Arial" w:eastAsia="Arial" w:hAnsi="Arial"/>
                <w:sz w:val="20"/>
                <w:szCs w:val="20"/>
              </w:rPr>
              <w:t>4</w:t>
            </w:r>
          </w:p>
        </w:tc>
        <w:tc>
          <w:tcPr>
            <w:tcW w:w="4238" w:type="dxa"/>
            <w:tcBorders/>
          </w:tcPr>
          <w:p>
            <w:pPr>
              <w:pStyle w:val="style0"/>
              <w:rPr>
                <w:rFonts w:ascii="Arial" w:cs="Arial" w:eastAsia="Arial" w:hAnsi="Arial"/>
                <w:sz w:val="20"/>
                <w:szCs w:val="20"/>
              </w:rPr>
            </w:pPr>
            <w:r>
              <w:rPr>
                <w:rFonts w:ascii="Arial" w:cs="Arial" w:eastAsia="Arial" w:hAnsi="Arial"/>
                <w:sz w:val="20"/>
                <w:szCs w:val="20"/>
              </w:rPr>
              <w:t>As a user, I can set alerts for low battery or ideal charging times.</w:t>
            </w:r>
          </w:p>
        </w:tc>
        <w:tc>
          <w:tcPr>
            <w:tcW w:w="2541" w:type="dxa"/>
            <w:tcBorders/>
          </w:tcPr>
          <w:p>
            <w:pPr>
              <w:pStyle w:val="style0"/>
              <w:rPr>
                <w:rFonts w:ascii="Arial" w:cs="Arial" w:eastAsia="Arial" w:hAnsi="Arial"/>
                <w:sz w:val="20"/>
                <w:szCs w:val="20"/>
              </w:rPr>
            </w:pPr>
            <w:r>
              <w:rPr>
                <w:rFonts w:ascii="Arial" w:cs="Arial" w:eastAsia="Arial" w:hAnsi="Arial"/>
                <w:sz w:val="20"/>
                <w:szCs w:val="20"/>
              </w:rPr>
              <w:t>User receives push notifications based on custom settings.</w:t>
            </w:r>
          </w:p>
        </w:tc>
        <w:tc>
          <w:tcPr>
            <w:tcW w:w="1345" w:type="dxa"/>
            <w:tcBorders/>
          </w:tcPr>
          <w:p>
            <w:pPr>
              <w:pStyle w:val="style0"/>
              <w:rPr>
                <w:rFonts w:ascii="Arial" w:cs="Arial" w:eastAsia="Arial" w:hAnsi="Arial"/>
                <w:sz w:val="20"/>
                <w:szCs w:val="20"/>
              </w:rPr>
            </w:pPr>
            <w:r>
              <w:rPr>
                <w:rFonts w:ascii="Arial" w:cs="Arial" w:eastAsia="Arial" w:hAnsi="Arial"/>
                <w:sz w:val="20"/>
                <w:szCs w:val="20"/>
              </w:rPr>
              <w:t>Medium</w:t>
            </w:r>
          </w:p>
        </w:tc>
        <w:tc>
          <w:tcPr>
            <w:tcW w:w="1345" w:type="dxa"/>
            <w:tcBorders/>
          </w:tcPr>
          <w:p>
            <w:pPr>
              <w:pStyle w:val="style0"/>
              <w:rPr>
                <w:rFonts w:ascii="Arial" w:cs="Arial" w:eastAsia="Arial" w:hAnsi="Arial"/>
                <w:sz w:val="20"/>
                <w:szCs w:val="20"/>
              </w:rPr>
            </w:pPr>
            <w:r>
              <w:rPr>
                <w:rFonts w:ascii="Arial" w:cs="Arial" w:eastAsia="Arial" w:hAnsi="Arial"/>
                <w:sz w:val="20"/>
                <w:szCs w:val="20"/>
              </w:rPr>
              <w:t>Sprint-</w:t>
            </w:r>
            <w:r>
              <w:rPr>
                <w:rFonts w:ascii="Arial" w:cs="Arial" w:eastAsia="Arial" w:hAnsi="Arial"/>
                <w:sz w:val="20"/>
                <w:szCs w:val="20"/>
              </w:rPr>
              <w:t>3</w:t>
            </w:r>
          </w:p>
        </w:tc>
      </w:tr>
      <w:tr>
        <w:tblPrEx/>
        <w:trPr>
          <w:trHeight w:val="422" w:hRule="atLeast"/>
        </w:trPr>
        <w:tc>
          <w:tcPr>
            <w:tcW w:w="1632" w:type="dxa"/>
            <w:tcBorders/>
          </w:tcPr>
          <w:p>
            <w:pPr>
              <w:pStyle w:val="style0"/>
              <w:rPr>
                <w:rFonts w:ascii="Arial" w:cs="Arial" w:eastAsia="Arial" w:hAnsi="Arial"/>
                <w:sz w:val="20"/>
                <w:szCs w:val="20"/>
              </w:rPr>
            </w:pPr>
            <w:r>
              <w:rPr>
                <w:rFonts w:ascii="Arial" w:cs="Arial" w:eastAsia="Arial" w:hAnsi="Arial"/>
                <w:sz w:val="20"/>
                <w:szCs w:val="20"/>
              </w:rPr>
              <w:t>EV User</w:t>
            </w:r>
          </w:p>
          <w:p>
            <w:pPr>
              <w:pStyle w:val="style0"/>
              <w:rPr>
                <w:rFonts w:ascii="Arial" w:cs="Arial" w:eastAsia="Arial" w:hAnsi="Arial"/>
                <w:sz w:val="20"/>
                <w:szCs w:val="20"/>
              </w:rPr>
            </w:pPr>
            <w:r>
              <w:rPr>
                <w:rFonts w:ascii="Arial" w:cs="Arial" w:eastAsia="Arial" w:hAnsi="Arial"/>
                <w:sz w:val="20"/>
                <w:szCs w:val="20"/>
              </w:rPr>
              <w:t>(Mobile / Web)</w:t>
            </w:r>
          </w:p>
        </w:tc>
        <w:tc>
          <w:tcPr>
            <w:tcW w:w="1811" w:type="dxa"/>
            <w:tcBorders/>
          </w:tcPr>
          <w:p>
            <w:pPr>
              <w:pStyle w:val="style0"/>
              <w:rPr>
                <w:rFonts w:ascii="Arial" w:cs="Arial" w:eastAsia="Arial" w:hAnsi="Arial"/>
                <w:sz w:val="20"/>
                <w:szCs w:val="20"/>
              </w:rPr>
            </w:pPr>
            <w:r>
              <w:rPr>
                <w:rFonts w:ascii="Arial" w:cs="Arial" w:eastAsia="Arial" w:hAnsi="Arial"/>
                <w:sz w:val="20"/>
                <w:szCs w:val="20"/>
              </w:rPr>
              <w:t>Route Planning</w:t>
            </w:r>
          </w:p>
        </w:tc>
        <w:tc>
          <w:tcPr>
            <w:tcW w:w="1281" w:type="dxa"/>
            <w:tcBorders/>
          </w:tcPr>
          <w:p>
            <w:pPr>
              <w:pStyle w:val="style0"/>
              <w:rPr>
                <w:rFonts w:ascii="Arial" w:cs="Arial" w:eastAsia="Arial" w:hAnsi="Arial"/>
                <w:sz w:val="20"/>
                <w:szCs w:val="20"/>
              </w:rPr>
            </w:pPr>
            <w:r>
              <w:rPr>
                <w:rFonts w:ascii="Arial" w:cs="Arial" w:eastAsia="Arial" w:hAnsi="Arial"/>
                <w:sz w:val="20"/>
                <w:szCs w:val="20"/>
              </w:rPr>
              <w:t>USN-5</w:t>
            </w:r>
          </w:p>
        </w:tc>
        <w:tc>
          <w:tcPr>
            <w:tcW w:w="4238" w:type="dxa"/>
            <w:tcBorders/>
          </w:tcPr>
          <w:p>
            <w:pPr>
              <w:pStyle w:val="style0"/>
              <w:rPr>
                <w:rFonts w:ascii="Arial" w:cs="Arial" w:eastAsia="Arial" w:hAnsi="Arial"/>
                <w:sz w:val="20"/>
                <w:szCs w:val="20"/>
              </w:rPr>
            </w:pPr>
            <w:r>
              <w:rPr>
                <w:rFonts w:ascii="Arial" w:cs="Arial" w:eastAsia="Arial" w:hAnsi="Arial"/>
                <w:sz w:val="20"/>
                <w:szCs w:val="20"/>
              </w:rPr>
              <w:t>As a user, I can plan routes based on my current charge and range.</w:t>
            </w:r>
          </w:p>
        </w:tc>
        <w:tc>
          <w:tcPr>
            <w:tcW w:w="2541" w:type="dxa"/>
            <w:tcBorders/>
          </w:tcPr>
          <w:p>
            <w:pPr>
              <w:pStyle w:val="style0"/>
              <w:rPr>
                <w:rFonts w:ascii="Arial" w:cs="Arial" w:eastAsia="Arial" w:hAnsi="Arial"/>
                <w:sz w:val="20"/>
                <w:szCs w:val="20"/>
              </w:rPr>
            </w:pPr>
            <w:r>
              <w:rPr>
                <w:rFonts w:ascii="Arial" w:cs="Arial" w:eastAsia="Arial" w:hAnsi="Arial"/>
                <w:sz w:val="20"/>
                <w:szCs w:val="20"/>
              </w:rPr>
              <w:t>Suggested routes include charge stops if needed.</w:t>
            </w:r>
          </w:p>
        </w:tc>
        <w:tc>
          <w:tcPr>
            <w:tcW w:w="1345" w:type="dxa"/>
            <w:tcBorders/>
          </w:tcPr>
          <w:p>
            <w:pPr>
              <w:pStyle w:val="style0"/>
              <w:rPr>
                <w:rFonts w:ascii="Arial" w:cs="Arial" w:eastAsia="Arial" w:hAnsi="Arial"/>
                <w:sz w:val="20"/>
                <w:szCs w:val="20"/>
              </w:rPr>
            </w:pPr>
            <w:r>
              <w:rPr>
                <w:rFonts w:ascii="Arial" w:cs="Arial" w:eastAsia="Arial" w:hAnsi="Arial"/>
                <w:sz w:val="20"/>
                <w:szCs w:val="20"/>
              </w:rPr>
              <w:t>High</w:t>
            </w:r>
          </w:p>
        </w:tc>
        <w:tc>
          <w:tcPr>
            <w:tcW w:w="1345" w:type="dxa"/>
            <w:tcBorders/>
          </w:tcPr>
          <w:p>
            <w:pPr>
              <w:pStyle w:val="style0"/>
              <w:rPr>
                <w:rFonts w:ascii="Arial" w:cs="Arial" w:eastAsia="Arial" w:hAnsi="Arial"/>
                <w:sz w:val="20"/>
                <w:szCs w:val="20"/>
              </w:rPr>
            </w:pPr>
            <w:r>
              <w:rPr>
                <w:rFonts w:ascii="Arial" w:cs="Arial" w:eastAsia="Arial" w:hAnsi="Arial"/>
                <w:sz w:val="20"/>
                <w:szCs w:val="20"/>
              </w:rPr>
              <w:t>Sprint-</w:t>
            </w:r>
            <w:r>
              <w:rPr>
                <w:rFonts w:ascii="Arial" w:cs="Arial" w:eastAsia="Arial" w:hAnsi="Arial"/>
                <w:sz w:val="20"/>
                <w:szCs w:val="20"/>
              </w:rPr>
              <w:t>3</w:t>
            </w:r>
          </w:p>
        </w:tc>
      </w:tr>
      <w:tr>
        <w:tblPrEx/>
        <w:trPr>
          <w:trHeight w:val="422" w:hRule="atLeast"/>
        </w:trPr>
        <w:tc>
          <w:tcPr>
            <w:tcW w:w="1632" w:type="dxa"/>
            <w:tcBorders/>
          </w:tcPr>
          <w:p>
            <w:pPr>
              <w:pStyle w:val="style0"/>
              <w:rPr>
                <w:rFonts w:ascii="Arial" w:cs="Arial" w:eastAsia="Arial" w:hAnsi="Arial"/>
                <w:sz w:val="20"/>
                <w:szCs w:val="20"/>
              </w:rPr>
            </w:pPr>
            <w:r>
              <w:rPr>
                <w:rFonts w:ascii="Arial" w:cs="Arial" w:eastAsia="Arial" w:hAnsi="Arial"/>
                <w:sz w:val="20"/>
                <w:szCs w:val="20"/>
              </w:rPr>
              <w:t>Administrator</w:t>
            </w:r>
          </w:p>
        </w:tc>
        <w:tc>
          <w:tcPr>
            <w:tcW w:w="1811" w:type="dxa"/>
            <w:tcBorders/>
          </w:tcPr>
          <w:p>
            <w:pPr>
              <w:pStyle w:val="style0"/>
              <w:rPr>
                <w:rFonts w:ascii="Arial" w:cs="Arial" w:eastAsia="Arial" w:hAnsi="Arial"/>
                <w:sz w:val="20"/>
                <w:szCs w:val="20"/>
              </w:rPr>
            </w:pPr>
            <w:r>
              <w:rPr>
                <w:rFonts w:ascii="Arial" w:cs="Arial" w:eastAsia="Arial" w:hAnsi="Arial"/>
                <w:sz w:val="20"/>
                <w:szCs w:val="20"/>
              </w:rPr>
              <w:t>Data Analytics</w:t>
            </w:r>
          </w:p>
        </w:tc>
        <w:tc>
          <w:tcPr>
            <w:tcW w:w="1281" w:type="dxa"/>
            <w:tcBorders/>
          </w:tcPr>
          <w:p>
            <w:pPr>
              <w:pStyle w:val="style0"/>
              <w:rPr>
                <w:rFonts w:ascii="Arial" w:cs="Arial" w:eastAsia="Arial" w:hAnsi="Arial"/>
                <w:sz w:val="20"/>
                <w:szCs w:val="20"/>
              </w:rPr>
            </w:pPr>
            <w:r>
              <w:rPr>
                <w:rFonts w:ascii="Arial" w:cs="Arial" w:eastAsia="Arial" w:hAnsi="Arial"/>
                <w:sz w:val="20"/>
                <w:szCs w:val="20"/>
              </w:rPr>
              <w:t>USN-6</w:t>
            </w:r>
          </w:p>
        </w:tc>
        <w:tc>
          <w:tcPr>
            <w:tcW w:w="4238" w:type="dxa"/>
            <w:tcBorders/>
          </w:tcPr>
          <w:p>
            <w:pPr>
              <w:pStyle w:val="style0"/>
              <w:rPr>
                <w:rFonts w:ascii="Arial" w:cs="Arial" w:eastAsia="Arial" w:hAnsi="Arial"/>
                <w:sz w:val="20"/>
                <w:szCs w:val="20"/>
              </w:rPr>
            </w:pPr>
            <w:r>
              <w:rPr>
                <w:rFonts w:ascii="Arial" w:cs="Arial" w:eastAsia="Arial" w:hAnsi="Arial"/>
                <w:sz w:val="20"/>
                <w:szCs w:val="20"/>
              </w:rPr>
              <w:t>As an admin, I can analyze average range per vehicle type.</w:t>
            </w:r>
          </w:p>
        </w:tc>
        <w:tc>
          <w:tcPr>
            <w:tcW w:w="2541" w:type="dxa"/>
            <w:tcBorders/>
          </w:tcPr>
          <w:p>
            <w:pPr>
              <w:pStyle w:val="style0"/>
              <w:rPr>
                <w:rFonts w:ascii="Arial" w:cs="Arial" w:eastAsia="Arial" w:hAnsi="Arial"/>
                <w:sz w:val="20"/>
                <w:szCs w:val="20"/>
              </w:rPr>
            </w:pPr>
            <w:r>
              <w:rPr>
                <w:rFonts w:ascii="Arial" w:cs="Arial" w:eastAsia="Arial" w:hAnsi="Arial"/>
                <w:sz w:val="20"/>
                <w:szCs w:val="20"/>
              </w:rPr>
              <w:t>Admin dashboard displays analyzed metrics and trends.</w:t>
            </w:r>
          </w:p>
        </w:tc>
        <w:tc>
          <w:tcPr>
            <w:tcW w:w="1345" w:type="dxa"/>
            <w:tcBorders/>
          </w:tcPr>
          <w:p>
            <w:pPr>
              <w:pStyle w:val="style0"/>
              <w:rPr>
                <w:rFonts w:ascii="Arial" w:cs="Arial" w:eastAsia="Arial" w:hAnsi="Arial"/>
                <w:sz w:val="20"/>
                <w:szCs w:val="20"/>
              </w:rPr>
            </w:pPr>
            <w:r>
              <w:rPr>
                <w:rFonts w:ascii="Arial" w:cs="Arial" w:eastAsia="Arial" w:hAnsi="Arial"/>
                <w:sz w:val="20"/>
                <w:szCs w:val="20"/>
              </w:rPr>
              <w:t>Medium</w:t>
            </w:r>
          </w:p>
        </w:tc>
        <w:tc>
          <w:tcPr>
            <w:tcW w:w="1345" w:type="dxa"/>
            <w:tcBorders/>
          </w:tcPr>
          <w:p>
            <w:pPr>
              <w:pStyle w:val="style0"/>
              <w:rPr>
                <w:rFonts w:ascii="Arial" w:cs="Arial" w:eastAsia="Arial" w:hAnsi="Arial"/>
                <w:sz w:val="20"/>
                <w:szCs w:val="20"/>
              </w:rPr>
            </w:pPr>
            <w:r>
              <w:rPr>
                <w:rFonts w:ascii="Arial" w:cs="Arial" w:eastAsia="Arial" w:hAnsi="Arial"/>
                <w:sz w:val="20"/>
                <w:szCs w:val="20"/>
              </w:rPr>
              <w:t>Spri</w:t>
            </w:r>
            <w:r>
              <w:rPr>
                <w:rFonts w:ascii="Arial" w:cs="Arial" w:eastAsia="Arial" w:hAnsi="Arial"/>
                <w:sz w:val="20"/>
                <w:szCs w:val="20"/>
              </w:rPr>
              <w:t>nt-2</w:t>
            </w:r>
          </w:p>
        </w:tc>
      </w:tr>
      <w:tr>
        <w:tblPrEx/>
        <w:trPr>
          <w:trHeight w:val="422" w:hRule="atLeast"/>
        </w:trPr>
        <w:tc>
          <w:tcPr>
            <w:tcW w:w="1632" w:type="dxa"/>
            <w:tcBorders/>
          </w:tcPr>
          <w:p>
            <w:pPr>
              <w:pStyle w:val="style0"/>
              <w:rPr>
                <w:rFonts w:ascii="Arial" w:cs="Arial" w:eastAsia="Arial" w:hAnsi="Arial"/>
                <w:sz w:val="20"/>
                <w:szCs w:val="20"/>
              </w:rPr>
            </w:pPr>
            <w:r>
              <w:rPr>
                <w:rFonts w:ascii="Arial" w:cs="Arial" w:eastAsia="Arial" w:hAnsi="Arial"/>
                <w:sz w:val="20"/>
                <w:szCs w:val="20"/>
              </w:rPr>
              <w:t>Asministrator</w:t>
            </w:r>
          </w:p>
        </w:tc>
        <w:tc>
          <w:tcPr>
            <w:tcW w:w="1811" w:type="dxa"/>
            <w:tcBorders/>
          </w:tcPr>
          <w:p>
            <w:pPr>
              <w:pStyle w:val="style0"/>
              <w:rPr>
                <w:rFonts w:ascii="Arial" w:cs="Arial" w:eastAsia="Arial" w:hAnsi="Arial"/>
                <w:sz w:val="20"/>
                <w:szCs w:val="20"/>
              </w:rPr>
            </w:pPr>
            <w:r>
              <w:rPr>
                <w:rFonts w:ascii="Arial" w:cs="Arial" w:eastAsia="Arial" w:hAnsi="Arial"/>
                <w:sz w:val="20"/>
                <w:szCs w:val="20"/>
              </w:rPr>
              <w:t>User Management</w:t>
            </w:r>
          </w:p>
        </w:tc>
        <w:tc>
          <w:tcPr>
            <w:tcW w:w="1281" w:type="dxa"/>
            <w:tcBorders/>
          </w:tcPr>
          <w:p>
            <w:pPr>
              <w:pStyle w:val="style0"/>
              <w:rPr>
                <w:rFonts w:ascii="Arial" w:cs="Arial" w:eastAsia="Arial" w:hAnsi="Arial"/>
                <w:sz w:val="20"/>
                <w:szCs w:val="20"/>
              </w:rPr>
            </w:pPr>
            <w:r>
              <w:rPr>
                <w:rFonts w:ascii="Arial" w:cs="Arial" w:eastAsia="Arial" w:hAnsi="Arial"/>
                <w:sz w:val="20"/>
                <w:szCs w:val="20"/>
              </w:rPr>
              <w:t>USN-7</w:t>
            </w:r>
          </w:p>
        </w:tc>
        <w:tc>
          <w:tcPr>
            <w:tcW w:w="4238" w:type="dxa"/>
            <w:tcBorders/>
          </w:tcPr>
          <w:p>
            <w:pPr>
              <w:pStyle w:val="style0"/>
              <w:rPr>
                <w:rFonts w:ascii="Arial" w:cs="Arial" w:eastAsia="Arial" w:hAnsi="Arial"/>
                <w:sz w:val="20"/>
                <w:szCs w:val="20"/>
              </w:rPr>
            </w:pPr>
            <w:r>
              <w:rPr>
                <w:rFonts w:ascii="Arial" w:cs="Arial" w:eastAsia="Arial" w:hAnsi="Arial"/>
                <w:sz w:val="20"/>
                <w:szCs w:val="20"/>
              </w:rPr>
              <w:t>As an admin, I can view and manage registered users and their usage statistics.</w:t>
            </w:r>
          </w:p>
        </w:tc>
        <w:tc>
          <w:tcPr>
            <w:tcW w:w="2541" w:type="dxa"/>
            <w:tcBorders/>
          </w:tcPr>
          <w:p>
            <w:pPr>
              <w:pStyle w:val="style0"/>
              <w:rPr>
                <w:rFonts w:ascii="Arial" w:cs="Arial" w:eastAsia="Arial" w:hAnsi="Arial"/>
                <w:sz w:val="20"/>
                <w:szCs w:val="20"/>
              </w:rPr>
            </w:pPr>
            <w:r>
              <w:rPr>
                <w:rFonts w:ascii="Arial" w:cs="Arial" w:eastAsia="Arial" w:hAnsi="Arial"/>
                <w:sz w:val="20"/>
                <w:szCs w:val="20"/>
              </w:rPr>
              <w:t>Admin can view, filter, and export user reports.</w:t>
            </w:r>
          </w:p>
        </w:tc>
        <w:tc>
          <w:tcPr>
            <w:tcW w:w="1345" w:type="dxa"/>
            <w:tcBorders/>
          </w:tcPr>
          <w:p>
            <w:pPr>
              <w:pStyle w:val="style0"/>
              <w:rPr>
                <w:rFonts w:ascii="Arial" w:cs="Arial" w:eastAsia="Arial" w:hAnsi="Arial"/>
                <w:sz w:val="20"/>
                <w:szCs w:val="20"/>
              </w:rPr>
            </w:pPr>
            <w:r>
              <w:rPr>
                <w:rFonts w:ascii="Arial" w:cs="Arial" w:eastAsia="Arial" w:hAnsi="Arial"/>
                <w:sz w:val="20"/>
                <w:szCs w:val="20"/>
              </w:rPr>
              <w:t>Medium</w:t>
            </w:r>
          </w:p>
        </w:tc>
        <w:tc>
          <w:tcPr>
            <w:tcW w:w="1345" w:type="dxa"/>
            <w:tcBorders/>
          </w:tcPr>
          <w:p>
            <w:pPr>
              <w:pStyle w:val="style0"/>
              <w:rPr>
                <w:rFonts w:ascii="Arial" w:cs="Arial" w:eastAsia="Arial" w:hAnsi="Arial"/>
                <w:sz w:val="20"/>
                <w:szCs w:val="20"/>
              </w:rPr>
            </w:pPr>
            <w:r>
              <w:rPr>
                <w:rFonts w:ascii="Arial" w:cs="Arial" w:eastAsia="Arial" w:hAnsi="Arial"/>
                <w:sz w:val="20"/>
                <w:szCs w:val="20"/>
              </w:rPr>
              <w:t>Sprint-3</w:t>
            </w:r>
          </w:p>
        </w:tc>
      </w:tr>
      <w:tr>
        <w:tblPrEx/>
        <w:trPr>
          <w:trHeight w:val="405" w:hRule="atLeast"/>
        </w:trPr>
        <w:tc>
          <w:tcPr>
            <w:tcW w:w="1632" w:type="dxa"/>
            <w:tcBorders/>
          </w:tcPr>
          <w:p>
            <w:pPr>
              <w:pStyle w:val="style0"/>
              <w:rPr>
                <w:rFonts w:ascii="Arial" w:cs="Arial" w:eastAsia="Arial" w:hAnsi="Arial"/>
                <w:sz w:val="20"/>
                <w:szCs w:val="20"/>
              </w:rPr>
            </w:pPr>
            <w:r>
              <w:rPr>
                <w:rFonts w:ascii="Arial" w:cs="Arial" w:eastAsia="Arial" w:hAnsi="Arial"/>
                <w:sz w:val="20"/>
                <w:szCs w:val="20"/>
              </w:rPr>
              <w:t>Customer Care Agent</w:t>
            </w:r>
          </w:p>
        </w:tc>
        <w:tc>
          <w:tcPr>
            <w:tcW w:w="1811" w:type="dxa"/>
            <w:tcBorders/>
          </w:tcPr>
          <w:p>
            <w:pPr>
              <w:pStyle w:val="style0"/>
              <w:rPr>
                <w:rFonts w:ascii="Arial" w:cs="Arial" w:eastAsia="Arial" w:hAnsi="Arial"/>
                <w:sz w:val="20"/>
                <w:szCs w:val="20"/>
              </w:rPr>
            </w:pPr>
            <w:r>
              <w:rPr>
                <w:rFonts w:ascii="Arial" w:cs="Arial" w:eastAsia="Arial" w:hAnsi="Arial"/>
                <w:sz w:val="20"/>
                <w:szCs w:val="20"/>
              </w:rPr>
              <w:t>Issue Reporting</w:t>
            </w:r>
          </w:p>
        </w:tc>
        <w:tc>
          <w:tcPr>
            <w:tcW w:w="1281" w:type="dxa"/>
            <w:tcBorders/>
          </w:tcPr>
          <w:p>
            <w:pPr>
              <w:pStyle w:val="style0"/>
              <w:rPr>
                <w:rFonts w:ascii="Arial" w:cs="Arial" w:eastAsia="Arial" w:hAnsi="Arial"/>
                <w:sz w:val="20"/>
                <w:szCs w:val="20"/>
              </w:rPr>
            </w:pPr>
            <w:r>
              <w:rPr>
                <w:rFonts w:ascii="Arial" w:cs="Arial" w:eastAsia="Arial" w:hAnsi="Arial"/>
                <w:sz w:val="20"/>
                <w:szCs w:val="20"/>
              </w:rPr>
              <w:t>USN-8</w:t>
            </w:r>
          </w:p>
        </w:tc>
        <w:tc>
          <w:tcPr>
            <w:tcW w:w="4238" w:type="dxa"/>
            <w:tcBorders/>
          </w:tcPr>
          <w:p>
            <w:pPr>
              <w:pStyle w:val="style0"/>
              <w:rPr>
                <w:rFonts w:ascii="Arial" w:cs="Arial" w:eastAsia="Arial" w:hAnsi="Arial"/>
                <w:sz w:val="20"/>
                <w:szCs w:val="20"/>
              </w:rPr>
            </w:pPr>
            <w:r>
              <w:rPr>
                <w:rFonts w:ascii="Arial" w:cs="Arial" w:eastAsia="Arial" w:hAnsi="Arial"/>
                <w:sz w:val="20"/>
                <w:szCs w:val="20"/>
              </w:rPr>
              <w:t>As a support executive, I can view reported issues by users related to charging data.</w:t>
            </w:r>
          </w:p>
        </w:tc>
        <w:tc>
          <w:tcPr>
            <w:tcW w:w="2541" w:type="dxa"/>
            <w:tcBorders/>
          </w:tcPr>
          <w:p>
            <w:pPr>
              <w:pStyle w:val="style0"/>
              <w:rPr>
                <w:rFonts w:ascii="Arial" w:cs="Arial" w:eastAsia="Arial" w:hAnsi="Arial"/>
                <w:sz w:val="20"/>
                <w:szCs w:val="20"/>
              </w:rPr>
            </w:pPr>
            <w:r>
              <w:rPr>
                <w:rFonts w:ascii="Arial" w:cs="Arial" w:eastAsia="Arial" w:hAnsi="Arial"/>
                <w:sz w:val="20"/>
                <w:szCs w:val="20"/>
              </w:rPr>
              <w:t>Issues are listed and filterable with user ID and timestamps.</w:t>
            </w:r>
          </w:p>
        </w:tc>
        <w:tc>
          <w:tcPr>
            <w:tcW w:w="1345" w:type="dxa"/>
            <w:tcBorders/>
          </w:tcPr>
          <w:p>
            <w:pPr>
              <w:pStyle w:val="style0"/>
              <w:rPr>
                <w:rFonts w:ascii="Arial" w:cs="Arial" w:eastAsia="Arial" w:hAnsi="Arial"/>
                <w:sz w:val="20"/>
                <w:szCs w:val="20"/>
              </w:rPr>
            </w:pPr>
            <w:r>
              <w:rPr>
                <w:rFonts w:ascii="Arial" w:cs="Arial" w:eastAsia="Arial" w:hAnsi="Arial"/>
                <w:sz w:val="20"/>
                <w:szCs w:val="20"/>
              </w:rPr>
              <w:t>Low</w:t>
            </w:r>
          </w:p>
        </w:tc>
        <w:tc>
          <w:tcPr>
            <w:tcW w:w="1345" w:type="dxa"/>
            <w:tcBorders/>
          </w:tcPr>
          <w:p>
            <w:pPr>
              <w:pStyle w:val="style0"/>
              <w:rPr>
                <w:rFonts w:ascii="Arial" w:cs="Arial" w:eastAsia="Arial" w:hAnsi="Arial"/>
                <w:sz w:val="20"/>
                <w:szCs w:val="20"/>
              </w:rPr>
            </w:pPr>
            <w:r>
              <w:rPr>
                <w:rFonts w:ascii="Arial" w:cs="Arial" w:eastAsia="Arial" w:hAnsi="Arial"/>
                <w:sz w:val="20"/>
                <w:szCs w:val="20"/>
              </w:rPr>
              <w:t>Sprint-3</w:t>
            </w:r>
          </w:p>
        </w:tc>
      </w:tr>
    </w:tbl>
    <w:p>
      <w:pPr>
        <w:pStyle w:val="style0"/>
        <w:rPr>
          <w:rFonts w:ascii="Arial" w:cs="Arial" w:eastAsia="Arial" w:hAnsi="Arial"/>
        </w:rPr>
      </w:pPr>
    </w:p>
    <w:sectPr>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Words>354</Words>
  <Pages>2</Pages>
  <Characters>1845</Characters>
  <Application>WPS Office</Application>
  <DocSecurity>4</DocSecurity>
  <Paragraphs>107</Paragraphs>
  <ScaleCrop>false</ScaleCrop>
  <LinksUpToDate>false</LinksUpToDate>
  <CharactersWithSpaces>2115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2025-06-30T12:44:00Z</dcterms:created>
  <dc:creator>Amarender Katkam</dc:creator>
  <lastModifiedBy>CPH2401</lastModifiedBy>
  <dcterms:modified xsi:type="dcterms:W3CDTF">2025-06-30T12:45:40Z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6af0e9d59b26460ea06d393b963d86f9</vt:lpwstr>
  </property>
</Properties>
</file>