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497D9" w14:textId="77777777" w:rsidR="00403C6E" w:rsidRDefault="00403C6E" w:rsidP="00403C6E">
      <w:pPr>
        <w:pStyle w:val="Title"/>
        <w:jc w:val="both"/>
        <w:rPr>
          <w:rFonts w:ascii="Montserrat" w:hAnsi="Montserrat"/>
        </w:rPr>
      </w:pPr>
    </w:p>
    <w:p w14:paraId="5BF23F5D" w14:textId="77777777" w:rsidR="00403C6E" w:rsidRDefault="00403C6E" w:rsidP="00403C6E">
      <w:pPr>
        <w:pStyle w:val="Title"/>
        <w:jc w:val="both"/>
        <w:rPr>
          <w:rFonts w:ascii="Montserrat" w:hAnsi="Montserrat"/>
        </w:rPr>
      </w:pPr>
    </w:p>
    <w:p w14:paraId="7775C353" w14:textId="77777777" w:rsidR="00403C6E" w:rsidRDefault="00403C6E" w:rsidP="00403C6E">
      <w:pPr>
        <w:pStyle w:val="Title"/>
        <w:jc w:val="both"/>
        <w:rPr>
          <w:rFonts w:ascii="Montserrat" w:hAnsi="Montserrat"/>
        </w:rPr>
      </w:pPr>
    </w:p>
    <w:p w14:paraId="7BD3409C" w14:textId="77777777" w:rsidR="00403C6E" w:rsidRDefault="00403C6E" w:rsidP="00403C6E">
      <w:pPr>
        <w:pStyle w:val="Title"/>
        <w:jc w:val="both"/>
        <w:rPr>
          <w:rFonts w:ascii="Montserrat" w:hAnsi="Montserrat"/>
        </w:rPr>
      </w:pPr>
    </w:p>
    <w:p w14:paraId="72628B71" w14:textId="77777777" w:rsidR="00403C6E" w:rsidRDefault="00403C6E" w:rsidP="00403C6E">
      <w:pPr>
        <w:pStyle w:val="Title"/>
        <w:jc w:val="both"/>
        <w:rPr>
          <w:rFonts w:ascii="Montserrat" w:hAnsi="Montserrat"/>
        </w:rPr>
      </w:pPr>
    </w:p>
    <w:p w14:paraId="498C681C" w14:textId="77777777" w:rsidR="00403C6E" w:rsidRDefault="00403C6E" w:rsidP="00403C6E">
      <w:pPr>
        <w:pStyle w:val="Title"/>
        <w:jc w:val="both"/>
        <w:rPr>
          <w:rFonts w:ascii="Montserrat" w:hAnsi="Montserrat"/>
        </w:rPr>
      </w:pPr>
    </w:p>
    <w:p w14:paraId="2A82CFF7" w14:textId="77777777" w:rsidR="00403C6E" w:rsidRDefault="00403C6E" w:rsidP="00403C6E">
      <w:pPr>
        <w:pStyle w:val="Title"/>
        <w:jc w:val="both"/>
        <w:rPr>
          <w:rFonts w:ascii="Montserrat" w:hAnsi="Montserrat"/>
        </w:rPr>
      </w:pPr>
      <w:r>
        <w:rPr>
          <w:rFonts w:ascii="Montserrat" w:hAnsi="Montserrat"/>
        </w:rPr>
        <w:t>PROJECT PROPOSAL</w:t>
      </w:r>
    </w:p>
    <w:p w14:paraId="77710FBE" w14:textId="77777777" w:rsidR="00403C6E" w:rsidRPr="00B84AF4" w:rsidRDefault="00403C6E" w:rsidP="00403C6E">
      <w:pPr>
        <w:jc w:val="both"/>
      </w:pPr>
    </w:p>
    <w:p w14:paraId="4775E422" w14:textId="77777777" w:rsidR="00403C6E" w:rsidRDefault="00403C6E" w:rsidP="00403C6E">
      <w:pPr>
        <w:jc w:val="both"/>
        <w:rPr>
          <w:rFonts w:ascii="Montserrat" w:hAnsi="Montserrat"/>
        </w:rPr>
      </w:pPr>
      <w:r w:rsidRPr="00735208">
        <w:rPr>
          <w:rFonts w:ascii="Montserrat" w:hAnsi="Montserrat"/>
        </w:rPr>
        <w:t xml:space="preserve">Prototype for Automated Carton Cycle Counting </w:t>
      </w:r>
    </w:p>
    <w:p w14:paraId="10BDCCCA" w14:textId="77777777" w:rsidR="00403C6E" w:rsidRDefault="00403C6E" w:rsidP="00403C6E">
      <w:pPr>
        <w:jc w:val="both"/>
        <w:rPr>
          <w:rFonts w:ascii="Montserrat" w:hAnsi="Montserrat"/>
        </w:rPr>
      </w:pPr>
      <w:r w:rsidRPr="00735208">
        <w:rPr>
          <w:rFonts w:ascii="Montserrat" w:hAnsi="Montserrat"/>
        </w:rPr>
        <w:t>Using Computer Vision and Drones</w:t>
      </w:r>
    </w:p>
    <w:p w14:paraId="5C660C17" w14:textId="77777777" w:rsidR="00403C6E" w:rsidRDefault="00403C6E" w:rsidP="00403C6E">
      <w:pPr>
        <w:jc w:val="both"/>
        <w:rPr>
          <w:rFonts w:ascii="Montserrat" w:hAnsi="Montserrat"/>
        </w:rPr>
      </w:pPr>
    </w:p>
    <w:p w14:paraId="51EABCB9" w14:textId="77777777" w:rsidR="00403C6E" w:rsidRDefault="00403C6E" w:rsidP="00403C6E">
      <w:pPr>
        <w:jc w:val="both"/>
        <w:rPr>
          <w:rFonts w:ascii="Montserrat" w:hAnsi="Montserrat"/>
        </w:rPr>
      </w:pPr>
      <w:r>
        <w:rPr>
          <w:rFonts w:ascii="Montserrat" w:hAnsi="Montserrat"/>
        </w:rPr>
        <w:t>Murtaza Ali Khokhar</w:t>
      </w:r>
    </w:p>
    <w:p w14:paraId="3556F467" w14:textId="77777777" w:rsidR="00403C6E" w:rsidRDefault="00403C6E" w:rsidP="00403C6E">
      <w:pPr>
        <w:jc w:val="both"/>
        <w:rPr>
          <w:rFonts w:ascii="Montserrat" w:hAnsi="Montserrat"/>
          <w:i/>
          <w:iCs/>
          <w:sz w:val="14"/>
          <w:szCs w:val="14"/>
        </w:rPr>
      </w:pPr>
      <w:hyperlink r:id="rId5" w:history="1">
        <w:r w:rsidRPr="001E555E">
          <w:rPr>
            <w:rStyle w:val="Hyperlink"/>
            <w:rFonts w:ascii="Montserrat" w:hAnsi="Montserrat"/>
            <w:i/>
            <w:iCs/>
            <w:sz w:val="14"/>
            <w:szCs w:val="14"/>
          </w:rPr>
          <w:t>murtaza.khokhar@ebm.com.pk</w:t>
        </w:r>
      </w:hyperlink>
    </w:p>
    <w:p w14:paraId="63EADC2C" w14:textId="77777777" w:rsidR="00403C6E" w:rsidRDefault="00403C6E" w:rsidP="00403C6E">
      <w:pPr>
        <w:jc w:val="both"/>
        <w:rPr>
          <w:rFonts w:ascii="Montserrat" w:hAnsi="Montserrat"/>
          <w:i/>
          <w:iCs/>
          <w:sz w:val="14"/>
          <w:szCs w:val="14"/>
        </w:rPr>
      </w:pPr>
    </w:p>
    <w:p w14:paraId="440D6C23" w14:textId="77777777" w:rsidR="00403C6E" w:rsidRDefault="00403C6E" w:rsidP="00403C6E">
      <w:pPr>
        <w:jc w:val="both"/>
        <w:rPr>
          <w:rFonts w:ascii="Montserrat" w:hAnsi="Montserrat"/>
          <w:i/>
          <w:iCs/>
          <w:sz w:val="14"/>
          <w:szCs w:val="14"/>
        </w:rPr>
      </w:pPr>
    </w:p>
    <w:p w14:paraId="51FA409F" w14:textId="77777777" w:rsidR="00403C6E" w:rsidRDefault="00403C6E" w:rsidP="00403C6E">
      <w:pPr>
        <w:jc w:val="both"/>
        <w:rPr>
          <w:rFonts w:ascii="Montserrat" w:hAnsi="Montserrat"/>
          <w:i/>
          <w:iCs/>
          <w:sz w:val="14"/>
          <w:szCs w:val="14"/>
        </w:rPr>
      </w:pPr>
    </w:p>
    <w:p w14:paraId="088DFFAA" w14:textId="77777777" w:rsidR="00403C6E" w:rsidRDefault="00403C6E" w:rsidP="00403C6E">
      <w:pPr>
        <w:jc w:val="both"/>
        <w:rPr>
          <w:rFonts w:ascii="Montserrat" w:hAnsi="Montserrat"/>
          <w:i/>
          <w:iCs/>
          <w:sz w:val="14"/>
          <w:szCs w:val="14"/>
        </w:rPr>
      </w:pPr>
    </w:p>
    <w:p w14:paraId="4A95BF73" w14:textId="77777777" w:rsidR="00403C6E" w:rsidRDefault="00403C6E" w:rsidP="00403C6E">
      <w:pPr>
        <w:jc w:val="both"/>
        <w:rPr>
          <w:rFonts w:ascii="Montserrat" w:hAnsi="Montserrat"/>
          <w:i/>
          <w:iCs/>
          <w:sz w:val="14"/>
          <w:szCs w:val="14"/>
        </w:rPr>
      </w:pPr>
    </w:p>
    <w:p w14:paraId="6DDE7C6F" w14:textId="77777777" w:rsidR="00403C6E" w:rsidRDefault="00403C6E" w:rsidP="00403C6E">
      <w:pPr>
        <w:jc w:val="both"/>
        <w:rPr>
          <w:rFonts w:ascii="Montserrat" w:hAnsi="Montserrat"/>
          <w:i/>
          <w:iCs/>
          <w:sz w:val="14"/>
          <w:szCs w:val="14"/>
        </w:rPr>
      </w:pPr>
    </w:p>
    <w:p w14:paraId="0B58B07A" w14:textId="77777777" w:rsidR="00403C6E" w:rsidRDefault="00403C6E" w:rsidP="00403C6E">
      <w:pPr>
        <w:jc w:val="both"/>
        <w:rPr>
          <w:rFonts w:ascii="Montserrat" w:hAnsi="Montserrat"/>
          <w:i/>
          <w:iCs/>
          <w:sz w:val="14"/>
          <w:szCs w:val="14"/>
        </w:rPr>
      </w:pPr>
    </w:p>
    <w:p w14:paraId="6476FF6D" w14:textId="77777777" w:rsidR="00403C6E" w:rsidRDefault="00403C6E" w:rsidP="00403C6E">
      <w:pPr>
        <w:jc w:val="both"/>
        <w:rPr>
          <w:rFonts w:ascii="Montserrat" w:hAnsi="Montserrat"/>
          <w:i/>
          <w:iCs/>
          <w:sz w:val="14"/>
          <w:szCs w:val="14"/>
        </w:rPr>
      </w:pPr>
    </w:p>
    <w:p w14:paraId="4431E0E6" w14:textId="77777777" w:rsidR="00403C6E" w:rsidRDefault="00403C6E" w:rsidP="00403C6E">
      <w:pPr>
        <w:jc w:val="both"/>
        <w:rPr>
          <w:rFonts w:ascii="Montserrat" w:hAnsi="Montserrat"/>
          <w:i/>
          <w:iCs/>
          <w:sz w:val="14"/>
          <w:szCs w:val="14"/>
        </w:rPr>
      </w:pPr>
    </w:p>
    <w:p w14:paraId="488DAB66" w14:textId="77777777" w:rsidR="00403C6E" w:rsidRDefault="00403C6E" w:rsidP="00403C6E">
      <w:pPr>
        <w:jc w:val="both"/>
        <w:rPr>
          <w:rFonts w:ascii="Montserrat" w:hAnsi="Montserrat"/>
          <w:i/>
          <w:iCs/>
          <w:sz w:val="14"/>
          <w:szCs w:val="14"/>
        </w:rPr>
      </w:pPr>
    </w:p>
    <w:p w14:paraId="7DF54BB5" w14:textId="77777777" w:rsidR="00403C6E" w:rsidRDefault="00403C6E" w:rsidP="00403C6E">
      <w:pPr>
        <w:jc w:val="both"/>
        <w:rPr>
          <w:rFonts w:ascii="Montserrat" w:hAnsi="Montserrat"/>
          <w:i/>
          <w:iCs/>
          <w:sz w:val="14"/>
          <w:szCs w:val="14"/>
        </w:rPr>
      </w:pPr>
    </w:p>
    <w:p w14:paraId="46664EEC" w14:textId="77777777" w:rsidR="00403C6E" w:rsidRDefault="00403C6E" w:rsidP="00403C6E">
      <w:pPr>
        <w:jc w:val="both"/>
        <w:rPr>
          <w:rFonts w:ascii="Montserrat" w:hAnsi="Montserrat"/>
          <w:i/>
          <w:iCs/>
          <w:sz w:val="14"/>
          <w:szCs w:val="14"/>
        </w:rPr>
      </w:pPr>
    </w:p>
    <w:p w14:paraId="5DEE8A6D" w14:textId="77777777" w:rsidR="00403C6E" w:rsidRDefault="00403C6E" w:rsidP="00403C6E">
      <w:pPr>
        <w:jc w:val="both"/>
        <w:rPr>
          <w:rFonts w:ascii="Montserrat" w:hAnsi="Montserrat"/>
          <w:i/>
          <w:iCs/>
          <w:sz w:val="14"/>
          <w:szCs w:val="14"/>
        </w:rPr>
      </w:pPr>
    </w:p>
    <w:p w14:paraId="23415782" w14:textId="77777777" w:rsidR="00403C6E" w:rsidRDefault="00403C6E" w:rsidP="00403C6E">
      <w:pPr>
        <w:jc w:val="both"/>
        <w:rPr>
          <w:rFonts w:ascii="Montserrat" w:hAnsi="Montserrat"/>
          <w:i/>
          <w:iCs/>
          <w:sz w:val="14"/>
          <w:szCs w:val="14"/>
        </w:rPr>
      </w:pPr>
    </w:p>
    <w:p w14:paraId="1CC6DCE3" w14:textId="77777777" w:rsidR="00403C6E" w:rsidRDefault="00403C6E" w:rsidP="00403C6E">
      <w:pPr>
        <w:jc w:val="both"/>
        <w:rPr>
          <w:rFonts w:ascii="Montserrat" w:hAnsi="Montserrat"/>
          <w:i/>
          <w:iCs/>
          <w:sz w:val="14"/>
          <w:szCs w:val="14"/>
        </w:rPr>
      </w:pPr>
    </w:p>
    <w:p w14:paraId="1414AEF5" w14:textId="77777777" w:rsidR="00403C6E" w:rsidRDefault="00403C6E" w:rsidP="00403C6E">
      <w:pPr>
        <w:jc w:val="both"/>
        <w:rPr>
          <w:rFonts w:ascii="Montserrat" w:hAnsi="Montserrat"/>
          <w:i/>
          <w:iCs/>
          <w:sz w:val="14"/>
          <w:szCs w:val="14"/>
        </w:rPr>
      </w:pPr>
    </w:p>
    <w:p w14:paraId="7888B335" w14:textId="77777777" w:rsidR="00403C6E" w:rsidRDefault="00403C6E" w:rsidP="00403C6E">
      <w:pPr>
        <w:pStyle w:val="Heading1"/>
        <w:jc w:val="both"/>
      </w:pPr>
      <w:r>
        <w:lastRenderedPageBreak/>
        <w:t>Project Overview</w:t>
      </w:r>
    </w:p>
    <w:p w14:paraId="2F500006" w14:textId="77777777" w:rsidR="00403C6E" w:rsidRDefault="00403C6E" w:rsidP="00403C6E">
      <w:pPr>
        <w:jc w:val="both"/>
      </w:pPr>
    </w:p>
    <w:p w14:paraId="2B1DC51E" w14:textId="77777777" w:rsidR="00403C6E" w:rsidRDefault="00403C6E" w:rsidP="00403C6E">
      <w:pPr>
        <w:jc w:val="both"/>
      </w:pPr>
      <w:r w:rsidRPr="00743099">
        <w:t xml:space="preserve">This project aims to develop a prototype for an automated carton cycle counting system </w:t>
      </w:r>
      <w:r>
        <w:t>at EBM’s master carton storage facility at Port Qasim</w:t>
      </w:r>
      <w:r w:rsidRPr="00743099">
        <w:t>. The system will utilize drones equipped with computer vision (CV) technology to perform cycle counts of biscuit cartons. The goal is to enhance inventory accuracy, reduce manual labor, and improve overall efficiency in warehouse operations.</w:t>
      </w:r>
    </w:p>
    <w:p w14:paraId="301FC8B2" w14:textId="77777777" w:rsidR="00403C6E" w:rsidRPr="00743099" w:rsidRDefault="00403C6E" w:rsidP="00403C6E">
      <w:pPr>
        <w:jc w:val="both"/>
      </w:pPr>
      <w:r w:rsidRPr="00743099">
        <w:t xml:space="preserve">Manual cycle counting in large warehouses is often labor-intensive, time-consuming, and prone to human error. These challenges are particularly significant in a high-volume environment like </w:t>
      </w:r>
      <w:r>
        <w:t xml:space="preserve">EBM’s </w:t>
      </w:r>
      <w:r w:rsidRPr="00743099">
        <w:t xml:space="preserve">warehouse, where </w:t>
      </w:r>
      <w:r>
        <w:t>2 million units</w:t>
      </w:r>
      <w:r w:rsidRPr="00743099">
        <w:t xml:space="preserve"> of cartons are stored and moved regularly. Automating this process using drones and computer vision can significantly improve accuracy, speed, and safety, while also freeing up human resources for other tasks.</w:t>
      </w:r>
    </w:p>
    <w:p w14:paraId="4E63225D" w14:textId="77777777" w:rsidR="00403C6E" w:rsidRPr="00743099" w:rsidRDefault="00403C6E" w:rsidP="00403C6E">
      <w:pPr>
        <w:jc w:val="both"/>
      </w:pPr>
      <w:r w:rsidRPr="00743099">
        <w:t xml:space="preserve">The prototype will serve as a proof of concept, demonstrating the feasibility and benefits of using advanced technologies like drones and CV for inventory management. It will lay the groundwork for potential full-scale implementation across the </w:t>
      </w:r>
      <w:r>
        <w:t>facility</w:t>
      </w:r>
      <w:r>
        <w:tab/>
      </w:r>
      <w:r w:rsidRPr="00743099">
        <w:t>.</w:t>
      </w:r>
    </w:p>
    <w:p w14:paraId="4C2A317C" w14:textId="77777777" w:rsidR="00403C6E" w:rsidRDefault="00403C6E" w:rsidP="00403C6E">
      <w:pPr>
        <w:jc w:val="both"/>
      </w:pPr>
    </w:p>
    <w:p w14:paraId="09B94AE0" w14:textId="77777777" w:rsidR="00403C6E" w:rsidRDefault="00403C6E" w:rsidP="00403C6E">
      <w:pPr>
        <w:pStyle w:val="Heading1"/>
        <w:jc w:val="both"/>
      </w:pPr>
      <w:r>
        <w:t>Project Objectives</w:t>
      </w:r>
    </w:p>
    <w:p w14:paraId="247A2B46" w14:textId="77777777" w:rsidR="00403C6E" w:rsidRPr="00743099" w:rsidRDefault="00403C6E" w:rsidP="00403C6E">
      <w:pPr>
        <w:jc w:val="both"/>
      </w:pPr>
    </w:p>
    <w:p w14:paraId="7DDAE33C" w14:textId="77777777" w:rsidR="00403C6E" w:rsidRPr="00743099" w:rsidRDefault="00403C6E" w:rsidP="00403C6E">
      <w:pPr>
        <w:pStyle w:val="Heading2"/>
        <w:jc w:val="both"/>
      </w:pPr>
      <w:r>
        <w:t>Primary Objective</w:t>
      </w:r>
    </w:p>
    <w:p w14:paraId="514C6796" w14:textId="77777777" w:rsidR="00403C6E" w:rsidRDefault="00403C6E" w:rsidP="00403C6E">
      <w:pPr>
        <w:jc w:val="both"/>
      </w:pPr>
      <w:r w:rsidRPr="00743099">
        <w:t>Develop and demonstrate a functional prototype of an automated carton cycle counting system using drones and computer vision.</w:t>
      </w:r>
    </w:p>
    <w:p w14:paraId="7B2EC9D1" w14:textId="77777777" w:rsidR="00403C6E" w:rsidRDefault="00403C6E" w:rsidP="00403C6E">
      <w:pPr>
        <w:pStyle w:val="Heading2"/>
        <w:jc w:val="both"/>
      </w:pPr>
      <w:r>
        <w:t>Secondary Objective</w:t>
      </w:r>
    </w:p>
    <w:p w14:paraId="4D015F72" w14:textId="77777777" w:rsidR="00403C6E" w:rsidRPr="00743099" w:rsidRDefault="00403C6E" w:rsidP="00403C6E">
      <w:pPr>
        <w:pStyle w:val="ListParagraph"/>
        <w:numPr>
          <w:ilvl w:val="0"/>
          <w:numId w:val="1"/>
        </w:numPr>
        <w:jc w:val="both"/>
      </w:pPr>
      <w:r w:rsidRPr="00743099">
        <w:t>Assess the accuracy and reliability of the system in a controlled warehouse environment.</w:t>
      </w:r>
    </w:p>
    <w:p w14:paraId="48B77074" w14:textId="77777777" w:rsidR="00403C6E" w:rsidRPr="00743099" w:rsidRDefault="00403C6E" w:rsidP="00403C6E">
      <w:pPr>
        <w:pStyle w:val="ListParagraph"/>
        <w:numPr>
          <w:ilvl w:val="0"/>
          <w:numId w:val="1"/>
        </w:numPr>
        <w:jc w:val="both"/>
      </w:pPr>
      <w:r w:rsidRPr="00743099">
        <w:t>Identify potential challenges and limitations in the deployment of such a system.</w:t>
      </w:r>
    </w:p>
    <w:p w14:paraId="4061FC64" w14:textId="77777777" w:rsidR="00403C6E" w:rsidRDefault="00403C6E" w:rsidP="00403C6E">
      <w:pPr>
        <w:pStyle w:val="ListParagraph"/>
        <w:numPr>
          <w:ilvl w:val="0"/>
          <w:numId w:val="1"/>
        </w:numPr>
        <w:jc w:val="both"/>
      </w:pPr>
      <w:r w:rsidRPr="00743099">
        <w:t>Provide insights and recommendations for further development and scaling.</w:t>
      </w:r>
    </w:p>
    <w:p w14:paraId="3A84A082" w14:textId="45A7ADA2" w:rsidR="009518B8" w:rsidRDefault="009518B8" w:rsidP="00403C6E">
      <w:pPr>
        <w:pStyle w:val="ListParagraph"/>
        <w:numPr>
          <w:ilvl w:val="0"/>
          <w:numId w:val="1"/>
        </w:numPr>
        <w:jc w:val="both"/>
      </w:pPr>
      <w:r>
        <w:t>Produce a daily</w:t>
      </w:r>
      <w:r w:rsidR="00590AAC">
        <w:t>-use</w:t>
      </w:r>
      <w:r>
        <w:t xml:space="preserve"> count cycle system</w:t>
      </w:r>
      <w:r w:rsidR="00590AAC">
        <w:t xml:space="preserve"> that can cater to general human inaccuracies.</w:t>
      </w:r>
      <w:r>
        <w:t xml:space="preserve"> </w:t>
      </w:r>
    </w:p>
    <w:p w14:paraId="0A1C5189" w14:textId="4CBCE71C" w:rsidR="00403C6E" w:rsidRDefault="00403C6E" w:rsidP="00403C6E">
      <w:pPr>
        <w:pStyle w:val="Heading1"/>
        <w:jc w:val="both"/>
      </w:pPr>
      <w:r>
        <w:t>Scope of Work</w:t>
      </w:r>
    </w:p>
    <w:p w14:paraId="7B70BA00" w14:textId="77777777" w:rsidR="00403C6E" w:rsidRDefault="00403C6E" w:rsidP="00403C6E">
      <w:pPr>
        <w:jc w:val="both"/>
      </w:pPr>
    </w:p>
    <w:p w14:paraId="46B03180" w14:textId="77777777" w:rsidR="00403C6E" w:rsidRDefault="00403C6E" w:rsidP="00590AAC">
      <w:pPr>
        <w:jc w:val="both"/>
      </w:pPr>
      <w:r>
        <w:t>Requirement Analysis &amp; Planning</w:t>
      </w:r>
    </w:p>
    <w:p w14:paraId="42BDFF30" w14:textId="5D8624E7" w:rsidR="00B8665F" w:rsidRDefault="00403C6E" w:rsidP="00B8665F">
      <w:pPr>
        <w:pStyle w:val="ListParagraph"/>
        <w:numPr>
          <w:ilvl w:val="0"/>
          <w:numId w:val="5"/>
        </w:numPr>
        <w:jc w:val="both"/>
      </w:pPr>
      <w:r w:rsidRPr="005A736E">
        <w:t>Define technical requirements for the drone and computer vision systems.</w:t>
      </w:r>
    </w:p>
    <w:p w14:paraId="28C92F26" w14:textId="51C30C5C" w:rsidR="00403C6E" w:rsidRDefault="00403C6E" w:rsidP="00B8665F">
      <w:pPr>
        <w:jc w:val="both"/>
      </w:pPr>
      <w:r w:rsidRPr="005A736E">
        <w:t>System Design and Prototype Development</w:t>
      </w:r>
    </w:p>
    <w:p w14:paraId="49228A7D" w14:textId="68BF9575" w:rsidR="00403C6E" w:rsidRPr="005A736E" w:rsidRDefault="00403C6E" w:rsidP="00B8665F">
      <w:pPr>
        <w:pStyle w:val="ListParagraph"/>
        <w:numPr>
          <w:ilvl w:val="0"/>
          <w:numId w:val="5"/>
        </w:numPr>
        <w:jc w:val="both"/>
      </w:pPr>
      <w:r w:rsidRPr="005A736E">
        <w:t>Design the system architecture, focusing on drone navigation, computer vision algorithms, and data processing.</w:t>
      </w:r>
    </w:p>
    <w:p w14:paraId="249BB1EE" w14:textId="77777777" w:rsidR="00403C6E" w:rsidRDefault="00403C6E" w:rsidP="00B8665F">
      <w:pPr>
        <w:jc w:val="both"/>
      </w:pPr>
      <w:r w:rsidRPr="005A736E">
        <w:t>Pilot Testing and Evaluation</w:t>
      </w:r>
    </w:p>
    <w:p w14:paraId="0405ACE4" w14:textId="747F6F5D" w:rsidR="00403C6E" w:rsidRPr="004257FE" w:rsidRDefault="00403C6E" w:rsidP="00B8665F">
      <w:pPr>
        <w:pStyle w:val="ListParagraph"/>
        <w:numPr>
          <w:ilvl w:val="0"/>
          <w:numId w:val="5"/>
        </w:numPr>
        <w:jc w:val="both"/>
      </w:pPr>
      <w:r w:rsidRPr="004257FE">
        <w:t>Deploy the prototype in a selected section of the warehouse.</w:t>
      </w:r>
    </w:p>
    <w:p w14:paraId="33114C3B" w14:textId="77777777" w:rsidR="00403C6E" w:rsidRDefault="00403C6E" w:rsidP="00B8665F">
      <w:pPr>
        <w:jc w:val="both"/>
      </w:pPr>
      <w:r w:rsidRPr="005330E6">
        <w:lastRenderedPageBreak/>
        <w:t>Analysis, Refinement, and Reporting</w:t>
      </w:r>
    </w:p>
    <w:p w14:paraId="39A640C3" w14:textId="3651FB12" w:rsidR="00403C6E" w:rsidRPr="00D46EEA" w:rsidRDefault="00403C6E" w:rsidP="00B8665F">
      <w:pPr>
        <w:pStyle w:val="ListParagraph"/>
        <w:numPr>
          <w:ilvl w:val="0"/>
          <w:numId w:val="5"/>
        </w:numPr>
        <w:jc w:val="both"/>
      </w:pPr>
      <w:r w:rsidRPr="00D46EEA">
        <w:t>Analyze the results from the pilot testing phase, focusing on the system’s accuracy and efficiency.</w:t>
      </w:r>
    </w:p>
    <w:p w14:paraId="34B51C1B" w14:textId="77777777" w:rsidR="00403C6E" w:rsidRDefault="00403C6E" w:rsidP="00403C6E">
      <w:pPr>
        <w:pStyle w:val="Heading1"/>
        <w:jc w:val="both"/>
      </w:pPr>
      <w:r>
        <w:t>Deliverables</w:t>
      </w:r>
    </w:p>
    <w:p w14:paraId="2304104D" w14:textId="77777777" w:rsidR="00403C6E" w:rsidRDefault="00403C6E" w:rsidP="00403C6E">
      <w:pPr>
        <w:jc w:val="both"/>
      </w:pPr>
    </w:p>
    <w:p w14:paraId="6DF2214D" w14:textId="77777777" w:rsidR="00403C6E" w:rsidRDefault="00403C6E" w:rsidP="00403C6E">
      <w:pPr>
        <w:pStyle w:val="ListParagraph"/>
        <w:numPr>
          <w:ilvl w:val="0"/>
          <w:numId w:val="3"/>
        </w:numPr>
        <w:jc w:val="both"/>
      </w:pPr>
      <w:r>
        <w:t>A functional prototype of the automated carton cycle counting system using drones and computer vision.</w:t>
      </w:r>
    </w:p>
    <w:p w14:paraId="7CF4842D" w14:textId="77777777" w:rsidR="00403C6E" w:rsidRDefault="00403C6E" w:rsidP="00403C6E">
      <w:pPr>
        <w:pStyle w:val="ListParagraph"/>
        <w:numPr>
          <w:ilvl w:val="0"/>
          <w:numId w:val="3"/>
        </w:numPr>
        <w:jc w:val="both"/>
      </w:pPr>
      <w:r>
        <w:t>A detailed report on the prototype's performance, including accuracy metrics, operational efficiency, and identified challenges.</w:t>
      </w:r>
    </w:p>
    <w:p w14:paraId="4102C921" w14:textId="13B7EF09" w:rsidR="00403C6E" w:rsidRDefault="00403C6E" w:rsidP="00403C6E">
      <w:pPr>
        <w:pStyle w:val="ListParagraph"/>
        <w:numPr>
          <w:ilvl w:val="0"/>
          <w:numId w:val="3"/>
        </w:numPr>
        <w:jc w:val="both"/>
      </w:pPr>
      <w:r>
        <w:t>Documentation of the system architecture, computer vision algorithms, and integration protocols used.</w:t>
      </w:r>
    </w:p>
    <w:p w14:paraId="22EAD8EC" w14:textId="77777777" w:rsidR="00403C6E" w:rsidRDefault="00403C6E" w:rsidP="00403C6E">
      <w:pPr>
        <w:pStyle w:val="Heading1"/>
      </w:pPr>
      <w:r>
        <w:t>Constraints</w:t>
      </w:r>
    </w:p>
    <w:p w14:paraId="269098B9" w14:textId="77777777" w:rsidR="00403C6E" w:rsidRDefault="00403C6E" w:rsidP="00403C6E"/>
    <w:p w14:paraId="143FB386" w14:textId="77777777" w:rsidR="00403C6E" w:rsidRDefault="00403C6E" w:rsidP="00403C6E">
      <w:pPr>
        <w:pStyle w:val="ListParagraph"/>
        <w:numPr>
          <w:ilvl w:val="0"/>
          <w:numId w:val="4"/>
        </w:numPr>
      </w:pPr>
      <w:r>
        <w:t xml:space="preserve">The </w:t>
      </w:r>
      <w:r w:rsidRPr="006F472C">
        <w:rPr>
          <w:b/>
          <w:bCs/>
        </w:rPr>
        <w:t>resolution of the camera is dependent</w:t>
      </w:r>
      <w:r>
        <w:t xml:space="preserve"> on the available components, whether it being the camera attached to the drone or any external component attached to it.</w:t>
      </w:r>
    </w:p>
    <w:p w14:paraId="6AD6C5A3" w14:textId="77777777" w:rsidR="00403C6E" w:rsidRDefault="00403C6E" w:rsidP="00403C6E">
      <w:pPr>
        <w:pStyle w:val="ListParagraph"/>
        <w:numPr>
          <w:ilvl w:val="0"/>
          <w:numId w:val="4"/>
        </w:numPr>
      </w:pPr>
      <w:r>
        <w:t xml:space="preserve">The </w:t>
      </w:r>
      <w:r w:rsidRPr="006F472C">
        <w:rPr>
          <w:b/>
          <w:bCs/>
        </w:rPr>
        <w:t>flight path, height and duration of the drone are not set</w:t>
      </w:r>
      <w:r>
        <w:t xml:space="preserve"> and are not expected to be of ready-to-use standard.</w:t>
      </w:r>
    </w:p>
    <w:p w14:paraId="4C68F3A1" w14:textId="77777777" w:rsidR="00403C6E" w:rsidRDefault="00403C6E" w:rsidP="00403C6E">
      <w:pPr>
        <w:pStyle w:val="ListParagraph"/>
        <w:numPr>
          <w:ilvl w:val="0"/>
          <w:numId w:val="4"/>
        </w:numPr>
      </w:pPr>
      <w:r>
        <w:t>The lighting needed for favorable images might need to be tested.</w:t>
      </w:r>
    </w:p>
    <w:p w14:paraId="15801F4A" w14:textId="40A9A054" w:rsidR="00403C6E" w:rsidRPr="00400E70" w:rsidRDefault="00403C6E" w:rsidP="00403C6E">
      <w:pPr>
        <w:pStyle w:val="ListParagraph"/>
        <w:numPr>
          <w:ilvl w:val="0"/>
          <w:numId w:val="4"/>
        </w:numPr>
      </w:pPr>
      <w:r>
        <w:t xml:space="preserve">The </w:t>
      </w:r>
      <w:r w:rsidRPr="00C5426A">
        <w:rPr>
          <w:b/>
          <w:bCs/>
        </w:rPr>
        <w:t>accuracy</w:t>
      </w:r>
      <w:r>
        <w:t xml:space="preserve"> of the model deployed is expected to be in the </w:t>
      </w:r>
      <w:r w:rsidRPr="00C5426A">
        <w:rPr>
          <w:b/>
          <w:bCs/>
        </w:rPr>
        <w:t>range of 70-90%</w:t>
      </w:r>
    </w:p>
    <w:p w14:paraId="63697951" w14:textId="0BCCC7B0" w:rsidR="00400E70" w:rsidRPr="00F22356" w:rsidRDefault="00400E70" w:rsidP="00403C6E">
      <w:pPr>
        <w:pStyle w:val="ListParagraph"/>
        <w:numPr>
          <w:ilvl w:val="0"/>
          <w:numId w:val="4"/>
        </w:numPr>
      </w:pPr>
      <w:r>
        <w:t xml:space="preserve">The size of the cartons </w:t>
      </w:r>
      <w:r w:rsidR="00F11F70">
        <w:t>is</w:t>
      </w:r>
      <w:r>
        <w:t xml:space="preserve"> expected to be </w:t>
      </w:r>
      <w:r w:rsidRPr="00F11F70">
        <w:rPr>
          <w:b/>
          <w:bCs/>
          <w:i/>
          <w:iCs/>
        </w:rPr>
        <w:t xml:space="preserve">master-sized </w:t>
      </w:r>
      <w:r w:rsidRPr="00F11F70">
        <w:rPr>
          <w:b/>
          <w:bCs/>
        </w:rPr>
        <w:t xml:space="preserve">and of a rectangular </w:t>
      </w:r>
      <w:r w:rsidR="00F11F70" w:rsidRPr="00F11F70">
        <w:rPr>
          <w:b/>
          <w:bCs/>
        </w:rPr>
        <w:t>base area.</w:t>
      </w:r>
    </w:p>
    <w:p w14:paraId="51328C0C" w14:textId="77777777" w:rsidR="00F42499" w:rsidRDefault="00F42499"/>
    <w:sectPr w:rsidR="00F42499" w:rsidSect="00403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26AA5"/>
    <w:multiLevelType w:val="hybridMultilevel"/>
    <w:tmpl w:val="EDA0B512"/>
    <w:lvl w:ilvl="0" w:tplc="935CD7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2300C"/>
    <w:multiLevelType w:val="hybridMultilevel"/>
    <w:tmpl w:val="F45C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B3A6A"/>
    <w:multiLevelType w:val="hybridMultilevel"/>
    <w:tmpl w:val="E166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A07FF"/>
    <w:multiLevelType w:val="hybridMultilevel"/>
    <w:tmpl w:val="F7E6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A62CF"/>
    <w:multiLevelType w:val="hybridMultilevel"/>
    <w:tmpl w:val="BB623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517864">
    <w:abstractNumId w:val="2"/>
  </w:num>
  <w:num w:numId="2" w16cid:durableId="1448085657">
    <w:abstractNumId w:val="4"/>
  </w:num>
  <w:num w:numId="3" w16cid:durableId="519128309">
    <w:abstractNumId w:val="1"/>
  </w:num>
  <w:num w:numId="4" w16cid:durableId="101582340">
    <w:abstractNumId w:val="3"/>
  </w:num>
  <w:num w:numId="5" w16cid:durableId="360589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6E"/>
    <w:rsid w:val="000F37CD"/>
    <w:rsid w:val="00400E70"/>
    <w:rsid w:val="00403C6E"/>
    <w:rsid w:val="00590AAC"/>
    <w:rsid w:val="009518B8"/>
    <w:rsid w:val="009F6DF9"/>
    <w:rsid w:val="00B8665F"/>
    <w:rsid w:val="00F11F70"/>
    <w:rsid w:val="00F4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372A"/>
  <w15:chartTrackingRefBased/>
  <w15:docId w15:val="{3014C70A-608C-4594-96AB-25C22E5E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C6E"/>
  </w:style>
  <w:style w:type="paragraph" w:styleId="Heading1">
    <w:name w:val="heading 1"/>
    <w:basedOn w:val="Normal"/>
    <w:next w:val="Normal"/>
    <w:link w:val="Heading1Char"/>
    <w:uiPriority w:val="9"/>
    <w:qFormat/>
    <w:rsid w:val="00403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C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C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C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3C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3C6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03C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C6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03C6E"/>
    <w:rPr>
      <w:color w:val="0563C1" w:themeColor="hyperlink"/>
      <w:u w:val="single"/>
    </w:rPr>
  </w:style>
  <w:style w:type="paragraph" w:styleId="ListParagraph">
    <w:name w:val="List Paragraph"/>
    <w:basedOn w:val="Normal"/>
    <w:uiPriority w:val="34"/>
    <w:qFormat/>
    <w:rsid w:val="00403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rtaza.khokhar@ebm.com.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Ali Khokhar</dc:creator>
  <cp:keywords/>
  <dc:description/>
  <cp:lastModifiedBy>Murtaza Ali Khokhar</cp:lastModifiedBy>
  <cp:revision>14</cp:revision>
  <dcterms:created xsi:type="dcterms:W3CDTF">2024-08-16T07:26:00Z</dcterms:created>
  <dcterms:modified xsi:type="dcterms:W3CDTF">2024-08-16T07:51:00Z</dcterms:modified>
</cp:coreProperties>
</file>