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CE054" w14:textId="0495D904" w:rsidR="00BA3D3B" w:rsidRPr="00BA3D3B" w:rsidRDefault="00BA3D3B" w:rsidP="00BA3D3B">
      <w:pPr>
        <w:rPr>
          <w:rFonts w:ascii="Book Antiqua" w:hAnsi="Book Antiqua" w:cs="Times New Roman"/>
          <w:b/>
          <w:bCs/>
          <w:color w:val="000000" w:themeColor="text1"/>
          <w:sz w:val="36"/>
          <w:szCs w:val="36"/>
          <w:lang w:val="en-US"/>
        </w:rPr>
      </w:pPr>
      <w:r w:rsidRPr="00BA3D3B">
        <w:rPr>
          <w:rFonts w:ascii="Book Antiqua" w:hAnsi="Book Antiqua" w:cs="Times New Roman"/>
          <w:b/>
          <w:bCs/>
          <w:color w:val="000000" w:themeColor="text1"/>
          <w:sz w:val="36"/>
          <w:szCs w:val="36"/>
          <w:lang w:val="en-US"/>
        </w:rPr>
        <w:t>INSTITUTION SECTION</w:t>
      </w:r>
    </w:p>
    <w:p w14:paraId="6486B082" w14:textId="77777777" w:rsidR="00BA3D3B" w:rsidRPr="00BA3D3B" w:rsidRDefault="00BA3D3B" w:rsidP="00BA3D3B">
      <w:pPr>
        <w:rPr>
          <w:rFonts w:ascii="Book Antiqua" w:hAnsi="Book Antiqua" w:cs="Times New Roman"/>
          <w:b/>
          <w:bCs/>
          <w:color w:val="000000" w:themeColor="text1"/>
          <w:lang w:val="en-US"/>
        </w:rPr>
      </w:pPr>
      <w:r w:rsidRPr="00BA3D3B">
        <w:rPr>
          <w:rFonts w:ascii="Book Antiqua" w:hAnsi="Book Antiqua" w:cs="Times New Roman"/>
          <w:b/>
          <w:bCs/>
          <w:color w:val="000000" w:themeColor="text1"/>
          <w:lang w:val="en-US"/>
        </w:rPr>
        <w:t>Overview</w:t>
      </w:r>
    </w:p>
    <w:p w14:paraId="1E2E5BB2" w14:textId="77777777" w:rsidR="00BA3D3B" w:rsidRPr="00BA3D3B" w:rsidRDefault="00BA3D3B" w:rsidP="00BA3D3B">
      <w:p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The Institution Section enables colleges, universities, schools, and corporate training divisions to manage English fluency development at scale. Administrators gain complete visibility over trainers, students, classrooms, subscriptions, and performance analytics. The module aligns institution goals with AI-powered insights, ensuring measurable progress, standardized training quality, and seamless coordination across departments and campuses.</w:t>
      </w:r>
    </w:p>
    <w:p w14:paraId="738087CA" w14:textId="77777777" w:rsidR="00BA3D3B" w:rsidRPr="00BA3D3B" w:rsidRDefault="00BA3D3B" w:rsidP="00BA3D3B">
      <w:pPr>
        <w:rPr>
          <w:rFonts w:ascii="Book Antiqua" w:hAnsi="Book Antiqua" w:cs="Times New Roman"/>
          <w:b/>
          <w:bCs/>
          <w:color w:val="000000" w:themeColor="text1"/>
          <w:lang w:val="en-US"/>
        </w:rPr>
      </w:pPr>
      <w:r w:rsidRPr="00BA3D3B">
        <w:rPr>
          <w:rFonts w:ascii="Book Antiqua" w:hAnsi="Book Antiqua" w:cs="Times New Roman"/>
          <w:b/>
          <w:bCs/>
          <w:color w:val="000000" w:themeColor="text1"/>
          <w:lang w:val="en-US"/>
        </w:rPr>
        <w:t>Key Features</w:t>
      </w:r>
    </w:p>
    <w:p w14:paraId="24E63F34" w14:textId="77777777" w:rsidR="00BA3D3B" w:rsidRPr="00BA3D3B" w:rsidRDefault="00BA3D3B" w:rsidP="00BA3D3B">
      <w:pPr>
        <w:rPr>
          <w:rFonts w:ascii="Book Antiqua" w:hAnsi="Book Antiqua" w:cs="Times New Roman"/>
          <w:b/>
          <w:bCs/>
          <w:color w:val="000000" w:themeColor="text1"/>
          <w:lang w:val="en-US"/>
        </w:rPr>
      </w:pPr>
      <w:r w:rsidRPr="00BA3D3B">
        <w:rPr>
          <w:rFonts w:ascii="Book Antiqua" w:hAnsi="Book Antiqua" w:cs="Times New Roman"/>
          <w:b/>
          <w:bCs/>
          <w:color w:val="000000" w:themeColor="text1"/>
          <w:lang w:val="en-US"/>
        </w:rPr>
        <w:t>Institution Dashboard</w:t>
      </w:r>
    </w:p>
    <w:p w14:paraId="30137A3E" w14:textId="77777777" w:rsidR="00BA3D3B" w:rsidRPr="00BA3D3B" w:rsidRDefault="00BA3D3B" w:rsidP="00BA3D3B">
      <w:pPr>
        <w:numPr>
          <w:ilvl w:val="0"/>
          <w:numId w:val="11"/>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Centralized view of classrooms, trainers, students, and batches</w:t>
      </w:r>
    </w:p>
    <w:p w14:paraId="764579E2" w14:textId="77777777" w:rsidR="00BA3D3B" w:rsidRPr="00BA3D3B" w:rsidRDefault="00BA3D3B" w:rsidP="00BA3D3B">
      <w:pPr>
        <w:numPr>
          <w:ilvl w:val="0"/>
          <w:numId w:val="11"/>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Live subscription status, usage patterns, and license consumption</w:t>
      </w:r>
    </w:p>
    <w:p w14:paraId="6261B960" w14:textId="77777777" w:rsidR="00BA3D3B" w:rsidRPr="00BA3D3B" w:rsidRDefault="00BA3D3B" w:rsidP="00BA3D3B">
      <w:pPr>
        <w:numPr>
          <w:ilvl w:val="0"/>
          <w:numId w:val="11"/>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Institution-wide performance scorecards with department-level breakdown</w:t>
      </w:r>
    </w:p>
    <w:p w14:paraId="5A1195D4" w14:textId="77777777" w:rsidR="00BA3D3B" w:rsidRPr="00BA3D3B" w:rsidRDefault="00BA3D3B" w:rsidP="00BA3D3B">
      <w:pPr>
        <w:numPr>
          <w:ilvl w:val="0"/>
          <w:numId w:val="11"/>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Real-time alerts for low engagement or overdue assessments</w:t>
      </w:r>
    </w:p>
    <w:p w14:paraId="6FADCCD1" w14:textId="77777777" w:rsidR="00BA3D3B" w:rsidRPr="00BA3D3B" w:rsidRDefault="00BA3D3B" w:rsidP="00BA3D3B">
      <w:pPr>
        <w:numPr>
          <w:ilvl w:val="0"/>
          <w:numId w:val="11"/>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Ability to launch challenges, speaking events, or campus-wide competitions</w:t>
      </w:r>
    </w:p>
    <w:p w14:paraId="79974FDB" w14:textId="77777777" w:rsidR="00BA3D3B" w:rsidRPr="00BA3D3B" w:rsidRDefault="00BA3D3B" w:rsidP="00BA3D3B">
      <w:pPr>
        <w:numPr>
          <w:ilvl w:val="0"/>
          <w:numId w:val="11"/>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Quick shortcuts for reports, renewals, and compliance indicators</w:t>
      </w:r>
    </w:p>
    <w:p w14:paraId="3CDF6DFC" w14:textId="77777777" w:rsidR="00BA3D3B" w:rsidRPr="00BA3D3B" w:rsidRDefault="00BA3D3B" w:rsidP="00BA3D3B">
      <w:pPr>
        <w:numPr>
          <w:ilvl w:val="0"/>
          <w:numId w:val="11"/>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Multi-campus switching panel for chain institutions</w:t>
      </w:r>
    </w:p>
    <w:p w14:paraId="628B25E6" w14:textId="77777777" w:rsidR="00BA3D3B" w:rsidRPr="00BA3D3B" w:rsidRDefault="00BA3D3B" w:rsidP="00BA3D3B">
      <w:pPr>
        <w:rPr>
          <w:rFonts w:ascii="Book Antiqua" w:hAnsi="Book Antiqua" w:cs="Times New Roman"/>
          <w:b/>
          <w:bCs/>
          <w:color w:val="000000" w:themeColor="text1"/>
          <w:lang w:val="en-US"/>
        </w:rPr>
      </w:pPr>
      <w:r w:rsidRPr="00BA3D3B">
        <w:rPr>
          <w:rFonts w:ascii="Book Antiqua" w:hAnsi="Book Antiqua" w:cs="Times New Roman"/>
          <w:b/>
          <w:bCs/>
          <w:color w:val="000000" w:themeColor="text1"/>
          <w:lang w:val="en-US"/>
        </w:rPr>
        <w:t>Trainer Management</w:t>
      </w:r>
    </w:p>
    <w:p w14:paraId="0F39E217" w14:textId="77777777" w:rsidR="00BA3D3B" w:rsidRPr="00BA3D3B" w:rsidRDefault="00BA3D3B" w:rsidP="00BA3D3B">
      <w:pPr>
        <w:numPr>
          <w:ilvl w:val="0"/>
          <w:numId w:val="12"/>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Add, remove, verify, and supervise trainers</w:t>
      </w:r>
    </w:p>
    <w:p w14:paraId="3AA357A9" w14:textId="77777777" w:rsidR="00BA3D3B" w:rsidRPr="00BA3D3B" w:rsidRDefault="00BA3D3B" w:rsidP="00BA3D3B">
      <w:pPr>
        <w:numPr>
          <w:ilvl w:val="0"/>
          <w:numId w:val="12"/>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Assign trainers to batches, departments, or specialized modules</w:t>
      </w:r>
    </w:p>
    <w:p w14:paraId="2766B6ED" w14:textId="77777777" w:rsidR="00BA3D3B" w:rsidRPr="00BA3D3B" w:rsidRDefault="00BA3D3B" w:rsidP="00BA3D3B">
      <w:pPr>
        <w:numPr>
          <w:ilvl w:val="0"/>
          <w:numId w:val="12"/>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Track trainer contributions: tests created, feedback given, sessions monitored</w:t>
      </w:r>
    </w:p>
    <w:p w14:paraId="2A847558" w14:textId="77777777" w:rsidR="00BA3D3B" w:rsidRPr="00BA3D3B" w:rsidRDefault="00BA3D3B" w:rsidP="00BA3D3B">
      <w:pPr>
        <w:numPr>
          <w:ilvl w:val="0"/>
          <w:numId w:val="12"/>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Visual reports: trainer consistency, responsiveness, student satisfaction trends</w:t>
      </w:r>
    </w:p>
    <w:p w14:paraId="3696833E" w14:textId="77777777" w:rsidR="00BA3D3B" w:rsidRPr="00BA3D3B" w:rsidRDefault="00BA3D3B" w:rsidP="00BA3D3B">
      <w:pPr>
        <w:numPr>
          <w:ilvl w:val="0"/>
          <w:numId w:val="12"/>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Provide institution-specific resources, rubrics, and instructional guidelines</w:t>
      </w:r>
    </w:p>
    <w:p w14:paraId="4735A5EF" w14:textId="77777777" w:rsidR="00BA3D3B" w:rsidRPr="00BA3D3B" w:rsidRDefault="00BA3D3B" w:rsidP="00BA3D3B">
      <w:pPr>
        <w:numPr>
          <w:ilvl w:val="0"/>
          <w:numId w:val="12"/>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Trainer certification scoring powered by AI evaluation</w:t>
      </w:r>
    </w:p>
    <w:p w14:paraId="702B9571" w14:textId="77777777" w:rsidR="00BA3D3B" w:rsidRPr="00BA3D3B" w:rsidRDefault="00BA3D3B" w:rsidP="00BA3D3B">
      <w:pPr>
        <w:numPr>
          <w:ilvl w:val="0"/>
          <w:numId w:val="12"/>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Option for internal trainer leaderboard and recognition metrics</w:t>
      </w:r>
    </w:p>
    <w:p w14:paraId="5311052A" w14:textId="77777777" w:rsidR="00BA3D3B" w:rsidRPr="00BA3D3B" w:rsidRDefault="00BA3D3B" w:rsidP="00BA3D3B">
      <w:pPr>
        <w:rPr>
          <w:rFonts w:ascii="Book Antiqua" w:hAnsi="Book Antiqua" w:cs="Times New Roman"/>
          <w:b/>
          <w:bCs/>
          <w:color w:val="000000" w:themeColor="text1"/>
          <w:lang w:val="en-US"/>
        </w:rPr>
      </w:pPr>
      <w:r w:rsidRPr="00BA3D3B">
        <w:rPr>
          <w:rFonts w:ascii="Book Antiqua" w:hAnsi="Book Antiqua" w:cs="Times New Roman"/>
          <w:b/>
          <w:bCs/>
          <w:color w:val="000000" w:themeColor="text1"/>
          <w:lang w:val="en-US"/>
        </w:rPr>
        <w:t>Classroom &amp; Student Management</w:t>
      </w:r>
    </w:p>
    <w:p w14:paraId="4EFFF280" w14:textId="77777777" w:rsidR="00BA3D3B" w:rsidRPr="00BA3D3B" w:rsidRDefault="00BA3D3B" w:rsidP="00BA3D3B">
      <w:pPr>
        <w:numPr>
          <w:ilvl w:val="0"/>
          <w:numId w:val="13"/>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Create classrooms based on semester, department, program, or skill level</w:t>
      </w:r>
    </w:p>
    <w:p w14:paraId="4C06F4F6" w14:textId="77777777" w:rsidR="00BA3D3B" w:rsidRPr="00BA3D3B" w:rsidRDefault="00BA3D3B" w:rsidP="00BA3D3B">
      <w:pPr>
        <w:numPr>
          <w:ilvl w:val="0"/>
          <w:numId w:val="13"/>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Bulk enrollment via CSV, ERP sync, or API integration</w:t>
      </w:r>
    </w:p>
    <w:p w14:paraId="41F060C0" w14:textId="77777777" w:rsidR="00BA3D3B" w:rsidRPr="00BA3D3B" w:rsidRDefault="00BA3D3B" w:rsidP="00BA3D3B">
      <w:pPr>
        <w:numPr>
          <w:ilvl w:val="0"/>
          <w:numId w:val="13"/>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Automatic student grouping based on proficiency level or program type</w:t>
      </w:r>
    </w:p>
    <w:p w14:paraId="3DBC885B" w14:textId="77777777" w:rsidR="00BA3D3B" w:rsidRPr="00BA3D3B" w:rsidRDefault="00BA3D3B" w:rsidP="00BA3D3B">
      <w:pPr>
        <w:numPr>
          <w:ilvl w:val="0"/>
          <w:numId w:val="13"/>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lastRenderedPageBreak/>
        <w:t>Classroom insights: average fluency score, learning completion rate, assessment health</w:t>
      </w:r>
    </w:p>
    <w:p w14:paraId="04C7E666" w14:textId="77777777" w:rsidR="00BA3D3B" w:rsidRPr="00BA3D3B" w:rsidRDefault="00BA3D3B" w:rsidP="00BA3D3B">
      <w:pPr>
        <w:numPr>
          <w:ilvl w:val="0"/>
          <w:numId w:val="13"/>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Manage quizzes, challenges, viva practice tasks, and interview simulations</w:t>
      </w:r>
    </w:p>
    <w:p w14:paraId="03DE9AA5" w14:textId="77777777" w:rsidR="00BA3D3B" w:rsidRPr="00BA3D3B" w:rsidRDefault="00BA3D3B" w:rsidP="00BA3D3B">
      <w:pPr>
        <w:numPr>
          <w:ilvl w:val="0"/>
          <w:numId w:val="13"/>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Automated attendance tracking for speaking practice sessions</w:t>
      </w:r>
    </w:p>
    <w:p w14:paraId="0DDF5947" w14:textId="77777777" w:rsidR="00BA3D3B" w:rsidRPr="00BA3D3B" w:rsidRDefault="00BA3D3B" w:rsidP="00BA3D3B">
      <w:pPr>
        <w:numPr>
          <w:ilvl w:val="0"/>
          <w:numId w:val="13"/>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Cross-classroom comparison to identify high-performing academic units</w:t>
      </w:r>
    </w:p>
    <w:p w14:paraId="4C70A826" w14:textId="77777777" w:rsidR="00BA3D3B" w:rsidRPr="00BA3D3B" w:rsidRDefault="00BA3D3B" w:rsidP="00BA3D3B">
      <w:pPr>
        <w:rPr>
          <w:rFonts w:ascii="Book Antiqua" w:hAnsi="Book Antiqua" w:cs="Times New Roman"/>
          <w:b/>
          <w:bCs/>
          <w:color w:val="000000" w:themeColor="text1"/>
          <w:lang w:val="en-US"/>
        </w:rPr>
      </w:pPr>
      <w:r w:rsidRPr="00BA3D3B">
        <w:rPr>
          <w:rFonts w:ascii="Book Antiqua" w:hAnsi="Book Antiqua" w:cs="Times New Roman"/>
          <w:b/>
          <w:bCs/>
          <w:color w:val="000000" w:themeColor="text1"/>
          <w:lang w:val="en-US"/>
        </w:rPr>
        <w:t>Subscription &amp; Licensing Management</w:t>
      </w:r>
    </w:p>
    <w:p w14:paraId="18EF8BDB" w14:textId="77777777" w:rsidR="00BA3D3B" w:rsidRPr="00BA3D3B" w:rsidRDefault="00BA3D3B" w:rsidP="00BA3D3B">
      <w:pPr>
        <w:numPr>
          <w:ilvl w:val="0"/>
          <w:numId w:val="14"/>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Support for multiple plan models: annual institution plan, per-student, enterprise bundle</w:t>
      </w:r>
    </w:p>
    <w:p w14:paraId="38D50010" w14:textId="77777777" w:rsidR="00BA3D3B" w:rsidRPr="00BA3D3B" w:rsidRDefault="00BA3D3B" w:rsidP="00BA3D3B">
      <w:pPr>
        <w:numPr>
          <w:ilvl w:val="0"/>
          <w:numId w:val="14"/>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License allocation to departments, batches, or campuses</w:t>
      </w:r>
    </w:p>
    <w:p w14:paraId="5E7045CB" w14:textId="77777777" w:rsidR="00BA3D3B" w:rsidRPr="00BA3D3B" w:rsidRDefault="00BA3D3B" w:rsidP="00BA3D3B">
      <w:pPr>
        <w:numPr>
          <w:ilvl w:val="0"/>
          <w:numId w:val="14"/>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Usage heat maps showing peak learning hours and resource load</w:t>
      </w:r>
    </w:p>
    <w:p w14:paraId="143270BD" w14:textId="77777777" w:rsidR="00BA3D3B" w:rsidRPr="00BA3D3B" w:rsidRDefault="00BA3D3B" w:rsidP="00BA3D3B">
      <w:pPr>
        <w:numPr>
          <w:ilvl w:val="0"/>
          <w:numId w:val="14"/>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Renewal dashboards with auto-reminder workflows</w:t>
      </w:r>
    </w:p>
    <w:p w14:paraId="6E1BBD07" w14:textId="77777777" w:rsidR="00BA3D3B" w:rsidRPr="00BA3D3B" w:rsidRDefault="00BA3D3B" w:rsidP="00BA3D3B">
      <w:pPr>
        <w:numPr>
          <w:ilvl w:val="0"/>
          <w:numId w:val="14"/>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Options for expansion packs:</w:t>
      </w:r>
      <w:r w:rsidRPr="00BA3D3B">
        <w:rPr>
          <w:rFonts w:ascii="Book Antiqua" w:hAnsi="Book Antiqua" w:cs="Times New Roman"/>
          <w:color w:val="000000" w:themeColor="text1"/>
          <w:lang w:val="en-US"/>
        </w:rPr>
        <w:br/>
        <w:t>• Additional trainer seats</w:t>
      </w:r>
      <w:r w:rsidRPr="00BA3D3B">
        <w:rPr>
          <w:rFonts w:ascii="Book Antiqua" w:hAnsi="Book Antiqua" w:cs="Times New Roman"/>
          <w:color w:val="000000" w:themeColor="text1"/>
          <w:lang w:val="en-US"/>
        </w:rPr>
        <w:br/>
        <w:t>• Additional student licenses</w:t>
      </w:r>
      <w:r w:rsidRPr="00BA3D3B">
        <w:rPr>
          <w:rFonts w:ascii="Book Antiqua" w:hAnsi="Book Antiqua" w:cs="Times New Roman"/>
          <w:color w:val="000000" w:themeColor="text1"/>
          <w:lang w:val="en-US"/>
        </w:rPr>
        <w:br/>
        <w:t>• Advanced analytics suite</w:t>
      </w:r>
      <w:r w:rsidRPr="00BA3D3B">
        <w:rPr>
          <w:rFonts w:ascii="Book Antiqua" w:hAnsi="Book Antiqua" w:cs="Times New Roman"/>
          <w:color w:val="000000" w:themeColor="text1"/>
          <w:lang w:val="en-US"/>
        </w:rPr>
        <w:br/>
        <w:t>• AI voice customization add-on</w:t>
      </w:r>
    </w:p>
    <w:p w14:paraId="392FA27D" w14:textId="77777777" w:rsidR="00BA3D3B" w:rsidRPr="00BA3D3B" w:rsidRDefault="00BA3D3B" w:rsidP="00BA3D3B">
      <w:pPr>
        <w:rPr>
          <w:rFonts w:ascii="Book Antiqua" w:hAnsi="Book Antiqua" w:cs="Times New Roman"/>
          <w:b/>
          <w:bCs/>
          <w:color w:val="000000" w:themeColor="text1"/>
          <w:lang w:val="en-US"/>
        </w:rPr>
      </w:pPr>
      <w:r w:rsidRPr="00BA3D3B">
        <w:rPr>
          <w:rFonts w:ascii="Book Antiqua" w:hAnsi="Book Antiqua" w:cs="Times New Roman"/>
          <w:b/>
          <w:bCs/>
          <w:color w:val="000000" w:themeColor="text1"/>
          <w:lang w:val="en-US"/>
        </w:rPr>
        <w:t>Analytics &amp; Reporting</w:t>
      </w:r>
    </w:p>
    <w:p w14:paraId="73797371" w14:textId="77777777" w:rsidR="00BA3D3B" w:rsidRPr="00BA3D3B" w:rsidRDefault="00BA3D3B" w:rsidP="00BA3D3B">
      <w:pPr>
        <w:numPr>
          <w:ilvl w:val="0"/>
          <w:numId w:val="15"/>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Institution-wide analytics consolidated into a single reporting hub</w:t>
      </w:r>
    </w:p>
    <w:p w14:paraId="154EB4AF" w14:textId="77777777" w:rsidR="00BA3D3B" w:rsidRPr="00BA3D3B" w:rsidRDefault="00BA3D3B" w:rsidP="00BA3D3B">
      <w:pPr>
        <w:numPr>
          <w:ilvl w:val="0"/>
          <w:numId w:val="15"/>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Department-wise and trainer-wise performance comparisons</w:t>
      </w:r>
    </w:p>
    <w:p w14:paraId="07765028" w14:textId="77777777" w:rsidR="00BA3D3B" w:rsidRPr="00BA3D3B" w:rsidRDefault="00BA3D3B" w:rsidP="00BA3D3B">
      <w:pPr>
        <w:numPr>
          <w:ilvl w:val="0"/>
          <w:numId w:val="15"/>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AI-generated skill-gap heatmaps for grammar, vocabulary, fluency, and pronunciation</w:t>
      </w:r>
    </w:p>
    <w:p w14:paraId="60EDB2F2" w14:textId="77777777" w:rsidR="00BA3D3B" w:rsidRPr="00BA3D3B" w:rsidRDefault="00BA3D3B" w:rsidP="00BA3D3B">
      <w:pPr>
        <w:numPr>
          <w:ilvl w:val="0"/>
          <w:numId w:val="15"/>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Growth reports tracking improvement over months or semesters</w:t>
      </w:r>
    </w:p>
    <w:p w14:paraId="19F6D265" w14:textId="77777777" w:rsidR="00BA3D3B" w:rsidRPr="00BA3D3B" w:rsidRDefault="00BA3D3B" w:rsidP="00BA3D3B">
      <w:pPr>
        <w:numPr>
          <w:ilvl w:val="0"/>
          <w:numId w:val="15"/>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Trend prediction for engagement slumps or performance dips</w:t>
      </w:r>
    </w:p>
    <w:p w14:paraId="2CF2366C" w14:textId="77777777" w:rsidR="00BA3D3B" w:rsidRPr="00BA3D3B" w:rsidRDefault="00BA3D3B" w:rsidP="00BA3D3B">
      <w:pPr>
        <w:numPr>
          <w:ilvl w:val="0"/>
          <w:numId w:val="15"/>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Downloadable reports for:</w:t>
      </w:r>
      <w:r w:rsidRPr="00BA3D3B">
        <w:rPr>
          <w:rFonts w:ascii="Book Antiqua" w:hAnsi="Book Antiqua" w:cs="Times New Roman"/>
          <w:color w:val="000000" w:themeColor="text1"/>
          <w:lang w:val="en-US"/>
        </w:rPr>
        <w:br/>
        <w:t>• Student progress</w:t>
      </w:r>
      <w:r w:rsidRPr="00BA3D3B">
        <w:rPr>
          <w:rFonts w:ascii="Book Antiqua" w:hAnsi="Book Antiqua" w:cs="Times New Roman"/>
          <w:color w:val="000000" w:themeColor="text1"/>
          <w:lang w:val="en-US"/>
        </w:rPr>
        <w:br/>
        <w:t>• Batch summaries</w:t>
      </w:r>
      <w:r w:rsidRPr="00BA3D3B">
        <w:rPr>
          <w:rFonts w:ascii="Book Antiqua" w:hAnsi="Book Antiqua" w:cs="Times New Roman"/>
          <w:color w:val="000000" w:themeColor="text1"/>
          <w:lang w:val="en-US"/>
        </w:rPr>
        <w:br/>
        <w:t>• Campus-level scorecards</w:t>
      </w:r>
      <w:r w:rsidRPr="00BA3D3B">
        <w:rPr>
          <w:rFonts w:ascii="Book Antiqua" w:hAnsi="Book Antiqua" w:cs="Times New Roman"/>
          <w:color w:val="000000" w:themeColor="text1"/>
          <w:lang w:val="en-US"/>
        </w:rPr>
        <w:br/>
        <w:t>• Trainer activity audits</w:t>
      </w:r>
      <w:r w:rsidRPr="00BA3D3B">
        <w:rPr>
          <w:rFonts w:ascii="Book Antiqua" w:hAnsi="Book Antiqua" w:cs="Times New Roman"/>
          <w:color w:val="000000" w:themeColor="text1"/>
          <w:lang w:val="en-US"/>
        </w:rPr>
        <w:br/>
        <w:t>• Accreditation-ready documentation</w:t>
      </w:r>
    </w:p>
    <w:p w14:paraId="631E9CE2" w14:textId="77777777" w:rsidR="00BA3D3B" w:rsidRPr="00BA3D3B" w:rsidRDefault="00BA3D3B" w:rsidP="00BA3D3B">
      <w:pPr>
        <w:rPr>
          <w:rFonts w:ascii="Book Antiqua" w:hAnsi="Book Antiqua" w:cs="Times New Roman"/>
          <w:b/>
          <w:bCs/>
          <w:color w:val="000000" w:themeColor="text1"/>
          <w:lang w:val="en-US"/>
        </w:rPr>
      </w:pPr>
      <w:r w:rsidRPr="00BA3D3B">
        <w:rPr>
          <w:rFonts w:ascii="Book Antiqua" w:hAnsi="Book Antiqua" w:cs="Times New Roman"/>
          <w:b/>
          <w:bCs/>
          <w:color w:val="000000" w:themeColor="text1"/>
          <w:lang w:val="en-US"/>
        </w:rPr>
        <w:t>Communication &amp; Notifications</w:t>
      </w:r>
    </w:p>
    <w:p w14:paraId="2875672A" w14:textId="77777777" w:rsidR="00BA3D3B" w:rsidRPr="00BA3D3B" w:rsidRDefault="00BA3D3B" w:rsidP="00BA3D3B">
      <w:pPr>
        <w:numPr>
          <w:ilvl w:val="0"/>
          <w:numId w:val="16"/>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Broadcast announcements to selected trainers, specific batches, or entire student body</w:t>
      </w:r>
    </w:p>
    <w:p w14:paraId="3B0380AA" w14:textId="77777777" w:rsidR="00BA3D3B" w:rsidRPr="00BA3D3B" w:rsidRDefault="00BA3D3B" w:rsidP="00BA3D3B">
      <w:pPr>
        <w:numPr>
          <w:ilvl w:val="0"/>
          <w:numId w:val="16"/>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lastRenderedPageBreak/>
        <w:t>Scheduled notifications for assessments, events, or practice deadlines</w:t>
      </w:r>
    </w:p>
    <w:p w14:paraId="106BBB66" w14:textId="77777777" w:rsidR="00BA3D3B" w:rsidRPr="00BA3D3B" w:rsidRDefault="00BA3D3B" w:rsidP="00BA3D3B">
      <w:pPr>
        <w:numPr>
          <w:ilvl w:val="0"/>
          <w:numId w:val="16"/>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Push alerts via mobile and web app</w:t>
      </w:r>
    </w:p>
    <w:p w14:paraId="1000F008" w14:textId="77777777" w:rsidR="00BA3D3B" w:rsidRPr="00BA3D3B" w:rsidRDefault="00BA3D3B" w:rsidP="00BA3D3B">
      <w:pPr>
        <w:numPr>
          <w:ilvl w:val="0"/>
          <w:numId w:val="16"/>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Event modules for webinars, workshops, and institutional training weeks</w:t>
      </w:r>
    </w:p>
    <w:p w14:paraId="0F050A52" w14:textId="77777777" w:rsidR="00BA3D3B" w:rsidRPr="00BA3D3B" w:rsidRDefault="00BA3D3B" w:rsidP="00BA3D3B">
      <w:pPr>
        <w:numPr>
          <w:ilvl w:val="0"/>
          <w:numId w:val="16"/>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Engagement tracking for message open rates and response patterns</w:t>
      </w:r>
    </w:p>
    <w:p w14:paraId="4F69B418" w14:textId="77777777" w:rsidR="00BA3D3B" w:rsidRPr="00BA3D3B" w:rsidRDefault="00BA3D3B" w:rsidP="00BA3D3B">
      <w:pPr>
        <w:rPr>
          <w:rFonts w:ascii="Book Antiqua" w:hAnsi="Book Antiqua" w:cs="Times New Roman"/>
          <w:b/>
          <w:bCs/>
          <w:color w:val="000000" w:themeColor="text1"/>
          <w:lang w:val="en-US"/>
        </w:rPr>
      </w:pPr>
      <w:r w:rsidRPr="00BA3D3B">
        <w:rPr>
          <w:rFonts w:ascii="Book Antiqua" w:hAnsi="Book Antiqua" w:cs="Times New Roman"/>
          <w:b/>
          <w:bCs/>
          <w:color w:val="000000" w:themeColor="text1"/>
          <w:lang w:val="en-US"/>
        </w:rPr>
        <w:t>Institution Workflows</w:t>
      </w:r>
    </w:p>
    <w:p w14:paraId="252EE16D" w14:textId="77777777" w:rsidR="00BA3D3B" w:rsidRPr="00BA3D3B" w:rsidRDefault="00BA3D3B" w:rsidP="00BA3D3B">
      <w:pPr>
        <w:rPr>
          <w:rFonts w:ascii="Book Antiqua" w:hAnsi="Book Antiqua" w:cs="Times New Roman"/>
          <w:b/>
          <w:bCs/>
          <w:color w:val="000000" w:themeColor="text1"/>
          <w:lang w:val="en-US"/>
        </w:rPr>
      </w:pPr>
      <w:r w:rsidRPr="00BA3D3B">
        <w:rPr>
          <w:rFonts w:ascii="Book Antiqua" w:hAnsi="Book Antiqua" w:cs="Times New Roman"/>
          <w:b/>
          <w:bCs/>
          <w:color w:val="000000" w:themeColor="text1"/>
          <w:lang w:val="en-US"/>
        </w:rPr>
        <w:t>Setup &amp; Enrollment</w:t>
      </w:r>
    </w:p>
    <w:p w14:paraId="128ACADF" w14:textId="77777777" w:rsidR="00BA3D3B" w:rsidRPr="00BA3D3B" w:rsidRDefault="00BA3D3B" w:rsidP="00BA3D3B">
      <w:pPr>
        <w:numPr>
          <w:ilvl w:val="0"/>
          <w:numId w:val="17"/>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Add institution profile with branding and campus details</w:t>
      </w:r>
    </w:p>
    <w:p w14:paraId="7195904B" w14:textId="77777777" w:rsidR="00BA3D3B" w:rsidRPr="00BA3D3B" w:rsidRDefault="00BA3D3B" w:rsidP="00BA3D3B">
      <w:pPr>
        <w:numPr>
          <w:ilvl w:val="0"/>
          <w:numId w:val="17"/>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Configure subscription plan and license quotas</w:t>
      </w:r>
    </w:p>
    <w:p w14:paraId="11CD91CC" w14:textId="77777777" w:rsidR="00BA3D3B" w:rsidRPr="00BA3D3B" w:rsidRDefault="00BA3D3B" w:rsidP="00BA3D3B">
      <w:pPr>
        <w:numPr>
          <w:ilvl w:val="0"/>
          <w:numId w:val="17"/>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Add trainers and set access permissions</w:t>
      </w:r>
    </w:p>
    <w:p w14:paraId="165EFF07" w14:textId="77777777" w:rsidR="00BA3D3B" w:rsidRPr="00BA3D3B" w:rsidRDefault="00BA3D3B" w:rsidP="00BA3D3B">
      <w:pPr>
        <w:numPr>
          <w:ilvl w:val="0"/>
          <w:numId w:val="17"/>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Create classrooms or department clusters</w:t>
      </w:r>
    </w:p>
    <w:p w14:paraId="556A60B2" w14:textId="77777777" w:rsidR="00BA3D3B" w:rsidRPr="00BA3D3B" w:rsidRDefault="00BA3D3B" w:rsidP="00BA3D3B">
      <w:pPr>
        <w:numPr>
          <w:ilvl w:val="0"/>
          <w:numId w:val="17"/>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Bulk-enroll students and auto-assign batches</w:t>
      </w:r>
    </w:p>
    <w:p w14:paraId="6D0C6C7F" w14:textId="77777777" w:rsidR="00BA3D3B" w:rsidRPr="00BA3D3B" w:rsidRDefault="00BA3D3B" w:rsidP="00BA3D3B">
      <w:pPr>
        <w:rPr>
          <w:rFonts w:ascii="Book Antiqua" w:hAnsi="Book Antiqua" w:cs="Times New Roman"/>
          <w:b/>
          <w:bCs/>
          <w:color w:val="000000" w:themeColor="text1"/>
          <w:lang w:val="en-US"/>
        </w:rPr>
      </w:pPr>
      <w:r w:rsidRPr="00BA3D3B">
        <w:rPr>
          <w:rFonts w:ascii="Book Antiqua" w:hAnsi="Book Antiqua" w:cs="Times New Roman"/>
          <w:b/>
          <w:bCs/>
          <w:color w:val="000000" w:themeColor="text1"/>
          <w:lang w:val="en-US"/>
        </w:rPr>
        <w:t>Classroom &amp; Trainer Allocation</w:t>
      </w:r>
    </w:p>
    <w:p w14:paraId="10AB2A31" w14:textId="77777777" w:rsidR="00BA3D3B" w:rsidRPr="00BA3D3B" w:rsidRDefault="00BA3D3B" w:rsidP="00BA3D3B">
      <w:pPr>
        <w:numPr>
          <w:ilvl w:val="0"/>
          <w:numId w:val="18"/>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Map trainers to specific classrooms or structured batches</w:t>
      </w:r>
    </w:p>
    <w:p w14:paraId="117E5C91" w14:textId="77777777" w:rsidR="00BA3D3B" w:rsidRPr="00BA3D3B" w:rsidRDefault="00BA3D3B" w:rsidP="00BA3D3B">
      <w:pPr>
        <w:numPr>
          <w:ilvl w:val="0"/>
          <w:numId w:val="18"/>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Assign students by year, program, or proficiency level</w:t>
      </w:r>
    </w:p>
    <w:p w14:paraId="37B1D415" w14:textId="77777777" w:rsidR="00BA3D3B" w:rsidRPr="00BA3D3B" w:rsidRDefault="00BA3D3B" w:rsidP="00BA3D3B">
      <w:pPr>
        <w:numPr>
          <w:ilvl w:val="0"/>
          <w:numId w:val="18"/>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Set institution-wide speaking initiatives, competitions, or performance boosters</w:t>
      </w:r>
    </w:p>
    <w:p w14:paraId="3C220651" w14:textId="77777777" w:rsidR="00BA3D3B" w:rsidRPr="00BA3D3B" w:rsidRDefault="00BA3D3B" w:rsidP="00BA3D3B">
      <w:pPr>
        <w:rPr>
          <w:rFonts w:ascii="Book Antiqua" w:hAnsi="Book Antiqua" w:cs="Times New Roman"/>
          <w:b/>
          <w:bCs/>
          <w:color w:val="000000" w:themeColor="text1"/>
          <w:lang w:val="en-US"/>
        </w:rPr>
      </w:pPr>
      <w:r w:rsidRPr="00BA3D3B">
        <w:rPr>
          <w:rFonts w:ascii="Book Antiqua" w:hAnsi="Book Antiqua" w:cs="Times New Roman"/>
          <w:b/>
          <w:bCs/>
          <w:color w:val="000000" w:themeColor="text1"/>
          <w:lang w:val="en-US"/>
        </w:rPr>
        <w:t>Performance Monitoring</w:t>
      </w:r>
    </w:p>
    <w:p w14:paraId="00591F5B" w14:textId="77777777" w:rsidR="00BA3D3B" w:rsidRPr="00BA3D3B" w:rsidRDefault="00BA3D3B" w:rsidP="00BA3D3B">
      <w:pPr>
        <w:numPr>
          <w:ilvl w:val="0"/>
          <w:numId w:val="19"/>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Access real-time dashboards with performance filters</w:t>
      </w:r>
    </w:p>
    <w:p w14:paraId="761495EF" w14:textId="77777777" w:rsidR="00BA3D3B" w:rsidRPr="00BA3D3B" w:rsidRDefault="00BA3D3B" w:rsidP="00BA3D3B">
      <w:pPr>
        <w:numPr>
          <w:ilvl w:val="0"/>
          <w:numId w:val="19"/>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Review trainer consistency and contribution score</w:t>
      </w:r>
    </w:p>
    <w:p w14:paraId="0EC8F4A7" w14:textId="77777777" w:rsidR="00BA3D3B" w:rsidRPr="00BA3D3B" w:rsidRDefault="00BA3D3B" w:rsidP="00BA3D3B">
      <w:pPr>
        <w:numPr>
          <w:ilvl w:val="0"/>
          <w:numId w:val="19"/>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Compare classroom performance trends across semesters</w:t>
      </w:r>
    </w:p>
    <w:p w14:paraId="4E5E7213" w14:textId="77777777" w:rsidR="00BA3D3B" w:rsidRPr="00BA3D3B" w:rsidRDefault="00BA3D3B" w:rsidP="00BA3D3B">
      <w:pPr>
        <w:numPr>
          <w:ilvl w:val="0"/>
          <w:numId w:val="19"/>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Monitor individual progress at scale</w:t>
      </w:r>
    </w:p>
    <w:p w14:paraId="184B20B7" w14:textId="77777777" w:rsidR="00BA3D3B" w:rsidRPr="00BA3D3B" w:rsidRDefault="00BA3D3B" w:rsidP="00BA3D3B">
      <w:pPr>
        <w:rPr>
          <w:rFonts w:ascii="Book Antiqua" w:hAnsi="Book Antiqua" w:cs="Times New Roman"/>
          <w:b/>
          <w:bCs/>
          <w:color w:val="000000" w:themeColor="text1"/>
          <w:lang w:val="en-US"/>
        </w:rPr>
      </w:pPr>
      <w:r w:rsidRPr="00BA3D3B">
        <w:rPr>
          <w:rFonts w:ascii="Book Antiqua" w:hAnsi="Book Antiqua" w:cs="Times New Roman"/>
          <w:b/>
          <w:bCs/>
          <w:color w:val="000000" w:themeColor="text1"/>
          <w:lang w:val="en-US"/>
        </w:rPr>
        <w:t>Subscription &amp; License Management</w:t>
      </w:r>
    </w:p>
    <w:p w14:paraId="1532CFD8" w14:textId="77777777" w:rsidR="00BA3D3B" w:rsidRPr="00BA3D3B" w:rsidRDefault="00BA3D3B" w:rsidP="00BA3D3B">
      <w:pPr>
        <w:numPr>
          <w:ilvl w:val="0"/>
          <w:numId w:val="20"/>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Track license usage across campuses or departments</w:t>
      </w:r>
    </w:p>
    <w:p w14:paraId="595C5042" w14:textId="77777777" w:rsidR="00BA3D3B" w:rsidRPr="00BA3D3B" w:rsidRDefault="00BA3D3B" w:rsidP="00BA3D3B">
      <w:pPr>
        <w:numPr>
          <w:ilvl w:val="0"/>
          <w:numId w:val="20"/>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Approve add-ons or expansions based on student intake</w:t>
      </w:r>
    </w:p>
    <w:p w14:paraId="457FD60F" w14:textId="77777777" w:rsidR="00BA3D3B" w:rsidRPr="00BA3D3B" w:rsidRDefault="00BA3D3B" w:rsidP="00BA3D3B">
      <w:pPr>
        <w:numPr>
          <w:ilvl w:val="0"/>
          <w:numId w:val="20"/>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Monitor renewal cycles and automate renewal alerts</w:t>
      </w:r>
    </w:p>
    <w:p w14:paraId="5443CE5F" w14:textId="77777777" w:rsidR="00BA3D3B" w:rsidRPr="00BA3D3B" w:rsidRDefault="00BA3D3B" w:rsidP="00BA3D3B">
      <w:pPr>
        <w:numPr>
          <w:ilvl w:val="0"/>
          <w:numId w:val="20"/>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Support for controlled license distribution</w:t>
      </w:r>
    </w:p>
    <w:p w14:paraId="4850F2F2" w14:textId="77777777" w:rsidR="00BA3D3B" w:rsidRPr="00BA3D3B" w:rsidRDefault="00BA3D3B" w:rsidP="00BA3D3B">
      <w:pPr>
        <w:rPr>
          <w:rFonts w:ascii="Book Antiqua" w:hAnsi="Book Antiqua" w:cs="Times New Roman"/>
          <w:b/>
          <w:bCs/>
          <w:color w:val="000000" w:themeColor="text1"/>
          <w:lang w:val="en-US"/>
        </w:rPr>
      </w:pPr>
      <w:r w:rsidRPr="00BA3D3B">
        <w:rPr>
          <w:rFonts w:ascii="Book Antiqua" w:hAnsi="Book Antiqua" w:cs="Times New Roman"/>
          <w:b/>
          <w:bCs/>
          <w:color w:val="000000" w:themeColor="text1"/>
          <w:lang w:val="en-US"/>
        </w:rPr>
        <w:t>Communication &amp; Engagement</w:t>
      </w:r>
    </w:p>
    <w:p w14:paraId="6484FEFC" w14:textId="77777777" w:rsidR="00BA3D3B" w:rsidRPr="00BA3D3B" w:rsidRDefault="00BA3D3B" w:rsidP="00BA3D3B">
      <w:pPr>
        <w:numPr>
          <w:ilvl w:val="0"/>
          <w:numId w:val="21"/>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Share institutional updates, events, instructions, or circulars</w:t>
      </w:r>
    </w:p>
    <w:p w14:paraId="5D36F7EA" w14:textId="77777777" w:rsidR="00BA3D3B" w:rsidRPr="00BA3D3B" w:rsidRDefault="00BA3D3B" w:rsidP="00BA3D3B">
      <w:pPr>
        <w:numPr>
          <w:ilvl w:val="0"/>
          <w:numId w:val="21"/>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lastRenderedPageBreak/>
        <w:t>Distribute guidelines to trainers and students</w:t>
      </w:r>
    </w:p>
    <w:p w14:paraId="20D1BB34" w14:textId="77777777" w:rsidR="00BA3D3B" w:rsidRPr="00BA3D3B" w:rsidRDefault="00BA3D3B" w:rsidP="00BA3D3B">
      <w:pPr>
        <w:numPr>
          <w:ilvl w:val="0"/>
          <w:numId w:val="21"/>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Track participation in speaking challenges and events</w:t>
      </w:r>
    </w:p>
    <w:p w14:paraId="290782A6" w14:textId="77777777" w:rsidR="00BA3D3B" w:rsidRPr="00BA3D3B" w:rsidRDefault="00BA3D3B" w:rsidP="00BA3D3B">
      <w:pPr>
        <w:numPr>
          <w:ilvl w:val="0"/>
          <w:numId w:val="21"/>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Monitor notification reach and engagement</w:t>
      </w:r>
    </w:p>
    <w:p w14:paraId="202BDC18" w14:textId="77777777" w:rsidR="00BA3D3B" w:rsidRPr="00BA3D3B" w:rsidRDefault="00BA3D3B" w:rsidP="00BA3D3B">
      <w:pPr>
        <w:rPr>
          <w:rFonts w:ascii="Book Antiqua" w:hAnsi="Book Antiqua" w:cs="Times New Roman"/>
          <w:b/>
          <w:bCs/>
          <w:color w:val="000000" w:themeColor="text1"/>
          <w:lang w:val="en-US"/>
        </w:rPr>
      </w:pPr>
      <w:r w:rsidRPr="00BA3D3B">
        <w:rPr>
          <w:rFonts w:ascii="Book Antiqua" w:hAnsi="Book Antiqua" w:cs="Times New Roman"/>
          <w:b/>
          <w:bCs/>
          <w:color w:val="000000" w:themeColor="text1"/>
          <w:lang w:val="en-US"/>
        </w:rPr>
        <w:t>AI Components for Institutions</w:t>
      </w:r>
    </w:p>
    <w:p w14:paraId="4DA74AA0" w14:textId="77777777" w:rsidR="00BA3D3B" w:rsidRPr="00BA3D3B" w:rsidRDefault="00BA3D3B" w:rsidP="00BA3D3B">
      <w:pPr>
        <w:rPr>
          <w:rFonts w:ascii="Book Antiqua" w:hAnsi="Book Antiqua" w:cs="Times New Roman"/>
          <w:b/>
          <w:bCs/>
          <w:color w:val="000000" w:themeColor="text1"/>
          <w:lang w:val="en-US"/>
        </w:rPr>
      </w:pPr>
      <w:r w:rsidRPr="00BA3D3B">
        <w:rPr>
          <w:rFonts w:ascii="Book Antiqua" w:hAnsi="Book Antiqua" w:cs="Times New Roman"/>
          <w:b/>
          <w:bCs/>
          <w:color w:val="000000" w:themeColor="text1"/>
          <w:lang w:val="en-US"/>
        </w:rPr>
        <w:t>Institution-Wide Analytics AI</w:t>
      </w:r>
    </w:p>
    <w:p w14:paraId="25E6C806" w14:textId="77777777" w:rsidR="00BA3D3B" w:rsidRPr="00BA3D3B" w:rsidRDefault="00BA3D3B" w:rsidP="00BA3D3B">
      <w:pPr>
        <w:numPr>
          <w:ilvl w:val="0"/>
          <w:numId w:val="22"/>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Aggregates all classroom and trainer data into macro-level insights</w:t>
      </w:r>
    </w:p>
    <w:p w14:paraId="2194573D" w14:textId="77777777" w:rsidR="00BA3D3B" w:rsidRPr="00BA3D3B" w:rsidRDefault="00BA3D3B" w:rsidP="00BA3D3B">
      <w:pPr>
        <w:numPr>
          <w:ilvl w:val="0"/>
          <w:numId w:val="22"/>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Normalizes student data across departments for fair comparison</w:t>
      </w:r>
    </w:p>
    <w:p w14:paraId="52E37675" w14:textId="77777777" w:rsidR="00BA3D3B" w:rsidRPr="00BA3D3B" w:rsidRDefault="00BA3D3B" w:rsidP="00BA3D3B">
      <w:pPr>
        <w:rPr>
          <w:rFonts w:ascii="Book Antiqua" w:hAnsi="Book Antiqua" w:cs="Times New Roman"/>
          <w:b/>
          <w:bCs/>
          <w:color w:val="000000" w:themeColor="text1"/>
          <w:lang w:val="en-US"/>
        </w:rPr>
      </w:pPr>
      <w:r w:rsidRPr="00BA3D3B">
        <w:rPr>
          <w:rFonts w:ascii="Book Antiqua" w:hAnsi="Book Antiqua" w:cs="Times New Roman"/>
          <w:b/>
          <w:bCs/>
          <w:color w:val="000000" w:themeColor="text1"/>
          <w:lang w:val="en-US"/>
        </w:rPr>
        <w:t>Skill Gap Detection Engine</w:t>
      </w:r>
    </w:p>
    <w:p w14:paraId="7B44424A" w14:textId="77777777" w:rsidR="00BA3D3B" w:rsidRPr="00BA3D3B" w:rsidRDefault="00BA3D3B" w:rsidP="00BA3D3B">
      <w:pPr>
        <w:numPr>
          <w:ilvl w:val="0"/>
          <w:numId w:val="23"/>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Identifies specific weaknesses at various levels:</w:t>
      </w:r>
      <w:r w:rsidRPr="00BA3D3B">
        <w:rPr>
          <w:rFonts w:ascii="Book Antiqua" w:hAnsi="Book Antiqua" w:cs="Times New Roman"/>
          <w:color w:val="000000" w:themeColor="text1"/>
          <w:lang w:val="en-US"/>
        </w:rPr>
        <w:br/>
        <w:t>• Individual student</w:t>
      </w:r>
      <w:r w:rsidRPr="00BA3D3B">
        <w:rPr>
          <w:rFonts w:ascii="Book Antiqua" w:hAnsi="Book Antiqua" w:cs="Times New Roman"/>
          <w:color w:val="000000" w:themeColor="text1"/>
          <w:lang w:val="en-US"/>
        </w:rPr>
        <w:br/>
        <w:t>• Classroom</w:t>
      </w:r>
      <w:r w:rsidRPr="00BA3D3B">
        <w:rPr>
          <w:rFonts w:ascii="Book Antiqua" w:hAnsi="Book Antiqua" w:cs="Times New Roman"/>
          <w:color w:val="000000" w:themeColor="text1"/>
          <w:lang w:val="en-US"/>
        </w:rPr>
        <w:br/>
        <w:t>• Batch</w:t>
      </w:r>
      <w:r w:rsidRPr="00BA3D3B">
        <w:rPr>
          <w:rFonts w:ascii="Book Antiqua" w:hAnsi="Book Antiqua" w:cs="Times New Roman"/>
          <w:color w:val="000000" w:themeColor="text1"/>
          <w:lang w:val="en-US"/>
        </w:rPr>
        <w:br/>
        <w:t>• Department</w:t>
      </w:r>
      <w:r w:rsidRPr="00BA3D3B">
        <w:rPr>
          <w:rFonts w:ascii="Book Antiqua" w:hAnsi="Book Antiqua" w:cs="Times New Roman"/>
          <w:color w:val="000000" w:themeColor="text1"/>
          <w:lang w:val="en-US"/>
        </w:rPr>
        <w:br/>
        <w:t>• Institution</w:t>
      </w:r>
    </w:p>
    <w:p w14:paraId="04AFFE48" w14:textId="77777777" w:rsidR="00BA3D3B" w:rsidRPr="00BA3D3B" w:rsidRDefault="00BA3D3B" w:rsidP="00BA3D3B">
      <w:pPr>
        <w:numPr>
          <w:ilvl w:val="0"/>
          <w:numId w:val="23"/>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Generates targeted content recommendations</w:t>
      </w:r>
    </w:p>
    <w:p w14:paraId="6EBACB1F" w14:textId="77777777" w:rsidR="00BA3D3B" w:rsidRPr="00BA3D3B" w:rsidRDefault="00BA3D3B" w:rsidP="00BA3D3B">
      <w:pPr>
        <w:rPr>
          <w:rFonts w:ascii="Book Antiqua" w:hAnsi="Book Antiqua" w:cs="Times New Roman"/>
          <w:b/>
          <w:bCs/>
          <w:color w:val="000000" w:themeColor="text1"/>
          <w:lang w:val="en-US"/>
        </w:rPr>
      </w:pPr>
      <w:r w:rsidRPr="00BA3D3B">
        <w:rPr>
          <w:rFonts w:ascii="Book Antiqua" w:hAnsi="Book Antiqua" w:cs="Times New Roman"/>
          <w:b/>
          <w:bCs/>
          <w:color w:val="000000" w:themeColor="text1"/>
          <w:lang w:val="en-US"/>
        </w:rPr>
        <w:t>Adaptive Recommendation Engine</w:t>
      </w:r>
    </w:p>
    <w:p w14:paraId="0F0F6298" w14:textId="77777777" w:rsidR="00BA3D3B" w:rsidRPr="00BA3D3B" w:rsidRDefault="00BA3D3B" w:rsidP="00BA3D3B">
      <w:pPr>
        <w:numPr>
          <w:ilvl w:val="0"/>
          <w:numId w:val="24"/>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Suggests actions such as:</w:t>
      </w:r>
      <w:r w:rsidRPr="00BA3D3B">
        <w:rPr>
          <w:rFonts w:ascii="Book Antiqua" w:hAnsi="Book Antiqua" w:cs="Times New Roman"/>
          <w:color w:val="000000" w:themeColor="text1"/>
          <w:lang w:val="en-US"/>
        </w:rPr>
        <w:br/>
        <w:t>• Scheduled extra speaking labs</w:t>
      </w:r>
      <w:r w:rsidRPr="00BA3D3B">
        <w:rPr>
          <w:rFonts w:ascii="Book Antiqua" w:hAnsi="Book Antiqua" w:cs="Times New Roman"/>
          <w:color w:val="000000" w:themeColor="text1"/>
          <w:lang w:val="en-US"/>
        </w:rPr>
        <w:br/>
        <w:t>• Trainer upskilling sessions</w:t>
      </w:r>
      <w:r w:rsidRPr="00BA3D3B">
        <w:rPr>
          <w:rFonts w:ascii="Book Antiqua" w:hAnsi="Book Antiqua" w:cs="Times New Roman"/>
          <w:color w:val="000000" w:themeColor="text1"/>
          <w:lang w:val="en-US"/>
        </w:rPr>
        <w:br/>
        <w:t>• Remedial grammar modules</w:t>
      </w:r>
      <w:r w:rsidRPr="00BA3D3B">
        <w:rPr>
          <w:rFonts w:ascii="Book Antiqua" w:hAnsi="Book Antiqua" w:cs="Times New Roman"/>
          <w:color w:val="000000" w:themeColor="text1"/>
          <w:lang w:val="en-US"/>
        </w:rPr>
        <w:br/>
        <w:t>• Cross-department peer learning</w:t>
      </w:r>
      <w:r w:rsidRPr="00BA3D3B">
        <w:rPr>
          <w:rFonts w:ascii="Book Antiqua" w:hAnsi="Book Antiqua" w:cs="Times New Roman"/>
          <w:color w:val="000000" w:themeColor="text1"/>
          <w:lang w:val="en-US"/>
        </w:rPr>
        <w:br/>
        <w:t>• Intensive interview boot camps</w:t>
      </w:r>
    </w:p>
    <w:p w14:paraId="5C461E49" w14:textId="77777777" w:rsidR="00BA3D3B" w:rsidRPr="00BA3D3B" w:rsidRDefault="00BA3D3B" w:rsidP="00BA3D3B">
      <w:pPr>
        <w:rPr>
          <w:rFonts w:ascii="Book Antiqua" w:hAnsi="Book Antiqua" w:cs="Times New Roman"/>
          <w:b/>
          <w:bCs/>
          <w:color w:val="000000" w:themeColor="text1"/>
          <w:lang w:val="en-US"/>
        </w:rPr>
      </w:pPr>
      <w:r w:rsidRPr="00BA3D3B">
        <w:rPr>
          <w:rFonts w:ascii="Book Antiqua" w:hAnsi="Book Antiqua" w:cs="Times New Roman"/>
          <w:b/>
          <w:bCs/>
          <w:color w:val="000000" w:themeColor="text1"/>
          <w:lang w:val="en-US"/>
        </w:rPr>
        <w:t>Predictive Insights</w:t>
      </w:r>
    </w:p>
    <w:p w14:paraId="0904B1C9" w14:textId="77777777" w:rsidR="00BA3D3B" w:rsidRPr="00BA3D3B" w:rsidRDefault="00BA3D3B" w:rsidP="00BA3D3B">
      <w:pPr>
        <w:numPr>
          <w:ilvl w:val="0"/>
          <w:numId w:val="25"/>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Predicts departments requiring early interventions</w:t>
      </w:r>
    </w:p>
    <w:p w14:paraId="142528A4" w14:textId="77777777" w:rsidR="00BA3D3B" w:rsidRPr="00BA3D3B" w:rsidRDefault="00BA3D3B" w:rsidP="00BA3D3B">
      <w:pPr>
        <w:numPr>
          <w:ilvl w:val="0"/>
          <w:numId w:val="25"/>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Forecasts engagement dips based on seasonal trends</w:t>
      </w:r>
    </w:p>
    <w:p w14:paraId="7094CD07" w14:textId="77777777" w:rsidR="00BA3D3B" w:rsidRPr="00BA3D3B" w:rsidRDefault="00BA3D3B" w:rsidP="00BA3D3B">
      <w:pPr>
        <w:numPr>
          <w:ilvl w:val="0"/>
          <w:numId w:val="25"/>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Identifies at-risk students and recommends support paths</w:t>
      </w:r>
    </w:p>
    <w:p w14:paraId="178A8141" w14:textId="77777777" w:rsidR="00BA3D3B" w:rsidRPr="00BA3D3B" w:rsidRDefault="00BA3D3B" w:rsidP="00BA3D3B">
      <w:pPr>
        <w:numPr>
          <w:ilvl w:val="0"/>
          <w:numId w:val="25"/>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Helps plan semester-level fluency objectives and training timetables</w:t>
      </w:r>
    </w:p>
    <w:p w14:paraId="378D49E5" w14:textId="77777777" w:rsidR="00BA3D3B" w:rsidRPr="00BA3D3B" w:rsidRDefault="00BA3D3B" w:rsidP="00BA3D3B">
      <w:pPr>
        <w:rPr>
          <w:rFonts w:ascii="Book Antiqua" w:hAnsi="Book Antiqua" w:cs="Times New Roman"/>
          <w:b/>
          <w:bCs/>
          <w:color w:val="000000" w:themeColor="text1"/>
          <w:lang w:val="en-US"/>
        </w:rPr>
      </w:pPr>
      <w:r w:rsidRPr="00BA3D3B">
        <w:rPr>
          <w:rFonts w:ascii="Book Antiqua" w:hAnsi="Book Antiqua" w:cs="Times New Roman"/>
          <w:b/>
          <w:bCs/>
          <w:color w:val="000000" w:themeColor="text1"/>
          <w:lang w:val="en-US"/>
        </w:rPr>
        <w:t>Additional Enhancements</w:t>
      </w:r>
    </w:p>
    <w:p w14:paraId="4258A145" w14:textId="77777777" w:rsidR="00BA3D3B" w:rsidRPr="00BA3D3B" w:rsidRDefault="00BA3D3B" w:rsidP="00BA3D3B">
      <w:pPr>
        <w:rPr>
          <w:rFonts w:ascii="Book Antiqua" w:hAnsi="Book Antiqua" w:cs="Times New Roman"/>
          <w:b/>
          <w:bCs/>
          <w:color w:val="000000" w:themeColor="text1"/>
          <w:lang w:val="en-US"/>
        </w:rPr>
      </w:pPr>
      <w:r w:rsidRPr="00BA3D3B">
        <w:rPr>
          <w:rFonts w:ascii="Book Antiqua" w:hAnsi="Book Antiqua" w:cs="Times New Roman"/>
          <w:b/>
          <w:bCs/>
          <w:color w:val="000000" w:themeColor="text1"/>
          <w:lang w:val="en-US"/>
        </w:rPr>
        <w:t>Compliance and Quality Assurance</w:t>
      </w:r>
    </w:p>
    <w:p w14:paraId="5D2FAE0E" w14:textId="77777777" w:rsidR="00BA3D3B" w:rsidRPr="00BA3D3B" w:rsidRDefault="00BA3D3B" w:rsidP="00BA3D3B">
      <w:pPr>
        <w:numPr>
          <w:ilvl w:val="0"/>
          <w:numId w:val="26"/>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Standardized speaking evaluation rubrics across institution</w:t>
      </w:r>
    </w:p>
    <w:p w14:paraId="09352EB3" w14:textId="77777777" w:rsidR="00BA3D3B" w:rsidRPr="00BA3D3B" w:rsidRDefault="00BA3D3B" w:rsidP="00BA3D3B">
      <w:pPr>
        <w:numPr>
          <w:ilvl w:val="0"/>
          <w:numId w:val="26"/>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AI-enforced scoring consistency</w:t>
      </w:r>
    </w:p>
    <w:p w14:paraId="584D33CF" w14:textId="77777777" w:rsidR="00BA3D3B" w:rsidRPr="00BA3D3B" w:rsidRDefault="00BA3D3B" w:rsidP="00BA3D3B">
      <w:pPr>
        <w:numPr>
          <w:ilvl w:val="0"/>
          <w:numId w:val="26"/>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lastRenderedPageBreak/>
        <w:t>Automated audit reports for external accreditation bodies</w:t>
      </w:r>
    </w:p>
    <w:p w14:paraId="24C9818A" w14:textId="77777777" w:rsidR="00BA3D3B" w:rsidRPr="00BA3D3B" w:rsidRDefault="00BA3D3B" w:rsidP="00BA3D3B">
      <w:pPr>
        <w:numPr>
          <w:ilvl w:val="0"/>
          <w:numId w:val="26"/>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Verification logs for trainer feedback and assessment authenticity</w:t>
      </w:r>
    </w:p>
    <w:p w14:paraId="617B4FD7" w14:textId="77777777" w:rsidR="00BA3D3B" w:rsidRPr="00BA3D3B" w:rsidRDefault="00BA3D3B" w:rsidP="00BA3D3B">
      <w:pPr>
        <w:rPr>
          <w:rFonts w:ascii="Book Antiqua" w:hAnsi="Book Antiqua" w:cs="Times New Roman"/>
          <w:b/>
          <w:bCs/>
          <w:color w:val="000000" w:themeColor="text1"/>
          <w:lang w:val="en-US"/>
        </w:rPr>
      </w:pPr>
      <w:r w:rsidRPr="00BA3D3B">
        <w:rPr>
          <w:rFonts w:ascii="Book Antiqua" w:hAnsi="Book Antiqua" w:cs="Times New Roman"/>
          <w:b/>
          <w:bCs/>
          <w:color w:val="000000" w:themeColor="text1"/>
          <w:lang w:val="en-US"/>
        </w:rPr>
        <w:t>Multi-Campus &amp; Franchise Support</w:t>
      </w:r>
    </w:p>
    <w:p w14:paraId="52B2DA99" w14:textId="77777777" w:rsidR="00BA3D3B" w:rsidRPr="00BA3D3B" w:rsidRDefault="00BA3D3B" w:rsidP="00BA3D3B">
      <w:pPr>
        <w:numPr>
          <w:ilvl w:val="0"/>
          <w:numId w:val="27"/>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Parent admin dashboard for entire network</w:t>
      </w:r>
    </w:p>
    <w:p w14:paraId="32790436" w14:textId="77777777" w:rsidR="00BA3D3B" w:rsidRPr="00BA3D3B" w:rsidRDefault="00BA3D3B" w:rsidP="00BA3D3B">
      <w:pPr>
        <w:numPr>
          <w:ilvl w:val="0"/>
          <w:numId w:val="27"/>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Sub-admin dashboards for each campus</w:t>
      </w:r>
    </w:p>
    <w:p w14:paraId="67A36348" w14:textId="77777777" w:rsidR="00BA3D3B" w:rsidRPr="00BA3D3B" w:rsidRDefault="00BA3D3B" w:rsidP="00BA3D3B">
      <w:pPr>
        <w:numPr>
          <w:ilvl w:val="0"/>
          <w:numId w:val="27"/>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Inter-campus performance comparison reports</w:t>
      </w:r>
    </w:p>
    <w:p w14:paraId="0224AEEE" w14:textId="77777777" w:rsidR="00BA3D3B" w:rsidRPr="00BA3D3B" w:rsidRDefault="00BA3D3B" w:rsidP="00BA3D3B">
      <w:pPr>
        <w:numPr>
          <w:ilvl w:val="0"/>
          <w:numId w:val="27"/>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Unified license pool for multi-branch institutions</w:t>
      </w:r>
    </w:p>
    <w:p w14:paraId="545797E8" w14:textId="77777777" w:rsidR="00BA3D3B" w:rsidRPr="00BA3D3B" w:rsidRDefault="00BA3D3B" w:rsidP="00BA3D3B">
      <w:pPr>
        <w:rPr>
          <w:rFonts w:ascii="Book Antiqua" w:hAnsi="Book Antiqua" w:cs="Times New Roman"/>
          <w:b/>
          <w:bCs/>
          <w:color w:val="000000" w:themeColor="text1"/>
          <w:lang w:val="en-US"/>
        </w:rPr>
      </w:pPr>
      <w:r w:rsidRPr="00BA3D3B">
        <w:rPr>
          <w:rFonts w:ascii="Book Antiqua" w:hAnsi="Book Antiqua" w:cs="Times New Roman"/>
          <w:b/>
          <w:bCs/>
          <w:color w:val="000000" w:themeColor="text1"/>
          <w:lang w:val="en-US"/>
        </w:rPr>
        <w:t>Integration Capabilities</w:t>
      </w:r>
    </w:p>
    <w:p w14:paraId="3F6B8902" w14:textId="77777777" w:rsidR="00BA3D3B" w:rsidRPr="00BA3D3B" w:rsidRDefault="00BA3D3B" w:rsidP="00BA3D3B">
      <w:pPr>
        <w:numPr>
          <w:ilvl w:val="0"/>
          <w:numId w:val="28"/>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ERP, LMS, HRMS, and SSO integration</w:t>
      </w:r>
    </w:p>
    <w:p w14:paraId="1B73E786" w14:textId="77777777" w:rsidR="00BA3D3B" w:rsidRPr="00BA3D3B" w:rsidRDefault="00BA3D3B" w:rsidP="00BA3D3B">
      <w:pPr>
        <w:numPr>
          <w:ilvl w:val="0"/>
          <w:numId w:val="28"/>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API-based data synchronization</w:t>
      </w:r>
    </w:p>
    <w:p w14:paraId="4885B255" w14:textId="77777777" w:rsidR="00BA3D3B" w:rsidRPr="00BA3D3B" w:rsidRDefault="00BA3D3B" w:rsidP="00BA3D3B">
      <w:pPr>
        <w:numPr>
          <w:ilvl w:val="0"/>
          <w:numId w:val="28"/>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Automated student lifecycle import: admission → graduation</w:t>
      </w:r>
    </w:p>
    <w:p w14:paraId="4C1738A0" w14:textId="77777777" w:rsidR="00BA3D3B" w:rsidRPr="00BA3D3B" w:rsidRDefault="00BA3D3B" w:rsidP="00BA3D3B">
      <w:pPr>
        <w:rPr>
          <w:rFonts w:ascii="Book Antiqua" w:hAnsi="Book Antiqua" w:cs="Times New Roman"/>
          <w:b/>
          <w:bCs/>
          <w:color w:val="000000" w:themeColor="text1"/>
          <w:lang w:val="en-US"/>
        </w:rPr>
      </w:pPr>
      <w:r w:rsidRPr="00BA3D3B">
        <w:rPr>
          <w:rFonts w:ascii="Book Antiqua" w:hAnsi="Book Antiqua" w:cs="Times New Roman"/>
          <w:b/>
          <w:bCs/>
          <w:color w:val="000000" w:themeColor="text1"/>
          <w:lang w:val="en-US"/>
        </w:rPr>
        <w:t>Security &amp; Data Governance</w:t>
      </w:r>
    </w:p>
    <w:p w14:paraId="31E4327C" w14:textId="77777777" w:rsidR="00BA3D3B" w:rsidRPr="00BA3D3B" w:rsidRDefault="00BA3D3B" w:rsidP="00BA3D3B">
      <w:pPr>
        <w:numPr>
          <w:ilvl w:val="0"/>
          <w:numId w:val="29"/>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Role-based access control</w:t>
      </w:r>
    </w:p>
    <w:p w14:paraId="1A718927" w14:textId="77777777" w:rsidR="00BA3D3B" w:rsidRPr="00BA3D3B" w:rsidRDefault="00BA3D3B" w:rsidP="00BA3D3B">
      <w:pPr>
        <w:numPr>
          <w:ilvl w:val="0"/>
          <w:numId w:val="29"/>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Encrypted data storage following global compliance norms</w:t>
      </w:r>
    </w:p>
    <w:p w14:paraId="10A7694C" w14:textId="77777777" w:rsidR="00BA3D3B" w:rsidRPr="00BA3D3B" w:rsidRDefault="00BA3D3B" w:rsidP="00BA3D3B">
      <w:pPr>
        <w:numPr>
          <w:ilvl w:val="0"/>
          <w:numId w:val="29"/>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Data anonymization options for academic research analytics</w:t>
      </w:r>
    </w:p>
    <w:p w14:paraId="017F5112" w14:textId="77777777" w:rsidR="00BA3D3B" w:rsidRPr="00BA3D3B" w:rsidRDefault="00BA3D3B" w:rsidP="00BA3D3B">
      <w:pPr>
        <w:numPr>
          <w:ilvl w:val="0"/>
          <w:numId w:val="29"/>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Detailed admin logs for accountability</w:t>
      </w:r>
    </w:p>
    <w:p w14:paraId="0C55C575" w14:textId="77777777" w:rsidR="00BA3D3B" w:rsidRPr="00BA3D3B" w:rsidRDefault="00BA3D3B" w:rsidP="00BA3D3B">
      <w:pPr>
        <w:rPr>
          <w:rFonts w:ascii="Book Antiqua" w:hAnsi="Book Antiqua" w:cs="Times New Roman"/>
          <w:b/>
          <w:bCs/>
          <w:color w:val="000000" w:themeColor="text1"/>
          <w:lang w:val="en-US"/>
        </w:rPr>
      </w:pPr>
      <w:r w:rsidRPr="00BA3D3B">
        <w:rPr>
          <w:rFonts w:ascii="Book Antiqua" w:hAnsi="Book Antiqua" w:cs="Times New Roman"/>
          <w:b/>
          <w:bCs/>
          <w:color w:val="000000" w:themeColor="text1"/>
          <w:lang w:val="en-US"/>
        </w:rPr>
        <w:t>Branding &amp; Customization</w:t>
      </w:r>
    </w:p>
    <w:p w14:paraId="5184C989" w14:textId="77777777" w:rsidR="00BA3D3B" w:rsidRPr="00BA3D3B" w:rsidRDefault="00BA3D3B" w:rsidP="00BA3D3B">
      <w:pPr>
        <w:numPr>
          <w:ilvl w:val="0"/>
          <w:numId w:val="30"/>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Institution-branded dashboard theme</w:t>
      </w:r>
    </w:p>
    <w:p w14:paraId="6E345C4E" w14:textId="77777777" w:rsidR="00BA3D3B" w:rsidRPr="00BA3D3B" w:rsidRDefault="00BA3D3B" w:rsidP="00BA3D3B">
      <w:pPr>
        <w:numPr>
          <w:ilvl w:val="0"/>
          <w:numId w:val="30"/>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Custom domain support (institution.tuneeng.ai)</w:t>
      </w:r>
    </w:p>
    <w:p w14:paraId="69C60216" w14:textId="77777777" w:rsidR="00BA3D3B" w:rsidRPr="00BA3D3B" w:rsidRDefault="00BA3D3B" w:rsidP="00BA3D3B">
      <w:pPr>
        <w:numPr>
          <w:ilvl w:val="0"/>
          <w:numId w:val="30"/>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Custom certificates for student achievements</w:t>
      </w:r>
    </w:p>
    <w:p w14:paraId="6C4AF99B" w14:textId="77777777" w:rsidR="00BA3D3B" w:rsidRPr="00BA3D3B" w:rsidRDefault="00BA3D3B" w:rsidP="00BA3D3B">
      <w:pPr>
        <w:rPr>
          <w:rFonts w:ascii="Book Antiqua" w:hAnsi="Book Antiqua" w:cs="Times New Roman"/>
          <w:b/>
          <w:bCs/>
          <w:color w:val="000000" w:themeColor="text1"/>
          <w:lang w:val="en-US"/>
        </w:rPr>
      </w:pPr>
      <w:r w:rsidRPr="00BA3D3B">
        <w:rPr>
          <w:rFonts w:ascii="Book Antiqua" w:hAnsi="Book Antiqua" w:cs="Times New Roman"/>
          <w:b/>
          <w:bCs/>
          <w:color w:val="000000" w:themeColor="text1"/>
          <w:lang w:val="en-US"/>
        </w:rPr>
        <w:t>Support &amp; Administration Tools</w:t>
      </w:r>
    </w:p>
    <w:p w14:paraId="13569391" w14:textId="77777777" w:rsidR="00BA3D3B" w:rsidRPr="00BA3D3B" w:rsidRDefault="00BA3D3B" w:rsidP="00BA3D3B">
      <w:pPr>
        <w:numPr>
          <w:ilvl w:val="0"/>
          <w:numId w:val="31"/>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Dedicated institutional support panel</w:t>
      </w:r>
    </w:p>
    <w:p w14:paraId="7B67D6A6" w14:textId="77777777" w:rsidR="00BA3D3B" w:rsidRPr="00BA3D3B" w:rsidRDefault="00BA3D3B" w:rsidP="00BA3D3B">
      <w:pPr>
        <w:numPr>
          <w:ilvl w:val="0"/>
          <w:numId w:val="31"/>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Ticketing system for trainers and admins</w:t>
      </w:r>
    </w:p>
    <w:p w14:paraId="59A28841" w14:textId="77777777" w:rsidR="00BA3D3B" w:rsidRPr="00BA3D3B" w:rsidRDefault="00BA3D3B" w:rsidP="00BA3D3B">
      <w:pPr>
        <w:numPr>
          <w:ilvl w:val="0"/>
          <w:numId w:val="31"/>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Priority onboarding for large institutions</w:t>
      </w:r>
    </w:p>
    <w:p w14:paraId="4B51F975" w14:textId="77777777" w:rsidR="00BA3D3B" w:rsidRPr="00BA3D3B" w:rsidRDefault="00BA3D3B" w:rsidP="00BA3D3B">
      <w:pPr>
        <w:numPr>
          <w:ilvl w:val="0"/>
          <w:numId w:val="31"/>
        </w:numPr>
        <w:rPr>
          <w:rFonts w:ascii="Book Antiqua" w:hAnsi="Book Antiqua" w:cs="Times New Roman"/>
          <w:color w:val="000000" w:themeColor="text1"/>
          <w:lang w:val="en-US"/>
        </w:rPr>
      </w:pPr>
      <w:r w:rsidRPr="00BA3D3B">
        <w:rPr>
          <w:rFonts w:ascii="Book Antiqua" w:hAnsi="Book Antiqua" w:cs="Times New Roman"/>
          <w:color w:val="000000" w:themeColor="text1"/>
          <w:lang w:val="en-US"/>
        </w:rPr>
        <w:t>Video tutorials and documentation hub</w:t>
      </w:r>
    </w:p>
    <w:p w14:paraId="6A7BB3A8" w14:textId="77777777" w:rsidR="00A1467A" w:rsidRPr="00A71AFB" w:rsidRDefault="00A1467A" w:rsidP="00DF284B">
      <w:pPr>
        <w:rPr>
          <w:rFonts w:ascii="Book Antiqua" w:hAnsi="Book Antiqua" w:cs="Times New Roman"/>
          <w:color w:val="000000" w:themeColor="text1"/>
        </w:rPr>
      </w:pPr>
    </w:p>
    <w:sectPr w:rsidR="00A1467A" w:rsidRPr="00A71A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46EE"/>
    <w:multiLevelType w:val="multilevel"/>
    <w:tmpl w:val="9810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A6EA0"/>
    <w:multiLevelType w:val="multilevel"/>
    <w:tmpl w:val="9ED8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D25D4"/>
    <w:multiLevelType w:val="multilevel"/>
    <w:tmpl w:val="F874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16501"/>
    <w:multiLevelType w:val="multilevel"/>
    <w:tmpl w:val="2ECA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F37B1"/>
    <w:multiLevelType w:val="multilevel"/>
    <w:tmpl w:val="8B44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831D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B3419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DC5B0E"/>
    <w:multiLevelType w:val="multilevel"/>
    <w:tmpl w:val="D05C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474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030C2D"/>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4D1CDC"/>
    <w:multiLevelType w:val="multilevel"/>
    <w:tmpl w:val="D72C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71701"/>
    <w:multiLevelType w:val="multilevel"/>
    <w:tmpl w:val="7B922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A82041"/>
    <w:multiLevelType w:val="multilevel"/>
    <w:tmpl w:val="43BCE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E62D02"/>
    <w:multiLevelType w:val="multilevel"/>
    <w:tmpl w:val="A5AC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181685"/>
    <w:multiLevelType w:val="multilevel"/>
    <w:tmpl w:val="3A6E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56219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6D591D"/>
    <w:multiLevelType w:val="multilevel"/>
    <w:tmpl w:val="E048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81F72"/>
    <w:multiLevelType w:val="multilevel"/>
    <w:tmpl w:val="11CE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AA7596"/>
    <w:multiLevelType w:val="multilevel"/>
    <w:tmpl w:val="86AC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D33108"/>
    <w:multiLevelType w:val="multilevel"/>
    <w:tmpl w:val="890E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A400EA"/>
    <w:multiLevelType w:val="multilevel"/>
    <w:tmpl w:val="8F98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A92A3D"/>
    <w:multiLevelType w:val="multilevel"/>
    <w:tmpl w:val="65D2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493E15"/>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D54942"/>
    <w:multiLevelType w:val="multilevel"/>
    <w:tmpl w:val="3FD4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3800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3F615E"/>
    <w:multiLevelType w:val="multilevel"/>
    <w:tmpl w:val="4DB4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7C4D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DB03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BC20D4"/>
    <w:multiLevelType w:val="multilevel"/>
    <w:tmpl w:val="5592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9219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623260"/>
    <w:multiLevelType w:val="multilevel"/>
    <w:tmpl w:val="8A4C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853834">
    <w:abstractNumId w:val="26"/>
  </w:num>
  <w:num w:numId="2" w16cid:durableId="374045765">
    <w:abstractNumId w:val="27"/>
  </w:num>
  <w:num w:numId="3" w16cid:durableId="55324944">
    <w:abstractNumId w:val="5"/>
  </w:num>
  <w:num w:numId="4" w16cid:durableId="222763532">
    <w:abstractNumId w:val="29"/>
  </w:num>
  <w:num w:numId="5" w16cid:durableId="835998122">
    <w:abstractNumId w:val="24"/>
  </w:num>
  <w:num w:numId="6" w16cid:durableId="1961065719">
    <w:abstractNumId w:val="8"/>
  </w:num>
  <w:num w:numId="7" w16cid:durableId="1627200625">
    <w:abstractNumId w:val="22"/>
  </w:num>
  <w:num w:numId="8" w16cid:durableId="94978987">
    <w:abstractNumId w:val="15"/>
  </w:num>
  <w:num w:numId="9" w16cid:durableId="1362975403">
    <w:abstractNumId w:val="9"/>
  </w:num>
  <w:num w:numId="10" w16cid:durableId="630208690">
    <w:abstractNumId w:val="6"/>
  </w:num>
  <w:num w:numId="11" w16cid:durableId="1451973868">
    <w:abstractNumId w:val="12"/>
  </w:num>
  <w:num w:numId="12" w16cid:durableId="1865710556">
    <w:abstractNumId w:val="1"/>
  </w:num>
  <w:num w:numId="13" w16cid:durableId="1571308576">
    <w:abstractNumId w:val="21"/>
  </w:num>
  <w:num w:numId="14" w16cid:durableId="1860895356">
    <w:abstractNumId w:val="11"/>
  </w:num>
  <w:num w:numId="15" w16cid:durableId="1487159784">
    <w:abstractNumId w:val="3"/>
  </w:num>
  <w:num w:numId="16" w16cid:durableId="227888349">
    <w:abstractNumId w:val="7"/>
  </w:num>
  <w:num w:numId="17" w16cid:durableId="1457333316">
    <w:abstractNumId w:val="2"/>
  </w:num>
  <w:num w:numId="18" w16cid:durableId="2110655561">
    <w:abstractNumId w:val="30"/>
  </w:num>
  <w:num w:numId="19" w16cid:durableId="777679011">
    <w:abstractNumId w:val="28"/>
  </w:num>
  <w:num w:numId="20" w16cid:durableId="1396852499">
    <w:abstractNumId w:val="19"/>
  </w:num>
  <w:num w:numId="21" w16cid:durableId="1443382396">
    <w:abstractNumId w:val="23"/>
  </w:num>
  <w:num w:numId="22" w16cid:durableId="1799109147">
    <w:abstractNumId w:val="0"/>
  </w:num>
  <w:num w:numId="23" w16cid:durableId="1741518283">
    <w:abstractNumId w:val="14"/>
  </w:num>
  <w:num w:numId="24" w16cid:durableId="1519469450">
    <w:abstractNumId w:val="10"/>
  </w:num>
  <w:num w:numId="25" w16cid:durableId="1634482321">
    <w:abstractNumId w:val="16"/>
  </w:num>
  <w:num w:numId="26" w16cid:durableId="1638027455">
    <w:abstractNumId w:val="17"/>
  </w:num>
  <w:num w:numId="27" w16cid:durableId="1291283385">
    <w:abstractNumId w:val="25"/>
  </w:num>
  <w:num w:numId="28" w16cid:durableId="1594892881">
    <w:abstractNumId w:val="18"/>
  </w:num>
  <w:num w:numId="29" w16cid:durableId="1435205164">
    <w:abstractNumId w:val="13"/>
  </w:num>
  <w:num w:numId="30" w16cid:durableId="1938976120">
    <w:abstractNumId w:val="4"/>
  </w:num>
  <w:num w:numId="31" w16cid:durableId="9624638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67A"/>
    <w:rsid w:val="000C73CE"/>
    <w:rsid w:val="006D6BE7"/>
    <w:rsid w:val="0089204B"/>
    <w:rsid w:val="00A1467A"/>
    <w:rsid w:val="00A71AFB"/>
    <w:rsid w:val="00BA3D3B"/>
    <w:rsid w:val="00DF284B"/>
    <w:rsid w:val="00F83115"/>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0CE59"/>
  <w15:chartTrackingRefBased/>
  <w15:docId w15:val="{10B05FA4-762E-044F-9492-A2BC0936E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6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46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146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6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6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6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6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6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6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6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46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6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6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6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6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6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6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67A"/>
    <w:rPr>
      <w:rFonts w:eastAsiaTheme="majorEastAsia" w:cstheme="majorBidi"/>
      <w:color w:val="272727" w:themeColor="text1" w:themeTint="D8"/>
    </w:rPr>
  </w:style>
  <w:style w:type="paragraph" w:styleId="Title">
    <w:name w:val="Title"/>
    <w:basedOn w:val="Normal"/>
    <w:next w:val="Normal"/>
    <w:link w:val="TitleChar"/>
    <w:uiPriority w:val="10"/>
    <w:qFormat/>
    <w:rsid w:val="00A146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6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6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67A"/>
    <w:pPr>
      <w:spacing w:before="160"/>
      <w:jc w:val="center"/>
    </w:pPr>
    <w:rPr>
      <w:i/>
      <w:iCs/>
      <w:color w:val="404040" w:themeColor="text1" w:themeTint="BF"/>
    </w:rPr>
  </w:style>
  <w:style w:type="character" w:customStyle="1" w:styleId="QuoteChar">
    <w:name w:val="Quote Char"/>
    <w:basedOn w:val="DefaultParagraphFont"/>
    <w:link w:val="Quote"/>
    <w:uiPriority w:val="29"/>
    <w:rsid w:val="00A1467A"/>
    <w:rPr>
      <w:i/>
      <w:iCs/>
      <w:color w:val="404040" w:themeColor="text1" w:themeTint="BF"/>
    </w:rPr>
  </w:style>
  <w:style w:type="paragraph" w:styleId="ListParagraph">
    <w:name w:val="List Paragraph"/>
    <w:basedOn w:val="Normal"/>
    <w:uiPriority w:val="34"/>
    <w:qFormat/>
    <w:rsid w:val="00A1467A"/>
    <w:pPr>
      <w:ind w:left="720"/>
      <w:contextualSpacing/>
    </w:pPr>
  </w:style>
  <w:style w:type="character" w:styleId="IntenseEmphasis">
    <w:name w:val="Intense Emphasis"/>
    <w:basedOn w:val="DefaultParagraphFont"/>
    <w:uiPriority w:val="21"/>
    <w:qFormat/>
    <w:rsid w:val="00A1467A"/>
    <w:rPr>
      <w:i/>
      <w:iCs/>
      <w:color w:val="0F4761" w:themeColor="accent1" w:themeShade="BF"/>
    </w:rPr>
  </w:style>
  <w:style w:type="paragraph" w:styleId="IntenseQuote">
    <w:name w:val="Intense Quote"/>
    <w:basedOn w:val="Normal"/>
    <w:next w:val="Normal"/>
    <w:link w:val="IntenseQuoteChar"/>
    <w:uiPriority w:val="30"/>
    <w:qFormat/>
    <w:rsid w:val="00A146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67A"/>
    <w:rPr>
      <w:i/>
      <w:iCs/>
      <w:color w:val="0F4761" w:themeColor="accent1" w:themeShade="BF"/>
    </w:rPr>
  </w:style>
  <w:style w:type="character" w:styleId="IntenseReference">
    <w:name w:val="Intense Reference"/>
    <w:basedOn w:val="DefaultParagraphFont"/>
    <w:uiPriority w:val="32"/>
    <w:qFormat/>
    <w:rsid w:val="00A1467A"/>
    <w:rPr>
      <w:b/>
      <w:bCs/>
      <w:smallCaps/>
      <w:color w:val="0F4761" w:themeColor="accent1" w:themeShade="BF"/>
      <w:spacing w:val="5"/>
    </w:rPr>
  </w:style>
  <w:style w:type="paragraph" w:styleId="NormalWeb">
    <w:name w:val="Normal (Web)"/>
    <w:basedOn w:val="Normal"/>
    <w:uiPriority w:val="99"/>
    <w:semiHidden/>
    <w:unhideWhenUsed/>
    <w:rsid w:val="00A1467A"/>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146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966</Words>
  <Characters>5508</Characters>
  <Application>Microsoft Office Word</Application>
  <DocSecurity>0</DocSecurity>
  <Lines>45</Lines>
  <Paragraphs>12</Paragraphs>
  <ScaleCrop>false</ScaleCrop>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surendar R</dc:creator>
  <cp:keywords/>
  <dc:description/>
  <cp:lastModifiedBy>surendar R</cp:lastModifiedBy>
  <cp:revision>4</cp:revision>
  <dcterms:created xsi:type="dcterms:W3CDTF">2025-11-03T07:00:00Z</dcterms:created>
  <dcterms:modified xsi:type="dcterms:W3CDTF">2025-12-02T10:47:00Z</dcterms:modified>
</cp:coreProperties>
</file>