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D51A" w14:textId="61F881B6" w:rsidR="001F0897" w:rsidRPr="001F0897" w:rsidRDefault="001F0897" w:rsidP="001F0897">
      <w:pPr>
        <w:rPr>
          <w:rFonts w:ascii="Book Antiqua" w:hAnsi="Book Antiqua"/>
          <w:b/>
          <w:bCs/>
        </w:rPr>
      </w:pPr>
      <w:r w:rsidRPr="001F0897">
        <w:rPr>
          <w:rFonts w:ascii="Book Antiqua" w:hAnsi="Book Antiqua"/>
          <w:b/>
          <w:bCs/>
        </w:rPr>
        <w:t xml:space="preserve">Core Brand Palette </w:t>
      </w:r>
    </w:p>
    <w:p w14:paraId="75A10469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Primary Blue (Brand Anchor)</w:t>
      </w:r>
    </w:p>
    <w:p w14:paraId="3D3320AB" w14:textId="77777777" w:rsidR="001F0897" w:rsidRPr="001F0897" w:rsidRDefault="001F0897" w:rsidP="001F0897">
      <w:pPr>
        <w:numPr>
          <w:ilvl w:val="0"/>
          <w:numId w:val="1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#1E5EFF</w:t>
      </w:r>
    </w:p>
    <w:p w14:paraId="6D791B28" w14:textId="77777777" w:rsidR="001F0897" w:rsidRPr="001F0897" w:rsidRDefault="001F0897" w:rsidP="001F0897">
      <w:pPr>
        <w:numPr>
          <w:ilvl w:val="0"/>
          <w:numId w:val="1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Primary CTAs (Start Practice), active tabs, progress indicators, highlights, key icons</w:t>
      </w:r>
    </w:p>
    <w:p w14:paraId="5A13C1F8" w14:textId="77777777" w:rsidR="001F0897" w:rsidRPr="001F0897" w:rsidRDefault="001F0897" w:rsidP="001F0897">
      <w:pPr>
        <w:numPr>
          <w:ilvl w:val="0"/>
          <w:numId w:val="1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Rationale: Signals trust, intelligence, and momentum—ideal for an AI-driven English platform</w:t>
      </w:r>
    </w:p>
    <w:p w14:paraId="43052B6C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Dark Blue (Authority &amp; Depth)</w:t>
      </w:r>
    </w:p>
    <w:p w14:paraId="385FB064" w14:textId="77777777" w:rsidR="001F0897" w:rsidRPr="001F0897" w:rsidRDefault="001F0897" w:rsidP="001F0897">
      <w:pPr>
        <w:numPr>
          <w:ilvl w:val="0"/>
          <w:numId w:val="2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#0B1F3B</w:t>
      </w:r>
    </w:p>
    <w:p w14:paraId="49FEC438" w14:textId="77777777" w:rsidR="001F0897" w:rsidRPr="001F0897" w:rsidRDefault="001F0897" w:rsidP="001F0897">
      <w:pPr>
        <w:numPr>
          <w:ilvl w:val="0"/>
          <w:numId w:val="2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Top navigation bar, footer, section headers, institution dashboards, text on light backgrounds</w:t>
      </w:r>
    </w:p>
    <w:p w14:paraId="4DBA74A8" w14:textId="77777777" w:rsidR="001F0897" w:rsidRPr="001F0897" w:rsidRDefault="001F0897" w:rsidP="001F0897">
      <w:pPr>
        <w:numPr>
          <w:ilvl w:val="0"/>
          <w:numId w:val="2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Rationale: Conveys seriousness, credibility, and academic depth (important for institutions)</w:t>
      </w:r>
    </w:p>
    <w:p w14:paraId="051A227B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Light Blue (Fluency &amp; Calm)</w:t>
      </w:r>
    </w:p>
    <w:p w14:paraId="56A98D2B" w14:textId="77777777" w:rsidR="001F0897" w:rsidRPr="001F0897" w:rsidRDefault="001F0897" w:rsidP="001F0897">
      <w:pPr>
        <w:numPr>
          <w:ilvl w:val="0"/>
          <w:numId w:val="3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#EAF1FF</w:t>
      </w:r>
    </w:p>
    <w:p w14:paraId="41998536" w14:textId="77777777" w:rsidR="001F0897" w:rsidRPr="001F0897" w:rsidRDefault="001F0897" w:rsidP="001F0897">
      <w:pPr>
        <w:numPr>
          <w:ilvl w:val="0"/>
          <w:numId w:val="3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Background sections, cards, practice panels, onboarding screens</w:t>
      </w:r>
    </w:p>
    <w:p w14:paraId="3998333F" w14:textId="77777777" w:rsidR="001F0897" w:rsidRPr="001F0897" w:rsidRDefault="001F0897" w:rsidP="001F0897">
      <w:pPr>
        <w:numPr>
          <w:ilvl w:val="0"/>
          <w:numId w:val="3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Rationale: Reduces cognitive load and supports long speaking sessions</w:t>
      </w:r>
    </w:p>
    <w:p w14:paraId="1EF2CE6E" w14:textId="77777777" w:rsidR="001F0897" w:rsidRPr="001F0897" w:rsidRDefault="001F0897" w:rsidP="001F0897">
      <w:pPr>
        <w:rPr>
          <w:rFonts w:ascii="Book Antiqua" w:hAnsi="Book Antiqua"/>
          <w:b/>
          <w:bCs/>
        </w:rPr>
      </w:pPr>
      <w:r w:rsidRPr="001F0897">
        <w:rPr>
          <w:rFonts w:ascii="Book Antiqua" w:hAnsi="Book Antiqua"/>
          <w:b/>
          <w:bCs/>
        </w:rPr>
        <w:t>Supporting Neutrals (Mandatory for Balance)</w:t>
      </w:r>
    </w:p>
    <w:p w14:paraId="63E623EE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Pure White</w:t>
      </w:r>
    </w:p>
    <w:p w14:paraId="0EFD56BA" w14:textId="77777777" w:rsidR="001F0897" w:rsidRPr="001F0897" w:rsidRDefault="001F0897" w:rsidP="001F0897">
      <w:pPr>
        <w:numPr>
          <w:ilvl w:val="0"/>
          <w:numId w:val="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#FFFFFF</w:t>
      </w:r>
    </w:p>
    <w:p w14:paraId="27F4DB50" w14:textId="77777777" w:rsidR="001F0897" w:rsidRPr="001F0897" w:rsidRDefault="001F0897" w:rsidP="001F0897">
      <w:pPr>
        <w:numPr>
          <w:ilvl w:val="0"/>
          <w:numId w:val="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Main background, content cards, modals</w:t>
      </w:r>
    </w:p>
    <w:p w14:paraId="778E594F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Soft Gray</w:t>
      </w:r>
    </w:p>
    <w:p w14:paraId="2B053651" w14:textId="77777777" w:rsidR="001F0897" w:rsidRPr="001F0897" w:rsidRDefault="001F0897" w:rsidP="001F0897">
      <w:pPr>
        <w:numPr>
          <w:ilvl w:val="0"/>
          <w:numId w:val="5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#F5F7FA</w:t>
      </w:r>
    </w:p>
    <w:p w14:paraId="02019CC4" w14:textId="77777777" w:rsidR="001F0897" w:rsidRPr="001F0897" w:rsidRDefault="001F0897" w:rsidP="001F0897">
      <w:pPr>
        <w:numPr>
          <w:ilvl w:val="0"/>
          <w:numId w:val="5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Alternate section backgrounds, separators, inactive cards</w:t>
      </w:r>
    </w:p>
    <w:p w14:paraId="12E7CECB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Text Dark Gray</w:t>
      </w:r>
    </w:p>
    <w:p w14:paraId="61F4EF14" w14:textId="77777777" w:rsidR="001F0897" w:rsidRPr="001F0897" w:rsidRDefault="001F0897" w:rsidP="001F0897">
      <w:pPr>
        <w:numPr>
          <w:ilvl w:val="0"/>
          <w:numId w:val="6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#2B2B2B</w:t>
      </w:r>
    </w:p>
    <w:p w14:paraId="0C84BEFD" w14:textId="77777777" w:rsidR="001F0897" w:rsidRPr="001F0897" w:rsidRDefault="001F0897" w:rsidP="001F0897">
      <w:pPr>
        <w:numPr>
          <w:ilvl w:val="0"/>
          <w:numId w:val="6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Primary body text for readability</w:t>
      </w:r>
    </w:p>
    <w:p w14:paraId="5B9FB8E4" w14:textId="77777777" w:rsidR="001F0897" w:rsidRPr="001F0897" w:rsidRDefault="001F0897" w:rsidP="001F0897">
      <w:pPr>
        <w:rPr>
          <w:rFonts w:ascii="Book Antiqua" w:hAnsi="Book Antiqua"/>
          <w:b/>
          <w:bCs/>
        </w:rPr>
      </w:pPr>
      <w:r w:rsidRPr="001F0897">
        <w:rPr>
          <w:rFonts w:ascii="Book Antiqua" w:hAnsi="Book Antiqua"/>
          <w:b/>
          <w:bCs/>
        </w:rPr>
        <w:lastRenderedPageBreak/>
        <w:t>Functional Accent Colors (Minimal &amp; Purpose-Driven)</w:t>
      </w:r>
    </w:p>
    <w:p w14:paraId="1984D986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Success / Fluency Improvement</w:t>
      </w:r>
    </w:p>
    <w:p w14:paraId="1899A33A" w14:textId="77777777" w:rsidR="001F0897" w:rsidRPr="001F0897" w:rsidRDefault="001F0897" w:rsidP="001F0897">
      <w:pPr>
        <w:numPr>
          <w:ilvl w:val="0"/>
          <w:numId w:val="7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#2ECC71</w:t>
      </w:r>
    </w:p>
    <w:p w14:paraId="5917AEBA" w14:textId="77777777" w:rsidR="001F0897" w:rsidRPr="001F0897" w:rsidRDefault="001F0897" w:rsidP="001F0897">
      <w:pPr>
        <w:numPr>
          <w:ilvl w:val="0"/>
          <w:numId w:val="7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Score improvements, streaks, completion states</w:t>
      </w:r>
    </w:p>
    <w:p w14:paraId="7C96FA6C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Warning / Needs Practice</w:t>
      </w:r>
    </w:p>
    <w:p w14:paraId="4711EDCE" w14:textId="77777777" w:rsidR="001F0897" w:rsidRPr="001F0897" w:rsidRDefault="001F0897" w:rsidP="001F0897">
      <w:pPr>
        <w:numPr>
          <w:ilvl w:val="0"/>
          <w:numId w:val="8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#F5A623</w:t>
      </w:r>
    </w:p>
    <w:p w14:paraId="15DCD952" w14:textId="77777777" w:rsidR="001F0897" w:rsidRPr="001F0897" w:rsidRDefault="001F0897" w:rsidP="001F0897">
      <w:pPr>
        <w:numPr>
          <w:ilvl w:val="0"/>
          <w:numId w:val="8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Partial answers, low confidence alerts</w:t>
      </w:r>
    </w:p>
    <w:p w14:paraId="5489DE54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Error / Retry</w:t>
      </w:r>
    </w:p>
    <w:p w14:paraId="4823178E" w14:textId="77777777" w:rsidR="001F0897" w:rsidRPr="001F0897" w:rsidRDefault="001F0897" w:rsidP="001F0897">
      <w:pPr>
        <w:numPr>
          <w:ilvl w:val="0"/>
          <w:numId w:val="9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#E74C3C</w:t>
      </w:r>
    </w:p>
    <w:p w14:paraId="054B70AA" w14:textId="77777777" w:rsidR="001F0897" w:rsidRPr="001F0897" w:rsidRDefault="001F0897" w:rsidP="001F0897">
      <w:pPr>
        <w:numPr>
          <w:ilvl w:val="0"/>
          <w:numId w:val="9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Incorrect answers, mic errors, time-outs</w:t>
      </w:r>
    </w:p>
    <w:p w14:paraId="3A2DE793" w14:textId="77777777" w:rsidR="001F0897" w:rsidRPr="001F0897" w:rsidRDefault="001F0897" w:rsidP="001F0897">
      <w:pPr>
        <w:rPr>
          <w:rFonts w:ascii="Book Antiqua" w:hAnsi="Book Antiqua"/>
          <w:b/>
          <w:bCs/>
        </w:rPr>
      </w:pPr>
      <w:r w:rsidRPr="001F0897">
        <w:rPr>
          <w:rFonts w:ascii="Book Antiqua" w:hAnsi="Book Antiqua"/>
          <w:b/>
          <w:bCs/>
        </w:rPr>
        <w:t>Dark Mode Adaptation (Important for Audio-First UI)</w:t>
      </w:r>
    </w:p>
    <w:p w14:paraId="0E19C6A0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Dark Background</w:t>
      </w:r>
    </w:p>
    <w:p w14:paraId="0DE5A1E6" w14:textId="77777777" w:rsidR="001F0897" w:rsidRPr="001F0897" w:rsidRDefault="001F0897" w:rsidP="001F0897">
      <w:pPr>
        <w:numPr>
          <w:ilvl w:val="0"/>
          <w:numId w:val="10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#0A1428</w:t>
      </w:r>
    </w:p>
    <w:p w14:paraId="3D80A9C1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Dark Card Surface</w:t>
      </w:r>
    </w:p>
    <w:p w14:paraId="0BFD299B" w14:textId="77777777" w:rsidR="001F0897" w:rsidRPr="001F0897" w:rsidRDefault="001F0897" w:rsidP="001F0897">
      <w:pPr>
        <w:numPr>
          <w:ilvl w:val="0"/>
          <w:numId w:val="11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#12203A</w:t>
      </w:r>
    </w:p>
    <w:p w14:paraId="0A31E6A5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Primary Blue (Dark Mode Accent)</w:t>
      </w:r>
    </w:p>
    <w:p w14:paraId="3769F86C" w14:textId="77777777" w:rsidR="001F0897" w:rsidRPr="001F0897" w:rsidRDefault="001F0897" w:rsidP="001F0897">
      <w:pPr>
        <w:numPr>
          <w:ilvl w:val="0"/>
          <w:numId w:val="12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Hex: </w:t>
      </w:r>
      <w:r w:rsidRPr="001F0897">
        <w:rPr>
          <w:rFonts w:ascii="Book Antiqua" w:hAnsi="Book Antiqua"/>
          <w:b/>
          <w:bCs/>
        </w:rPr>
        <w:t>#4D7CFF</w:t>
      </w:r>
    </w:p>
    <w:p w14:paraId="776C0EB7" w14:textId="77777777" w:rsidR="001F0897" w:rsidRPr="001F0897" w:rsidRDefault="001F0897" w:rsidP="001F0897">
      <w:pPr>
        <w:rPr>
          <w:rFonts w:ascii="Book Antiqua" w:hAnsi="Book Antiqua"/>
        </w:rPr>
      </w:pPr>
      <w:r w:rsidRPr="001F0897">
        <w:rPr>
          <w:rFonts w:ascii="Book Antiqua" w:hAnsi="Book Antiqua"/>
          <w:b/>
          <w:bCs/>
        </w:rPr>
        <w:t>Text (Dark Mode)</w:t>
      </w:r>
    </w:p>
    <w:p w14:paraId="077D6743" w14:textId="77777777" w:rsidR="001F0897" w:rsidRPr="001F0897" w:rsidRDefault="001F0897" w:rsidP="001F0897">
      <w:pPr>
        <w:numPr>
          <w:ilvl w:val="0"/>
          <w:numId w:val="13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Primary: </w:t>
      </w:r>
      <w:r w:rsidRPr="001F0897">
        <w:rPr>
          <w:rFonts w:ascii="Book Antiqua" w:hAnsi="Book Antiqua"/>
          <w:b/>
          <w:bCs/>
        </w:rPr>
        <w:t>#E6ECFF</w:t>
      </w:r>
    </w:p>
    <w:p w14:paraId="70EF34A7" w14:textId="77777777" w:rsidR="001F0897" w:rsidRPr="001F0897" w:rsidRDefault="001F0897" w:rsidP="001F0897">
      <w:pPr>
        <w:numPr>
          <w:ilvl w:val="0"/>
          <w:numId w:val="13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Secondary: </w:t>
      </w:r>
      <w:r w:rsidRPr="001F0897">
        <w:rPr>
          <w:rFonts w:ascii="Book Antiqua" w:hAnsi="Book Antiqua"/>
          <w:b/>
          <w:bCs/>
        </w:rPr>
        <w:t>#AAB4D4</w:t>
      </w:r>
    </w:p>
    <w:p w14:paraId="23C3D72B" w14:textId="77777777" w:rsidR="001F0897" w:rsidRPr="001F0897" w:rsidRDefault="001F0897" w:rsidP="001F0897">
      <w:pPr>
        <w:rPr>
          <w:rFonts w:ascii="Book Antiqua" w:hAnsi="Book Antiqua"/>
          <w:b/>
          <w:bCs/>
        </w:rPr>
      </w:pPr>
      <w:r w:rsidRPr="001F0897">
        <w:rPr>
          <w:rFonts w:ascii="Book Antiqua" w:hAnsi="Book Antiqua"/>
          <w:b/>
          <w:bCs/>
        </w:rPr>
        <w:t>Recommended Usage Mapping (</w:t>
      </w:r>
      <w:proofErr w:type="spellStart"/>
      <w:r w:rsidRPr="001F0897">
        <w:rPr>
          <w:rFonts w:ascii="Book Antiqua" w:hAnsi="Book Antiqua"/>
          <w:b/>
          <w:bCs/>
        </w:rPr>
        <w:t>TuneEng</w:t>
      </w:r>
      <w:proofErr w:type="spellEnd"/>
      <w:r w:rsidRPr="001F0897">
        <w:rPr>
          <w:rFonts w:ascii="Book Antiqua" w:hAnsi="Book Antiqua"/>
          <w:b/>
          <w:bCs/>
        </w:rPr>
        <w:t>-Specific)</w:t>
      </w:r>
    </w:p>
    <w:p w14:paraId="2B2240B3" w14:textId="77777777" w:rsidR="001F0897" w:rsidRPr="001F0897" w:rsidRDefault="001F0897" w:rsidP="001F0897">
      <w:pPr>
        <w:numPr>
          <w:ilvl w:val="0"/>
          <w:numId w:val="1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Student CTA Buttons → </w:t>
      </w:r>
      <w:r w:rsidRPr="001F0897">
        <w:rPr>
          <w:rFonts w:ascii="Book Antiqua" w:hAnsi="Book Antiqua"/>
          <w:b/>
          <w:bCs/>
        </w:rPr>
        <w:t>Primary Blue</w:t>
      </w:r>
    </w:p>
    <w:p w14:paraId="5C18CFB8" w14:textId="77777777" w:rsidR="001F0897" w:rsidRPr="001F0897" w:rsidRDefault="001F0897" w:rsidP="001F0897">
      <w:pPr>
        <w:numPr>
          <w:ilvl w:val="0"/>
          <w:numId w:val="1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Mic / Waveform Active State → </w:t>
      </w:r>
      <w:r w:rsidRPr="001F0897">
        <w:rPr>
          <w:rFonts w:ascii="Book Antiqua" w:hAnsi="Book Antiqua"/>
          <w:b/>
          <w:bCs/>
        </w:rPr>
        <w:t>Primary Blue → Light Blue gradient</w:t>
      </w:r>
    </w:p>
    <w:p w14:paraId="3EE5A4A1" w14:textId="77777777" w:rsidR="001F0897" w:rsidRPr="001F0897" w:rsidRDefault="001F0897" w:rsidP="001F0897">
      <w:pPr>
        <w:numPr>
          <w:ilvl w:val="0"/>
          <w:numId w:val="1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Practice Screens → </w:t>
      </w:r>
      <w:r w:rsidRPr="001F0897">
        <w:rPr>
          <w:rFonts w:ascii="Book Antiqua" w:hAnsi="Book Antiqua"/>
          <w:b/>
          <w:bCs/>
        </w:rPr>
        <w:t>Light Blue background + White cards</w:t>
      </w:r>
    </w:p>
    <w:p w14:paraId="0AE985B7" w14:textId="77777777" w:rsidR="001F0897" w:rsidRPr="001F0897" w:rsidRDefault="001F0897" w:rsidP="001F0897">
      <w:pPr>
        <w:numPr>
          <w:ilvl w:val="0"/>
          <w:numId w:val="1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Institution Dashboards → </w:t>
      </w:r>
      <w:r w:rsidRPr="001F0897">
        <w:rPr>
          <w:rFonts w:ascii="Book Antiqua" w:hAnsi="Book Antiqua"/>
          <w:b/>
          <w:bCs/>
        </w:rPr>
        <w:t>Dark Blue headers + White content</w:t>
      </w:r>
    </w:p>
    <w:p w14:paraId="3BBB6D0F" w14:textId="77777777" w:rsidR="001F0897" w:rsidRPr="001F0897" w:rsidRDefault="001F0897" w:rsidP="001F0897">
      <w:pPr>
        <w:numPr>
          <w:ilvl w:val="0"/>
          <w:numId w:val="1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Progress &amp; Confidence Indicators → </w:t>
      </w:r>
      <w:r w:rsidRPr="001F0897">
        <w:rPr>
          <w:rFonts w:ascii="Book Antiqua" w:hAnsi="Book Antiqua"/>
          <w:b/>
          <w:bCs/>
        </w:rPr>
        <w:t>Blue + Green combo</w:t>
      </w:r>
    </w:p>
    <w:p w14:paraId="2053BF67" w14:textId="77777777" w:rsidR="001F0897" w:rsidRPr="001F0897" w:rsidRDefault="001F0897" w:rsidP="001F0897">
      <w:pPr>
        <w:numPr>
          <w:ilvl w:val="0"/>
          <w:numId w:val="14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lastRenderedPageBreak/>
        <w:t xml:space="preserve">Errors in Speaking → </w:t>
      </w:r>
      <w:r w:rsidRPr="001F0897">
        <w:rPr>
          <w:rFonts w:ascii="Book Antiqua" w:hAnsi="Book Antiqua"/>
          <w:b/>
          <w:bCs/>
        </w:rPr>
        <w:t>Soft Red (never harsh)</w:t>
      </w:r>
    </w:p>
    <w:p w14:paraId="47E29BEC" w14:textId="77777777" w:rsidR="001F0897" w:rsidRPr="001F0897" w:rsidRDefault="001F0897" w:rsidP="001F0897">
      <w:pPr>
        <w:rPr>
          <w:rFonts w:ascii="Book Antiqua" w:hAnsi="Book Antiqua"/>
          <w:b/>
          <w:bCs/>
        </w:rPr>
      </w:pPr>
      <w:r w:rsidRPr="001F0897">
        <w:rPr>
          <w:rFonts w:ascii="Book Antiqua" w:hAnsi="Book Antiqua"/>
          <w:b/>
          <w:bCs/>
        </w:rPr>
        <w:t>Optional Gradient (Very Subtle, Premium Feel)</w:t>
      </w:r>
    </w:p>
    <w:p w14:paraId="5B848DD7" w14:textId="77777777" w:rsidR="001F0897" w:rsidRPr="001F0897" w:rsidRDefault="001F0897" w:rsidP="001F0897">
      <w:pPr>
        <w:numPr>
          <w:ilvl w:val="0"/>
          <w:numId w:val="15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 xml:space="preserve">Gradient: </w:t>
      </w:r>
      <w:r w:rsidRPr="001F0897">
        <w:rPr>
          <w:rFonts w:ascii="Book Antiqua" w:hAnsi="Book Antiqua"/>
          <w:b/>
          <w:bCs/>
        </w:rPr>
        <w:t>#1E5EFF → #4D7CFF</w:t>
      </w:r>
    </w:p>
    <w:p w14:paraId="07425A89" w14:textId="77777777" w:rsidR="001F0897" w:rsidRPr="001F0897" w:rsidRDefault="001F0897" w:rsidP="001F0897">
      <w:pPr>
        <w:numPr>
          <w:ilvl w:val="0"/>
          <w:numId w:val="15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Usage: Hero section, progress bars, active speaking states</w:t>
      </w:r>
    </w:p>
    <w:p w14:paraId="1797DCB0" w14:textId="77777777" w:rsidR="001F0897" w:rsidRPr="001F0897" w:rsidRDefault="001F0897" w:rsidP="001F0897">
      <w:pPr>
        <w:numPr>
          <w:ilvl w:val="0"/>
          <w:numId w:val="15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Avoid gradients in text-heavy areas</w:t>
      </w:r>
    </w:p>
    <w:p w14:paraId="37FA1824" w14:textId="77777777" w:rsidR="001F0897" w:rsidRPr="001F0897" w:rsidRDefault="001F0897" w:rsidP="001F0897">
      <w:pPr>
        <w:rPr>
          <w:rFonts w:ascii="Book Antiqua" w:hAnsi="Book Antiqua"/>
          <w:b/>
          <w:bCs/>
        </w:rPr>
      </w:pPr>
      <w:r w:rsidRPr="001F0897">
        <w:rPr>
          <w:rFonts w:ascii="Book Antiqua" w:hAnsi="Book Antiqua"/>
          <w:b/>
          <w:bCs/>
        </w:rPr>
        <w:t>Accessibility &amp; UX Notes</w:t>
      </w:r>
    </w:p>
    <w:p w14:paraId="107CEC81" w14:textId="77777777" w:rsidR="001F0897" w:rsidRPr="001F0897" w:rsidRDefault="001F0897" w:rsidP="001F0897">
      <w:pPr>
        <w:numPr>
          <w:ilvl w:val="0"/>
          <w:numId w:val="16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Contrast ratio meets WCAG AA for text and buttons</w:t>
      </w:r>
    </w:p>
    <w:p w14:paraId="2389D905" w14:textId="77777777" w:rsidR="001F0897" w:rsidRPr="001F0897" w:rsidRDefault="001F0897" w:rsidP="001F0897">
      <w:pPr>
        <w:numPr>
          <w:ilvl w:val="0"/>
          <w:numId w:val="16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Blue tones reduce anxiety during speaking tasks</w:t>
      </w:r>
    </w:p>
    <w:p w14:paraId="7A576B95" w14:textId="77777777" w:rsidR="001F0897" w:rsidRPr="001F0897" w:rsidRDefault="001F0897" w:rsidP="001F0897">
      <w:pPr>
        <w:numPr>
          <w:ilvl w:val="0"/>
          <w:numId w:val="16"/>
        </w:numPr>
        <w:rPr>
          <w:rFonts w:ascii="Book Antiqua" w:hAnsi="Book Antiqua"/>
        </w:rPr>
      </w:pPr>
      <w:r w:rsidRPr="001F0897">
        <w:rPr>
          <w:rFonts w:ascii="Book Antiqua" w:hAnsi="Book Antiqua"/>
        </w:rPr>
        <w:t>Clean separation between learning (light) and authority (dark)</w:t>
      </w:r>
    </w:p>
    <w:p w14:paraId="3C5FAD5D" w14:textId="77777777" w:rsidR="00925DF3" w:rsidRPr="001F0897" w:rsidRDefault="00925DF3">
      <w:pPr>
        <w:rPr>
          <w:rFonts w:ascii="Book Antiqua" w:hAnsi="Book Antiqua"/>
        </w:rPr>
      </w:pPr>
    </w:p>
    <w:sectPr w:rsidR="00925DF3" w:rsidRPr="001F0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0A05"/>
    <w:multiLevelType w:val="multilevel"/>
    <w:tmpl w:val="113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0E81"/>
    <w:multiLevelType w:val="multilevel"/>
    <w:tmpl w:val="181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4073"/>
    <w:multiLevelType w:val="multilevel"/>
    <w:tmpl w:val="68B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01412"/>
    <w:multiLevelType w:val="multilevel"/>
    <w:tmpl w:val="792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93585"/>
    <w:multiLevelType w:val="multilevel"/>
    <w:tmpl w:val="DB1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6C46"/>
    <w:multiLevelType w:val="multilevel"/>
    <w:tmpl w:val="210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E3868"/>
    <w:multiLevelType w:val="multilevel"/>
    <w:tmpl w:val="7BB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24464"/>
    <w:multiLevelType w:val="multilevel"/>
    <w:tmpl w:val="EB1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36A7"/>
    <w:multiLevelType w:val="multilevel"/>
    <w:tmpl w:val="D1BC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B39BF"/>
    <w:multiLevelType w:val="multilevel"/>
    <w:tmpl w:val="060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4096A"/>
    <w:multiLevelType w:val="multilevel"/>
    <w:tmpl w:val="A2F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E3578"/>
    <w:multiLevelType w:val="multilevel"/>
    <w:tmpl w:val="148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5072E"/>
    <w:multiLevelType w:val="multilevel"/>
    <w:tmpl w:val="2A9C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2E94"/>
    <w:multiLevelType w:val="multilevel"/>
    <w:tmpl w:val="4EA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E4C33"/>
    <w:multiLevelType w:val="multilevel"/>
    <w:tmpl w:val="0454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F0B3E"/>
    <w:multiLevelType w:val="multilevel"/>
    <w:tmpl w:val="DDB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18882">
    <w:abstractNumId w:val="13"/>
  </w:num>
  <w:num w:numId="2" w16cid:durableId="594022487">
    <w:abstractNumId w:val="6"/>
  </w:num>
  <w:num w:numId="3" w16cid:durableId="1982465345">
    <w:abstractNumId w:val="0"/>
  </w:num>
  <w:num w:numId="4" w16cid:durableId="1949048266">
    <w:abstractNumId w:val="7"/>
  </w:num>
  <w:num w:numId="5" w16cid:durableId="849612195">
    <w:abstractNumId w:val="1"/>
  </w:num>
  <w:num w:numId="6" w16cid:durableId="302004093">
    <w:abstractNumId w:val="11"/>
  </w:num>
  <w:num w:numId="7" w16cid:durableId="1996838254">
    <w:abstractNumId w:val="15"/>
  </w:num>
  <w:num w:numId="8" w16cid:durableId="801995148">
    <w:abstractNumId w:val="5"/>
  </w:num>
  <w:num w:numId="9" w16cid:durableId="1778988423">
    <w:abstractNumId w:val="9"/>
  </w:num>
  <w:num w:numId="10" w16cid:durableId="1715470604">
    <w:abstractNumId w:val="4"/>
  </w:num>
  <w:num w:numId="11" w16cid:durableId="984547608">
    <w:abstractNumId w:val="10"/>
  </w:num>
  <w:num w:numId="12" w16cid:durableId="433208426">
    <w:abstractNumId w:val="3"/>
  </w:num>
  <w:num w:numId="13" w16cid:durableId="246304156">
    <w:abstractNumId w:val="12"/>
  </w:num>
  <w:num w:numId="14" w16cid:durableId="1398088335">
    <w:abstractNumId w:val="2"/>
  </w:num>
  <w:num w:numId="15" w16cid:durableId="28186616">
    <w:abstractNumId w:val="14"/>
  </w:num>
  <w:num w:numId="16" w16cid:durableId="112331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97"/>
    <w:rsid w:val="00110C05"/>
    <w:rsid w:val="001F0897"/>
    <w:rsid w:val="004155C8"/>
    <w:rsid w:val="00844C72"/>
    <w:rsid w:val="00911249"/>
    <w:rsid w:val="00925DF3"/>
    <w:rsid w:val="0097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5A29"/>
  <w15:chartTrackingRefBased/>
  <w15:docId w15:val="{5FA74AAE-BFAF-4480-A76D-4258B058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2</cp:revision>
  <dcterms:created xsi:type="dcterms:W3CDTF">2025-12-26T07:43:00Z</dcterms:created>
  <dcterms:modified xsi:type="dcterms:W3CDTF">2025-12-26T07:43:00Z</dcterms:modified>
</cp:coreProperties>
</file>