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70F8" w:rsidRDefault="009A70F8" w:rsidP="009A70F8">
      <w:pPr>
        <w:autoSpaceDE w:val="0"/>
        <w:autoSpaceDN w:val="0"/>
        <w:adjustRightInd w:val="0"/>
        <w:spacing w:after="0" w:line="240" w:lineRule="auto"/>
        <w:ind w:left="-540" w:right="-1726"/>
        <w:rPr>
          <w:rFonts w:ascii="Cambria" w:hAnsi="Cambria" w:cs="Cambria"/>
          <w:color w:val="000000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                  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ab/>
        <w:t xml:space="preserve">             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ab/>
        <w:t xml:space="preserve">      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</w:rPr>
        <w:t>Curriculum Vitae</w:t>
      </w:r>
    </w:p>
    <w:p w:rsidR="009A70F8" w:rsidRDefault="009A70F8" w:rsidP="009A70F8">
      <w:pPr>
        <w:autoSpaceDE w:val="0"/>
        <w:autoSpaceDN w:val="0"/>
        <w:adjustRightInd w:val="0"/>
        <w:spacing w:after="0" w:line="240" w:lineRule="auto"/>
        <w:ind w:left="-540"/>
        <w:rPr>
          <w:rFonts w:ascii="Times New Roman" w:hAnsi="Times New Roman" w:cs="Times New Roman"/>
          <w:b/>
          <w:bCs/>
          <w:color w:val="000000"/>
          <w:sz w:val="20"/>
          <w:szCs w:val="20"/>
          <w:u w:val="single"/>
        </w:rPr>
      </w:pPr>
    </w:p>
    <w:p w:rsidR="009A70F8" w:rsidRDefault="009A70F8" w:rsidP="009A70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                                                 </w:t>
      </w:r>
      <w:proofErr w:type="spellStart"/>
      <w:r w:rsidR="004A6B6A">
        <w:rPr>
          <w:rFonts w:ascii="Times New Roman" w:hAnsi="Times New Roman" w:cs="Times New Roman"/>
          <w:b/>
          <w:bCs/>
          <w:color w:val="000000"/>
          <w:sz w:val="24"/>
          <w:szCs w:val="24"/>
        </w:rPr>
        <w:t>Jayasanker</w:t>
      </w:r>
      <w:proofErr w:type="spellEnd"/>
      <w:r w:rsidR="004A6B6A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4A6B6A">
        <w:rPr>
          <w:rFonts w:ascii="Times New Roman" w:hAnsi="Times New Roman" w:cs="Times New Roman"/>
          <w:b/>
          <w:bCs/>
          <w:color w:val="000000"/>
          <w:sz w:val="24"/>
          <w:szCs w:val="24"/>
        </w:rPr>
        <w:t>Muringoth</w:t>
      </w:r>
      <w:proofErr w:type="spellEnd"/>
    </w:p>
    <w:p w:rsidR="009A70F8" w:rsidRDefault="009A70F8" w:rsidP="009A70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Muringoth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Mana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                                       </w:t>
      </w:r>
    </w:p>
    <w:p w:rsidR="009A70F8" w:rsidRDefault="009A70F8" w:rsidP="009A70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Karuvannur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Post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,Thrissur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(DT),                                                              </w:t>
      </w:r>
    </w:p>
    <w:p w:rsidR="009A70F8" w:rsidRDefault="009A70F8" w:rsidP="009A70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Kerala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,PIN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-680711</w:t>
      </w:r>
    </w:p>
    <w:p w:rsidR="009A70F8" w:rsidRDefault="009A70F8" w:rsidP="009A70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Contact :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+919025649391</w:t>
      </w:r>
    </w:p>
    <w:p w:rsidR="009A70F8" w:rsidRDefault="009A70F8" w:rsidP="009A70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FF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jayoos.90@gmail.com</w:t>
      </w:r>
    </w:p>
    <w:p w:rsidR="009A70F8" w:rsidRDefault="009A70F8" w:rsidP="009A70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FF"/>
          <w:sz w:val="24"/>
          <w:szCs w:val="24"/>
        </w:rPr>
      </w:pPr>
    </w:p>
    <w:p w:rsidR="009A70F8" w:rsidRDefault="009A70F8" w:rsidP="009A70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</w:rPr>
        <w:t>Career Objective:</w:t>
      </w:r>
    </w:p>
    <w:p w:rsidR="009A70F8" w:rsidRDefault="009A70F8" w:rsidP="009A70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:rsidR="009A70F8" w:rsidRDefault="009A70F8" w:rsidP="009A70F8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Verdana" w:hAnsi="Verdana" w:cs="Verdana"/>
          <w:color w:val="000000"/>
          <w:sz w:val="20"/>
          <w:szCs w:val="20"/>
        </w:rPr>
        <w:t>●</w:t>
      </w:r>
      <w:r>
        <w:rPr>
          <w:rFonts w:ascii="Verdana" w:hAnsi="Verdana" w:cs="Verdana"/>
          <w:color w:val="000000"/>
          <w:sz w:val="20"/>
          <w:szCs w:val="20"/>
        </w:rPr>
        <w:tab/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To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achieve a platform for continuous growth of my knowledge and techno-managerial abilities.</w:t>
      </w:r>
    </w:p>
    <w:p w:rsidR="009A70F8" w:rsidRDefault="009A70F8" w:rsidP="009A70F8">
      <w:p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:rsidR="009A70F8" w:rsidRDefault="009A70F8" w:rsidP="009A70F8">
      <w:p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</w:rPr>
        <w:t>Current Position</w:t>
      </w:r>
    </w:p>
    <w:p w:rsidR="009A70F8" w:rsidRDefault="009A70F8" w:rsidP="009A70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Software Engineer at Verizon Data Services India ltd. since July 2011.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Working for Telecom Networking Pre-Provisioning project.</w:t>
      </w:r>
      <w:proofErr w:type="gramEnd"/>
    </w:p>
    <w:p w:rsidR="009A70F8" w:rsidRDefault="009A70F8" w:rsidP="009A70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9A70F8" w:rsidRDefault="009A70F8" w:rsidP="009A70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Responsiblities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9A70F8" w:rsidRDefault="009A70F8" w:rsidP="009A70F8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Development and Maintenance of  Pre-Provisioning for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verizon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clients</w:t>
      </w:r>
    </w:p>
    <w:p w:rsidR="009A70F8" w:rsidRDefault="009A70F8" w:rsidP="009A70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●   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Client  side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processes 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Java,JSP,webservices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9A70F8" w:rsidRDefault="009A70F8" w:rsidP="009A70F8">
      <w:pPr>
        <w:tabs>
          <w:tab w:val="left" w:pos="360"/>
        </w:tabs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●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Server side processes(C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,C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++,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ProC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9A70F8" w:rsidRDefault="009A70F8" w:rsidP="009A70F8">
      <w:pPr>
        <w:tabs>
          <w:tab w:val="left" w:pos="360"/>
        </w:tabs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●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Database querying and data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maintenance(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Oracle 10g,11g)</w:t>
      </w:r>
    </w:p>
    <w:p w:rsidR="009A70F8" w:rsidRDefault="009A70F8" w:rsidP="009A70F8">
      <w:pPr>
        <w:tabs>
          <w:tab w:val="left" w:pos="360"/>
        </w:tabs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●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Automated Report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Generation(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sql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scripts,shell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scripts,cronjobs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9A70F8" w:rsidRDefault="009A70F8" w:rsidP="009A70F8">
      <w:pPr>
        <w:tabs>
          <w:tab w:val="left" w:pos="360"/>
        </w:tabs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A70F8" w:rsidRDefault="009A70F8" w:rsidP="009A70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Attending Requirement Calls for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uderstanding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desgining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for</w:t>
      </w:r>
    </w:p>
    <w:p w:rsidR="009A70F8" w:rsidRDefault="009A70F8" w:rsidP="009A70F8">
      <w:pPr>
        <w:tabs>
          <w:tab w:val="left" w:pos="360"/>
        </w:tabs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●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Customer Requests</w:t>
      </w:r>
    </w:p>
    <w:p w:rsidR="009A70F8" w:rsidRDefault="009A70F8" w:rsidP="009A70F8">
      <w:pPr>
        <w:tabs>
          <w:tab w:val="left" w:pos="360"/>
        </w:tabs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●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Product and Service Maintenance</w:t>
      </w:r>
    </w:p>
    <w:p w:rsidR="009A70F8" w:rsidRDefault="009A70F8" w:rsidP="009A70F8">
      <w:pPr>
        <w:tabs>
          <w:tab w:val="left" w:pos="360"/>
        </w:tabs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●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Deliverinng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on time </w:t>
      </w:r>
    </w:p>
    <w:p w:rsidR="009A70F8" w:rsidRDefault="009A70F8" w:rsidP="009A70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A70F8" w:rsidRDefault="009A70F8" w:rsidP="009A70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Platform :</w:t>
      </w:r>
      <w:proofErr w:type="gram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Unix and Windows</w:t>
      </w:r>
    </w:p>
    <w:p w:rsidR="009A70F8" w:rsidRDefault="009A70F8" w:rsidP="009A70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Technology :</w:t>
      </w:r>
      <w:proofErr w:type="gram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C,C++,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ProC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in backend and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Java,JSP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in front end and SQL querying with Oracle database</w:t>
      </w:r>
    </w:p>
    <w:p w:rsidR="009A70F8" w:rsidRDefault="009A70F8" w:rsidP="009A70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:rsidR="009A70F8" w:rsidRDefault="009A70F8" w:rsidP="009A70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A70F8" w:rsidRDefault="009A70F8" w:rsidP="009A70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Role </w:t>
      </w:r>
      <w:proofErr w:type="gramStart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Played :</w:t>
      </w:r>
      <w:proofErr w:type="gramEnd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Developed for Networking Pre-Provisioning Requirements code in backend and front end for 5 major releases of project, which includes </w:t>
      </w:r>
    </w:p>
    <w:p w:rsidR="009A70F8" w:rsidRDefault="009A70F8" w:rsidP="009A70F8">
      <w:pPr>
        <w:tabs>
          <w:tab w:val="left" w:pos="360"/>
        </w:tabs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●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GARM implementation For US Federal/Military for ensuring security to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thier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important data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throgh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Verizon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Nntworks</w:t>
      </w:r>
      <w:proofErr w:type="spellEnd"/>
    </w:p>
    <w:p w:rsidR="009A70F8" w:rsidRDefault="009A70F8" w:rsidP="009A70F8">
      <w:pPr>
        <w:tabs>
          <w:tab w:val="left" w:pos="360"/>
        </w:tabs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●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L1 Migration which involved migration of inventory system code from US WEST region to EAST</w:t>
      </w:r>
    </w:p>
    <w:p w:rsidR="009A70F8" w:rsidRDefault="009A70F8" w:rsidP="009A70F8">
      <w:pPr>
        <w:tabs>
          <w:tab w:val="left" w:pos="360"/>
        </w:tabs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●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Automation for reducing the time interval for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provionong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the order placed by client complete server side coding</w:t>
      </w:r>
    </w:p>
    <w:p w:rsidR="009A70F8" w:rsidRDefault="009A70F8" w:rsidP="009A70F8">
      <w:pPr>
        <w:tabs>
          <w:tab w:val="left" w:pos="360"/>
        </w:tabs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●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Configuration of My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developement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box and onshore boxes in UNIX platform</w:t>
      </w:r>
    </w:p>
    <w:p w:rsidR="009A70F8" w:rsidRDefault="009A70F8" w:rsidP="009A70F8">
      <w:pPr>
        <w:tabs>
          <w:tab w:val="left" w:pos="360"/>
        </w:tabs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●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Developed GUI for the Automation process</w:t>
      </w:r>
    </w:p>
    <w:p w:rsidR="009A70F8" w:rsidRDefault="009A70F8" w:rsidP="009A70F8">
      <w:pPr>
        <w:tabs>
          <w:tab w:val="left" w:pos="360"/>
        </w:tabs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●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Coded new templates for Routing the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cusomer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requests to calculate the date that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verizon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can provide the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service(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Ex: FIOS)</w:t>
      </w:r>
    </w:p>
    <w:p w:rsidR="009A70F8" w:rsidRDefault="009A70F8" w:rsidP="009A70F8">
      <w:pPr>
        <w:tabs>
          <w:tab w:val="left" w:pos="360"/>
        </w:tabs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●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Reports for Higher management to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analyse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the system improvement</w:t>
      </w:r>
    </w:p>
    <w:p w:rsidR="009A70F8" w:rsidRDefault="009A70F8" w:rsidP="009A70F8">
      <w:pPr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Tcoms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inventory system consolidation and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publishesd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web service that will collect the data from different screens of the inventory and available for higher management as per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thier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need.</w:t>
      </w:r>
    </w:p>
    <w:p w:rsidR="009A70F8" w:rsidRDefault="009A70F8" w:rsidP="009A70F8">
      <w:pPr>
        <w:tabs>
          <w:tab w:val="left" w:pos="360"/>
        </w:tabs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9A70F8" w:rsidRDefault="009A70F8" w:rsidP="009A70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All codes were delivered in time, all issues assigned were resolved in record time, mentored new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joinees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in team extending all support to adjust them in team, provided Knowledge Transfer sessions to team on specific area (Routing) 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worked upon.</w:t>
      </w:r>
    </w:p>
    <w:p w:rsidR="009A70F8" w:rsidRDefault="009A70F8" w:rsidP="009A70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u w:val="single"/>
          <w:lang w:val="en-US"/>
        </w:rPr>
      </w:pPr>
    </w:p>
    <w:p w:rsidR="009A70F8" w:rsidRDefault="009A70F8" w:rsidP="009A70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Current </w:t>
      </w:r>
      <w:proofErr w:type="gramStart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location :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Chennai</w:t>
      </w:r>
    </w:p>
    <w:p w:rsidR="009A70F8" w:rsidRDefault="009A70F8" w:rsidP="009A70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Notice Period with </w:t>
      </w:r>
      <w:proofErr w:type="gramStart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Verizon :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2months</w:t>
      </w:r>
    </w:p>
    <w:p w:rsidR="009A70F8" w:rsidRDefault="009A70F8" w:rsidP="009A70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lang w:val="en-US"/>
        </w:rPr>
      </w:pPr>
    </w:p>
    <w:p w:rsidR="009A70F8" w:rsidRDefault="009A70F8" w:rsidP="009A70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Awards and Recognition</w:t>
      </w:r>
    </w:p>
    <w:p w:rsidR="009A70F8" w:rsidRDefault="009A70F8" w:rsidP="009A70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Appreciation from Manager and Senior Manager and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satisfication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on delivering and experiencing my code in Production is my Best Award and Recognition.</w:t>
      </w:r>
    </w:p>
    <w:p w:rsidR="009A70F8" w:rsidRDefault="009A70F8" w:rsidP="009A70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A70F8" w:rsidRDefault="009A70F8" w:rsidP="009A70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Educational Background</w:t>
      </w:r>
      <w:r>
        <w:rPr>
          <w:rFonts w:ascii="Times New Roman" w:hAnsi="Times New Roman" w:cs="Times New Roman"/>
          <w:color w:val="000000"/>
          <w:sz w:val="32"/>
          <w:szCs w:val="32"/>
          <w:u w:val="single"/>
          <w:lang w:val="en-US"/>
        </w:rPr>
        <w:t>:</w:t>
      </w:r>
    </w:p>
    <w:p w:rsidR="009A70F8" w:rsidRDefault="009A70F8" w:rsidP="009A70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u w:val="single"/>
          <w:lang w:val="en-US"/>
        </w:rPr>
      </w:pPr>
    </w:p>
    <w:p w:rsidR="009A70F8" w:rsidRDefault="009A70F8" w:rsidP="009A70F8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>
        <w:rPr>
          <w:rFonts w:ascii="Verdana" w:hAnsi="Verdana" w:cs="Verdana"/>
          <w:color w:val="000000"/>
          <w:sz w:val="20"/>
          <w:szCs w:val="20"/>
          <w:lang w:val="en-US"/>
        </w:rPr>
        <w:t>●</w:t>
      </w:r>
      <w:r>
        <w:rPr>
          <w:rFonts w:ascii="Verdana" w:hAnsi="Verdana" w:cs="Verdana"/>
          <w:color w:val="000000"/>
          <w:sz w:val="20"/>
          <w:szCs w:val="20"/>
          <w:lang w:val="en-US"/>
        </w:rPr>
        <w:tab/>
      </w: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B.Tech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in Computer Science &amp; Engineering from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Paavai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Engineering College,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Namakkal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affiliated to ANNA UNIERSITY with Grade Point Average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8.6*</w:t>
      </w:r>
    </w:p>
    <w:p w:rsidR="009A70F8" w:rsidRDefault="009A70F8" w:rsidP="009A70F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</w:t>
      </w:r>
    </w:p>
    <w:p w:rsidR="009A70F8" w:rsidRDefault="009A70F8" w:rsidP="009A70F8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Verdana" w:hAnsi="Verdana" w:cs="Verdana"/>
          <w:color w:val="000000"/>
          <w:sz w:val="20"/>
          <w:szCs w:val="20"/>
          <w:lang w:val="en-US"/>
        </w:rPr>
        <w:t>●</w:t>
      </w:r>
      <w:r>
        <w:rPr>
          <w:rFonts w:ascii="Verdana" w:hAnsi="Verdana" w:cs="Verdana"/>
          <w:color w:val="000000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12</w:t>
      </w:r>
      <w:r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en-US"/>
        </w:rPr>
        <w:t>th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from Nation HSS IJK,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Thrissur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Kerala affiliated to Kerala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Govenment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education council with 86% marks</w:t>
      </w:r>
    </w:p>
    <w:p w:rsidR="009A70F8" w:rsidRDefault="009A70F8" w:rsidP="009A70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A70F8" w:rsidRDefault="009A70F8" w:rsidP="009A70F8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Verdana" w:hAnsi="Verdana" w:cs="Verdana"/>
          <w:color w:val="000000"/>
          <w:sz w:val="20"/>
          <w:szCs w:val="20"/>
          <w:lang w:val="en-US"/>
        </w:rPr>
        <w:t>●</w:t>
      </w:r>
      <w:r>
        <w:rPr>
          <w:rFonts w:ascii="Verdana" w:hAnsi="Verdana" w:cs="Verdana"/>
          <w:color w:val="000000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10</w:t>
      </w:r>
      <w:r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en-US"/>
        </w:rPr>
        <w:t>th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from Holy Cross High School, Kerala affiliated to Kerala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Govermnet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eduction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council with 89% marks</w:t>
      </w:r>
    </w:p>
    <w:p w:rsidR="009A70F8" w:rsidRDefault="009A70F8" w:rsidP="009A70F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A70F8" w:rsidRDefault="009A70F8" w:rsidP="009A70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(*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GPA out of 10 averaged over 8 semester)</w:t>
      </w:r>
    </w:p>
    <w:p w:rsidR="009A70F8" w:rsidRDefault="009A70F8" w:rsidP="009A70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A70F8" w:rsidRDefault="009A70F8" w:rsidP="009A70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Subjects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of interest</w:t>
      </w:r>
    </w:p>
    <w:p w:rsidR="009A70F8" w:rsidRDefault="009A70F8" w:rsidP="009A70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lang w:val="en-US"/>
        </w:rPr>
      </w:pPr>
    </w:p>
    <w:p w:rsidR="009A70F8" w:rsidRDefault="009A70F8" w:rsidP="009A70F8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left="810" w:hanging="360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Verdana" w:hAnsi="Verdana" w:cs="Verdana"/>
          <w:color w:val="000000"/>
          <w:sz w:val="20"/>
          <w:szCs w:val="20"/>
          <w:lang w:val="en-US"/>
        </w:rPr>
        <w:t>●</w:t>
      </w:r>
      <w:r>
        <w:rPr>
          <w:rFonts w:ascii="Verdana" w:hAnsi="Verdana" w:cs="Verdana"/>
          <w:color w:val="000000"/>
          <w:sz w:val="20"/>
          <w:szCs w:val="20"/>
          <w:lang w:val="en-US"/>
        </w:rPr>
        <w:tab/>
      </w:r>
      <w:r w:rsidR="00A101F3">
        <w:rPr>
          <w:rFonts w:ascii="Times New Roman" w:hAnsi="Times New Roman" w:cs="Times New Roman"/>
          <w:color w:val="000000"/>
          <w:sz w:val="24"/>
          <w:szCs w:val="24"/>
          <w:lang w:val="en-US"/>
        </w:rPr>
        <w:t>OOPS</w:t>
      </w:r>
    </w:p>
    <w:p w:rsidR="009A70F8" w:rsidRDefault="009A70F8" w:rsidP="009A70F8">
      <w:pPr>
        <w:tabs>
          <w:tab w:val="left" w:pos="81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lang w:val="en-US"/>
        </w:rPr>
      </w:pPr>
    </w:p>
    <w:p w:rsidR="009A70F8" w:rsidRDefault="009A70F8" w:rsidP="009A70F8">
      <w:pPr>
        <w:tabs>
          <w:tab w:val="left" w:pos="81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Training</w:t>
      </w:r>
    </w:p>
    <w:p w:rsidR="009A70F8" w:rsidRDefault="009A70F8" w:rsidP="009A70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lang w:val="en-US"/>
        </w:rPr>
      </w:pPr>
    </w:p>
    <w:p w:rsidR="009A70F8" w:rsidRDefault="009A70F8" w:rsidP="009A70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Under gone educational training in following domains</w:t>
      </w:r>
    </w:p>
    <w:p w:rsidR="009A70F8" w:rsidRDefault="009A70F8" w:rsidP="009A70F8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left="900" w:hanging="36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>
        <w:rPr>
          <w:rFonts w:ascii="Verdana" w:hAnsi="Verdana" w:cs="Verdana"/>
          <w:color w:val="000000"/>
          <w:sz w:val="20"/>
          <w:szCs w:val="20"/>
          <w:lang w:val="en-US"/>
        </w:rPr>
        <w:t>●</w:t>
      </w:r>
      <w:r>
        <w:rPr>
          <w:rFonts w:ascii="Verdana" w:hAnsi="Verdana" w:cs="Verdana"/>
          <w:color w:val="000000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Oracle 9i (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SQl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Querying)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from 3Edge Solutions</w:t>
      </w:r>
    </w:p>
    <w:p w:rsidR="009A70F8" w:rsidRDefault="009A70F8" w:rsidP="009A70F8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left="900" w:hanging="36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>
        <w:rPr>
          <w:rFonts w:ascii="Verdana" w:hAnsi="Verdana" w:cs="Verdana"/>
          <w:color w:val="000000"/>
          <w:sz w:val="20"/>
          <w:szCs w:val="20"/>
          <w:lang w:val="en-US"/>
        </w:rPr>
        <w:t>●</w:t>
      </w:r>
      <w:r>
        <w:rPr>
          <w:rFonts w:ascii="Verdana" w:hAnsi="Verdana" w:cs="Verdana"/>
          <w:color w:val="000000"/>
          <w:sz w:val="20"/>
          <w:szCs w:val="20"/>
          <w:lang w:val="en-US"/>
        </w:rPr>
        <w:tab/>
      </w:r>
      <w:proofErr w:type="gramStart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Unix</w:t>
      </w:r>
      <w:proofErr w:type="gramEnd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(Basic commands and Vi editor)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from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3Edge Solutions</w:t>
      </w:r>
    </w:p>
    <w:p w:rsidR="009A70F8" w:rsidRDefault="009A70F8" w:rsidP="009A70F8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left="900" w:hanging="36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>
        <w:rPr>
          <w:rFonts w:ascii="Verdana" w:hAnsi="Verdana" w:cs="Verdana"/>
          <w:color w:val="000000"/>
          <w:sz w:val="20"/>
          <w:szCs w:val="20"/>
          <w:lang w:val="en-US"/>
        </w:rPr>
        <w:t>●</w:t>
      </w:r>
      <w:r>
        <w:rPr>
          <w:rFonts w:ascii="Verdana" w:hAnsi="Verdana" w:cs="Verdana"/>
          <w:color w:val="000000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Software Development Life Cycle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from 3Edge Solutions</w:t>
      </w:r>
    </w:p>
    <w:p w:rsidR="009A70F8" w:rsidRDefault="009A70F8" w:rsidP="009A70F8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left="900" w:hanging="360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Verdana" w:hAnsi="Verdana" w:cs="Verdana"/>
          <w:color w:val="000000"/>
          <w:sz w:val="20"/>
          <w:szCs w:val="20"/>
          <w:lang w:val="en-US"/>
        </w:rPr>
        <w:t>●</w:t>
      </w:r>
      <w:r>
        <w:rPr>
          <w:rFonts w:ascii="Verdana" w:hAnsi="Verdana" w:cs="Verdana"/>
          <w:color w:val="000000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Online Training on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from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Verizon intranet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VzLearn</w:t>
      </w:r>
      <w:proofErr w:type="spellEnd"/>
    </w:p>
    <w:p w:rsidR="009A70F8" w:rsidRDefault="009A70F8" w:rsidP="009A70F8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left="900" w:hanging="36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>
        <w:rPr>
          <w:rFonts w:ascii="Verdana" w:hAnsi="Verdana" w:cs="Verdana"/>
          <w:color w:val="000000"/>
          <w:sz w:val="20"/>
          <w:szCs w:val="20"/>
          <w:lang w:val="en-US"/>
        </w:rPr>
        <w:t>●</w:t>
      </w:r>
      <w:r>
        <w:rPr>
          <w:rFonts w:ascii="Verdana" w:hAnsi="Verdana" w:cs="Verdana"/>
          <w:color w:val="000000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Oracle 11g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from Alchemy Solutions</w:t>
      </w:r>
    </w:p>
    <w:p w:rsidR="009A70F8" w:rsidRDefault="009A70F8" w:rsidP="009A70F8">
      <w:pPr>
        <w:tabs>
          <w:tab w:val="left" w:pos="9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A70F8" w:rsidRDefault="009A70F8" w:rsidP="009A70F8">
      <w:pPr>
        <w:tabs>
          <w:tab w:val="left" w:pos="9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</w:p>
    <w:p w:rsidR="009A70F8" w:rsidRDefault="009A70F8" w:rsidP="009A70F8">
      <w:pPr>
        <w:tabs>
          <w:tab w:val="left" w:pos="9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lastRenderedPageBreak/>
        <w:t>Educational Projects</w:t>
      </w:r>
    </w:p>
    <w:p w:rsidR="009A70F8" w:rsidRDefault="009A70F8" w:rsidP="009A70F8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left="900" w:hanging="360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Verdana" w:hAnsi="Verdana" w:cs="Verdana"/>
          <w:color w:val="000000"/>
          <w:sz w:val="20"/>
          <w:szCs w:val="20"/>
          <w:lang w:val="en-US"/>
        </w:rPr>
        <w:t>●</w:t>
      </w:r>
      <w:r>
        <w:rPr>
          <w:rFonts w:ascii="Verdana" w:hAnsi="Verdana" w:cs="Verdana"/>
          <w:color w:val="000000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Development of Accurate Image Search Using the contextual Dissimilarity Measure Using C,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MySql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used for storing database which was a simple table</w:t>
      </w:r>
    </w:p>
    <w:p w:rsidR="006D56BF" w:rsidRDefault="006D56BF"/>
    <w:p w:rsidR="009A70F8" w:rsidRDefault="009A70F8">
      <w:pPr>
        <w:rPr>
          <w:rFonts w:ascii="Times New Roman" w:eastAsia="SimSun-ExtB" w:hAnsi="Times New Roman" w:cs="Times New Roman"/>
          <w:b/>
          <w:sz w:val="32"/>
          <w:szCs w:val="32"/>
          <w:u w:val="single"/>
        </w:rPr>
      </w:pPr>
      <w:r>
        <w:rPr>
          <w:rFonts w:ascii="Times New Roman" w:eastAsia="SimSun-ExtB" w:hAnsi="Times New Roman" w:cs="Times New Roman"/>
          <w:b/>
          <w:sz w:val="32"/>
          <w:szCs w:val="32"/>
          <w:u w:val="single"/>
        </w:rPr>
        <w:t>Personal Details:</w:t>
      </w:r>
    </w:p>
    <w:p w:rsidR="009A70F8" w:rsidRDefault="009A70F8" w:rsidP="009A70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Date of Birth: 13.03.1990</w:t>
      </w:r>
    </w:p>
    <w:p w:rsidR="009A70F8" w:rsidRDefault="009A70F8" w:rsidP="009A70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Father’s Name: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Mr.M.S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Krishnan</w:t>
      </w:r>
    </w:p>
    <w:p w:rsidR="009A70F8" w:rsidRDefault="009A70F8" w:rsidP="009A70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Mother’s Name: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Mrs.T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Radhamani</w:t>
      </w:r>
      <w:proofErr w:type="spellEnd"/>
    </w:p>
    <w:p w:rsidR="009A70F8" w:rsidRDefault="009A70F8" w:rsidP="009A70F8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Languages Known: English; Hindi; Malayalam; Tamil</w:t>
      </w:r>
    </w:p>
    <w:p w:rsidR="009A70F8" w:rsidRDefault="009A70F8" w:rsidP="009A70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Strengths:</w:t>
      </w:r>
    </w:p>
    <w:p w:rsidR="009A70F8" w:rsidRDefault="009A70F8" w:rsidP="009A70F8">
      <w:pPr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Verdana" w:hAnsi="Verdana" w:cs="Verdana"/>
          <w:color w:val="000000"/>
          <w:sz w:val="20"/>
          <w:szCs w:val="20"/>
        </w:rPr>
        <w:t xml:space="preserve">●  </w:t>
      </w:r>
      <w:r>
        <w:rPr>
          <w:rFonts w:ascii="Times New Roman" w:hAnsi="Times New Roman" w:cs="Times New Roman"/>
          <w:color w:val="000000"/>
          <w:sz w:val="24"/>
          <w:szCs w:val="24"/>
        </w:rPr>
        <w:t>Confidence</w:t>
      </w:r>
      <w:proofErr w:type="gramEnd"/>
    </w:p>
    <w:p w:rsidR="009A70F8" w:rsidRDefault="009A70F8" w:rsidP="009A70F8">
      <w:pPr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Verdana" w:hAnsi="Verdana" w:cs="Verdana"/>
          <w:color w:val="000000"/>
          <w:sz w:val="20"/>
          <w:szCs w:val="20"/>
        </w:rPr>
        <w:t xml:space="preserve">●  </w:t>
      </w:r>
      <w:r>
        <w:rPr>
          <w:rFonts w:ascii="Times New Roman" w:hAnsi="Times New Roman" w:cs="Times New Roman"/>
          <w:color w:val="000000"/>
          <w:sz w:val="24"/>
          <w:szCs w:val="24"/>
        </w:rPr>
        <w:t>Determination</w:t>
      </w:r>
      <w:proofErr w:type="gramEnd"/>
    </w:p>
    <w:p w:rsidR="009A70F8" w:rsidRDefault="009A70F8" w:rsidP="009A70F8">
      <w:pPr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Verdana" w:hAnsi="Verdana" w:cs="Verdana"/>
          <w:color w:val="000000"/>
          <w:sz w:val="20"/>
          <w:szCs w:val="20"/>
        </w:rPr>
        <w:t xml:space="preserve">●  </w:t>
      </w:r>
      <w:r>
        <w:rPr>
          <w:rFonts w:ascii="Times New Roman" w:hAnsi="Times New Roman" w:cs="Times New Roman"/>
          <w:color w:val="000000"/>
          <w:sz w:val="24"/>
          <w:szCs w:val="24"/>
        </w:rPr>
        <w:t>Cooperative</w:t>
      </w:r>
      <w:proofErr w:type="gramEnd"/>
    </w:p>
    <w:p w:rsidR="009A70F8" w:rsidRDefault="009A70F8" w:rsidP="009A70F8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Verdana" w:hAnsi="Verdana" w:cs="Verdana"/>
          <w:color w:val="000000"/>
          <w:sz w:val="20"/>
          <w:szCs w:val="20"/>
        </w:rPr>
        <w:t xml:space="preserve">●  </w:t>
      </w:r>
      <w:r>
        <w:rPr>
          <w:rFonts w:ascii="Times New Roman" w:hAnsi="Times New Roman" w:cs="Times New Roman"/>
          <w:color w:val="000000"/>
          <w:sz w:val="24"/>
          <w:szCs w:val="24"/>
        </w:rPr>
        <w:t>Quick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Learner</w:t>
      </w:r>
    </w:p>
    <w:p w:rsidR="009A70F8" w:rsidRDefault="009A70F8" w:rsidP="009A70F8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  <w:sz w:val="28"/>
          <w:szCs w:val="28"/>
          <w:u w:val="single"/>
        </w:rPr>
        <w:t>Hobby:</w:t>
      </w:r>
    </w:p>
    <w:p w:rsidR="009A70F8" w:rsidRDefault="009A70F8" w:rsidP="009A70F8">
      <w:pPr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Verdana" w:hAnsi="Verdana" w:cs="Verdana"/>
          <w:color w:val="000000"/>
          <w:sz w:val="20"/>
          <w:szCs w:val="20"/>
        </w:rPr>
        <w:t xml:space="preserve">●  </w:t>
      </w:r>
      <w:r>
        <w:rPr>
          <w:rFonts w:ascii="Times New Roman" w:hAnsi="Times New Roman" w:cs="Times New Roman"/>
          <w:color w:val="000000"/>
          <w:sz w:val="24"/>
          <w:szCs w:val="24"/>
        </w:rPr>
        <w:t>Cricket</w:t>
      </w:r>
      <w:proofErr w:type="gramEnd"/>
    </w:p>
    <w:p w:rsidR="009A70F8" w:rsidRDefault="009A70F8" w:rsidP="009A70F8">
      <w:pPr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Verdana" w:hAnsi="Verdana" w:cs="Verdana"/>
          <w:color w:val="000000"/>
          <w:sz w:val="20"/>
          <w:szCs w:val="20"/>
        </w:rPr>
        <w:t xml:space="preserve">●  </w:t>
      </w:r>
      <w:r>
        <w:rPr>
          <w:rFonts w:ascii="Times New Roman" w:hAnsi="Times New Roman" w:cs="Times New Roman"/>
          <w:color w:val="000000"/>
          <w:sz w:val="24"/>
          <w:szCs w:val="24"/>
        </w:rPr>
        <w:t>Carom</w:t>
      </w:r>
      <w:proofErr w:type="gramEnd"/>
    </w:p>
    <w:p w:rsidR="009A70F8" w:rsidRDefault="009A70F8" w:rsidP="009A70F8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Verdana" w:hAnsi="Verdana" w:cs="Verdana"/>
          <w:color w:val="000000"/>
          <w:sz w:val="20"/>
          <w:szCs w:val="20"/>
        </w:rPr>
        <w:t xml:space="preserve">●  </w:t>
      </w:r>
      <w:r>
        <w:rPr>
          <w:rFonts w:ascii="Times New Roman" w:hAnsi="Times New Roman" w:cs="Times New Roman"/>
          <w:color w:val="000000"/>
          <w:sz w:val="24"/>
          <w:szCs w:val="24"/>
        </w:rPr>
        <w:t>Cooking</w:t>
      </w:r>
      <w:proofErr w:type="gramEnd"/>
    </w:p>
    <w:p w:rsidR="009A70F8" w:rsidRDefault="009A70F8" w:rsidP="009A70F8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9A70F8" w:rsidRDefault="009A70F8" w:rsidP="009A70F8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_____________________________</w:t>
      </w:r>
    </w:p>
    <w:p w:rsidR="009A70F8" w:rsidRDefault="009A70F8" w:rsidP="009A70F8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JAYASANKER MURINGOTH</w:t>
      </w:r>
    </w:p>
    <w:p w:rsidR="009A70F8" w:rsidRPr="009A70F8" w:rsidRDefault="009A70F8" w:rsidP="009A70F8">
      <w:pPr>
        <w:rPr>
          <w:rFonts w:ascii="Times New Roman" w:eastAsia="SimSun-ExtB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Chennai</w:t>
      </w:r>
    </w:p>
    <w:sectPr w:rsidR="009A70F8" w:rsidRPr="009A70F8" w:rsidSect="007A35A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SimSun-ExtB">
    <w:charset w:val="86"/>
    <w:family w:val="modern"/>
    <w:pitch w:val="fixed"/>
    <w:sig w:usb0="00000003" w:usb1="0A0E0000" w:usb2="00000010" w:usb3="00000000" w:csb0="0004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2E58466A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A70F8"/>
    <w:rsid w:val="003C67F9"/>
    <w:rsid w:val="004A6B6A"/>
    <w:rsid w:val="006D56BF"/>
    <w:rsid w:val="008C4593"/>
    <w:rsid w:val="009A70F8"/>
    <w:rsid w:val="00A101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0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586</Words>
  <Characters>3342</Characters>
  <Application>Microsoft Office Word</Application>
  <DocSecurity>0</DocSecurity>
  <Lines>27</Lines>
  <Paragraphs>7</Paragraphs>
  <ScaleCrop>false</ScaleCrop>
  <Company/>
  <LinksUpToDate>false</LinksUpToDate>
  <CharactersWithSpaces>3921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jayasanker</dc:creator>
  <cp:lastModifiedBy>chn-dsk-12</cp:lastModifiedBy>
  <cp:revision>2</cp:revision>
  <dcterms:created xsi:type="dcterms:W3CDTF">2013-06-24T09:10:00Z</dcterms:created>
  <dcterms:modified xsi:type="dcterms:W3CDTF">2013-06-24T09:10:00Z</dcterms:modified>
</cp:coreProperties>
</file>