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DF" w:rsidRDefault="00AC47DF" w:rsidP="00AC47DF">
      <w:pPr>
        <w:rPr>
          <w:rFonts w:ascii="Arial" w:eastAsia="Batang" w:hAnsi="Arial" w:cs="Arial"/>
          <w:b/>
          <w:bCs/>
          <w:sz w:val="22"/>
          <w:szCs w:val="22"/>
          <w:lang w:val="de-DE"/>
        </w:rPr>
      </w:pPr>
      <w:r>
        <w:rPr>
          <w:rFonts w:ascii="Arial" w:eastAsia="Batang" w:hAnsi="Arial" w:cs="Arial"/>
          <w:b/>
          <w:bCs/>
          <w:sz w:val="22"/>
          <w:szCs w:val="22"/>
          <w:lang w:val="de-DE"/>
        </w:rPr>
        <w:t xml:space="preserve">Email:    </w:t>
      </w:r>
      <w:r>
        <w:rPr>
          <w:rFonts w:ascii="Arial" w:eastAsia="Batang" w:hAnsi="Arial" w:cs="Arial"/>
          <w:bCs/>
          <w:color w:val="1F497D"/>
          <w:sz w:val="22"/>
          <w:szCs w:val="22"/>
          <w:u w:val="single"/>
          <w:lang w:val="de-DE"/>
        </w:rPr>
        <w:t>email2mr.kumar@gmail.com</w:t>
      </w:r>
    </w:p>
    <w:p w:rsidR="00AC47DF" w:rsidRDefault="00AC47DF" w:rsidP="00AC47DF">
      <w:pPr>
        <w:rPr>
          <w:rFonts w:ascii="Arial" w:hAnsi="Arial" w:cs="Arial"/>
          <w:sz w:val="22"/>
          <w:szCs w:val="22"/>
        </w:rPr>
      </w:pPr>
      <w:r>
        <w:rPr>
          <w:rFonts w:ascii="Arial" w:eastAsia="Batang" w:hAnsi="Arial" w:cs="Arial"/>
          <w:b/>
          <w:bCs/>
          <w:sz w:val="22"/>
          <w:szCs w:val="22"/>
          <w:lang w:val="de-DE"/>
        </w:rPr>
        <w:t xml:space="preserve">Address: </w:t>
      </w:r>
      <w:r>
        <w:rPr>
          <w:rFonts w:ascii="Arial" w:eastAsia="Batang" w:hAnsi="Arial" w:cs="Arial"/>
          <w:bCs/>
          <w:sz w:val="22"/>
          <w:szCs w:val="22"/>
          <w:lang w:val="de-DE"/>
        </w:rPr>
        <w:t>Andal Street, Tambaram Sanitorium</w:t>
      </w:r>
    </w:p>
    <w:p w:rsidR="00AC47DF" w:rsidRDefault="00AC47DF" w:rsidP="00AC47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Chennai-600059</w:t>
      </w:r>
    </w:p>
    <w:p w:rsidR="00AC47DF" w:rsidRDefault="00AC47DF" w:rsidP="00AC47DF">
      <w:pPr>
        <w:tabs>
          <w:tab w:val="left" w:pos="720"/>
          <w:tab w:val="left" w:pos="7860"/>
        </w:tabs>
        <w:rPr>
          <w:rFonts w:ascii="Arial" w:eastAsia="SimSun" w:hAnsi="Arial" w:cs="Arial"/>
          <w:b/>
          <w:sz w:val="22"/>
          <w:szCs w:val="22"/>
          <w:lang w:val="de-DE"/>
        </w:rPr>
      </w:pPr>
      <w:r>
        <w:rPr>
          <w:rFonts w:ascii="Arial" w:eastAsia="SimSun" w:hAnsi="Arial" w:cs="Arial"/>
          <w:b/>
          <w:sz w:val="22"/>
          <w:szCs w:val="22"/>
          <w:lang w:val="en-CA"/>
        </w:rPr>
        <w:t xml:space="preserve">Mob No: </w:t>
      </w:r>
      <w:r>
        <w:rPr>
          <w:rFonts w:ascii="Arial" w:eastAsia="SimSun" w:hAnsi="Arial" w:cs="Arial"/>
          <w:sz w:val="22"/>
          <w:szCs w:val="22"/>
          <w:lang w:val="en-CA"/>
        </w:rPr>
        <w:t>+917667709072</w:t>
      </w:r>
    </w:p>
    <w:p w:rsidR="00AC47DF" w:rsidRDefault="00AC47DF" w:rsidP="00AC47DF">
      <w:pPr>
        <w:tabs>
          <w:tab w:val="left" w:pos="720"/>
          <w:tab w:val="left" w:pos="7860"/>
        </w:tabs>
        <w:rPr>
          <w:rFonts w:ascii="Book Antiqua" w:eastAsia="SimSun" w:hAnsi="Book Antiqua"/>
          <w:lang w:val="en-CA"/>
        </w:rPr>
      </w:pPr>
      <w:r>
        <w:rPr>
          <w:rFonts w:eastAsia="SimSun"/>
          <w:lang w:val="de-DE"/>
        </w:rPr>
        <w:tab/>
      </w:r>
    </w:p>
    <w:p w:rsidR="00AC47DF" w:rsidRDefault="00AC47DF" w:rsidP="00AC47DF">
      <w:pPr>
        <w:pStyle w:val="HTMLPreformatted"/>
        <w:pBdr>
          <w:bottom w:val="single" w:sz="12" w:space="1" w:color="auto"/>
        </w:pBdr>
        <w:rPr>
          <w:rFonts w:ascii="Book Antiqua" w:eastAsia="SimSun" w:hAnsi="Book Antiqua"/>
          <w:b/>
          <w:caps/>
          <w:color w:val="000080"/>
          <w:lang w:val="en-C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 xml:space="preserve"> Professional overview</w:t>
      </w:r>
    </w:p>
    <w:p w:rsidR="00CE3833" w:rsidRDefault="00CE3833" w:rsidP="00CE3833">
      <w:pPr>
        <w:numPr>
          <w:ilvl w:val="0"/>
          <w:numId w:val="1"/>
        </w:numPr>
        <w:ind w:right="-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34 months</w:t>
      </w:r>
      <w:r>
        <w:rPr>
          <w:rFonts w:ascii="Arial" w:hAnsi="Arial" w:cs="Arial"/>
          <w:sz w:val="22"/>
          <w:szCs w:val="22"/>
        </w:rPr>
        <w:t xml:space="preserve"> working experience in the field of information technology with experience in Designing, Developing and managing  </w:t>
      </w:r>
      <w:r>
        <w:rPr>
          <w:rFonts w:ascii="Arial" w:hAnsi="Arial" w:cs="Arial"/>
          <w:b/>
          <w:sz w:val="22"/>
          <w:szCs w:val="22"/>
        </w:rPr>
        <w:t>Web applications</w:t>
      </w:r>
      <w:r>
        <w:rPr>
          <w:rFonts w:ascii="Arial" w:hAnsi="Arial" w:cs="Arial"/>
          <w:sz w:val="22"/>
          <w:szCs w:val="22"/>
        </w:rPr>
        <w:t xml:space="preserve"> using </w:t>
      </w:r>
      <w:r>
        <w:rPr>
          <w:rFonts w:ascii="Arial" w:hAnsi="Arial" w:cs="Arial"/>
          <w:b/>
          <w:sz w:val="22"/>
          <w:szCs w:val="22"/>
        </w:rPr>
        <w:t>.NET technology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 xml:space="preserve">C#, MVC 3,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eastAsia="SimSun" w:hAnsi="Arial" w:cs="Arial"/>
          <w:color w:val="000000"/>
          <w:sz w:val="22"/>
          <w:szCs w:val="22"/>
        </w:rPr>
        <w:t xml:space="preserve">, WCF, WPF, Ajax </w:t>
      </w:r>
      <w:r>
        <w:rPr>
          <w:rFonts w:ascii="Arial" w:hAnsi="Arial" w:cs="Arial"/>
          <w:sz w:val="22"/>
          <w:szCs w:val="22"/>
        </w:rPr>
        <w:t xml:space="preserve">and designing database in </w:t>
      </w:r>
      <w:r w:rsidRPr="00CE3833">
        <w:rPr>
          <w:rFonts w:ascii="Arial" w:hAnsi="Arial" w:cs="Arial"/>
          <w:b/>
          <w:sz w:val="22"/>
          <w:szCs w:val="22"/>
        </w:rPr>
        <w:t>SQL SERVER</w:t>
      </w:r>
      <w:r>
        <w:rPr>
          <w:rFonts w:ascii="Arial" w:hAnsi="Arial" w:cs="Arial"/>
          <w:b/>
          <w:sz w:val="22"/>
          <w:szCs w:val="22"/>
        </w:rPr>
        <w:t>.</w:t>
      </w:r>
    </w:p>
    <w:p w:rsidR="00AC47DF" w:rsidRDefault="00AC47DF" w:rsidP="00AC47DF">
      <w:pPr>
        <w:numPr>
          <w:ilvl w:val="0"/>
          <w:numId w:val="1"/>
        </w:numPr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 capable to adapt new application environment.</w:t>
      </w:r>
    </w:p>
    <w:p w:rsidR="00AC47DF" w:rsidRPr="002C6D74" w:rsidRDefault="00AC47DF" w:rsidP="00AC47DF">
      <w:pPr>
        <w:numPr>
          <w:ilvl w:val="0"/>
          <w:numId w:val="1"/>
        </w:numPr>
        <w:ind w:right="-720"/>
      </w:pPr>
      <w:r>
        <w:rPr>
          <w:rFonts w:ascii="Arial" w:hAnsi="Arial" w:cs="Arial"/>
          <w:sz w:val="22"/>
          <w:szCs w:val="22"/>
        </w:rPr>
        <w:t>Capable of developing, maintaining and supporting large scale application products starting from development</w:t>
      </w:r>
    </w:p>
    <w:p w:rsidR="00AC47DF" w:rsidRPr="008E2210" w:rsidRDefault="00AC47DF" w:rsidP="00AC47DF">
      <w:pPr>
        <w:numPr>
          <w:ilvl w:val="0"/>
          <w:numId w:val="1"/>
        </w:numPr>
        <w:ind w:right="-720"/>
      </w:pPr>
      <w:r>
        <w:rPr>
          <w:rFonts w:ascii="Arial" w:hAnsi="Arial" w:cs="Arial"/>
          <w:sz w:val="22"/>
          <w:szCs w:val="22"/>
        </w:rPr>
        <w:t xml:space="preserve">Successfully completed the requirements to be recognized as a </w:t>
      </w:r>
      <w:r w:rsidRPr="003E0261">
        <w:rPr>
          <w:rFonts w:ascii="Arial" w:hAnsi="Arial" w:cs="Arial"/>
          <w:b/>
          <w:sz w:val="22"/>
          <w:szCs w:val="22"/>
        </w:rPr>
        <w:t>Microsoft Certified</w:t>
      </w:r>
      <w:r>
        <w:rPr>
          <w:rFonts w:ascii="Arial" w:hAnsi="Arial" w:cs="Arial"/>
          <w:sz w:val="22"/>
          <w:szCs w:val="22"/>
        </w:rPr>
        <w:t xml:space="preserve"> Technology Specialist in</w:t>
      </w:r>
      <w:r>
        <w:rPr>
          <w:rFonts w:ascii="Arial" w:hAnsi="Arial" w:cs="Arial"/>
          <w:b/>
          <w:sz w:val="22"/>
          <w:szCs w:val="22"/>
        </w:rPr>
        <w:t>.</w:t>
      </w:r>
      <w:r w:rsidRPr="003E0261">
        <w:rPr>
          <w:rFonts w:ascii="Arial" w:hAnsi="Arial" w:cs="Arial"/>
          <w:b/>
          <w:sz w:val="22"/>
          <w:szCs w:val="22"/>
        </w:rPr>
        <w:t>Net framework 4.0, Web Application.</w:t>
      </w:r>
    </w:p>
    <w:p w:rsidR="00AC47DF" w:rsidRPr="008E2210" w:rsidRDefault="00AC47DF" w:rsidP="00AC47DF">
      <w:pPr>
        <w:numPr>
          <w:ilvl w:val="0"/>
          <w:numId w:val="1"/>
        </w:numPr>
        <w:ind w:right="-720"/>
      </w:pPr>
      <w:r>
        <w:rPr>
          <w:rFonts w:ascii="Arial" w:hAnsi="Arial" w:cs="Arial"/>
          <w:sz w:val="22"/>
          <w:szCs w:val="22"/>
        </w:rPr>
        <w:t xml:space="preserve">Successfully completed the requirements to be recognized as a </w:t>
      </w:r>
      <w:r w:rsidRPr="003E0261">
        <w:rPr>
          <w:rFonts w:ascii="Arial" w:hAnsi="Arial" w:cs="Arial"/>
          <w:b/>
          <w:sz w:val="22"/>
          <w:szCs w:val="22"/>
        </w:rPr>
        <w:t>Microsoft Certified</w:t>
      </w:r>
      <w:r>
        <w:rPr>
          <w:rFonts w:ascii="Arial" w:hAnsi="Arial" w:cs="Arial"/>
          <w:sz w:val="22"/>
          <w:szCs w:val="22"/>
        </w:rPr>
        <w:t xml:space="preserve"> Technology Specialist in</w:t>
      </w:r>
      <w:r>
        <w:rPr>
          <w:rFonts w:ascii="Arial" w:hAnsi="Arial" w:cs="Arial"/>
          <w:b/>
          <w:sz w:val="22"/>
          <w:szCs w:val="22"/>
        </w:rPr>
        <w:t>.</w:t>
      </w:r>
      <w:r w:rsidRPr="003E0261">
        <w:rPr>
          <w:rFonts w:ascii="Arial" w:hAnsi="Arial" w:cs="Arial"/>
          <w:b/>
          <w:sz w:val="22"/>
          <w:szCs w:val="22"/>
        </w:rPr>
        <w:t>Ne</w:t>
      </w:r>
      <w:r>
        <w:rPr>
          <w:rFonts w:ascii="Arial" w:hAnsi="Arial" w:cs="Arial"/>
          <w:b/>
          <w:sz w:val="22"/>
          <w:szCs w:val="22"/>
        </w:rPr>
        <w:t>t framework 4.0, Data Access</w:t>
      </w:r>
      <w:r w:rsidRPr="003E0261">
        <w:rPr>
          <w:rFonts w:ascii="Arial" w:hAnsi="Arial" w:cs="Arial"/>
          <w:b/>
          <w:sz w:val="22"/>
          <w:szCs w:val="22"/>
        </w:rPr>
        <w:t>.</w:t>
      </w:r>
    </w:p>
    <w:p w:rsidR="00AC47DF" w:rsidRDefault="00AC47DF" w:rsidP="00AC47DF">
      <w:pPr>
        <w:ind w:left="720" w:right="-720"/>
      </w:pPr>
    </w:p>
    <w:p w:rsidR="00AC47DF" w:rsidRDefault="00AC47DF" w:rsidP="00AC47DF">
      <w:pPr>
        <w:ind w:right="-720"/>
        <w:rPr>
          <w:rFonts w:ascii="Book Antiqua" w:eastAsia="SimSun" w:hAnsi="Book Antiqua"/>
          <w:b/>
          <w:caps/>
          <w:color w:val="000080"/>
          <w:sz w:val="28"/>
          <w:szCs w:val="28"/>
          <w:lang w:val="en-C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Work Experience</w:t>
      </w:r>
    </w:p>
    <w:p w:rsidR="00CE3833" w:rsidRDefault="00CE3833" w:rsidP="00CE3833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Currently working </w:t>
      </w:r>
      <w:r>
        <w:rPr>
          <w:rFonts w:ascii="Arial" w:hAnsi="Arial" w:cs="Arial"/>
          <w:b/>
          <w:sz w:val="22"/>
          <w:szCs w:val="22"/>
        </w:rPr>
        <w:t xml:space="preserve">as Application Developer </w:t>
      </w:r>
      <w:r w:rsidRPr="00913181">
        <w:rPr>
          <w:rFonts w:ascii="Arial" w:hAnsi="Arial" w:cs="Arial"/>
          <w:sz w:val="22"/>
          <w:szCs w:val="22"/>
        </w:rPr>
        <w:t xml:space="preserve">on </w:t>
      </w:r>
      <w:r w:rsidRPr="00913181">
        <w:rPr>
          <w:rFonts w:ascii="Arial" w:hAnsi="Arial" w:cs="Arial"/>
          <w:b/>
          <w:sz w:val="22"/>
          <w:szCs w:val="22"/>
        </w:rPr>
        <w:t>.Net</w:t>
      </w:r>
      <w:r w:rsidRPr="00913181">
        <w:rPr>
          <w:rFonts w:ascii="Arial" w:hAnsi="Arial" w:cs="Arial"/>
          <w:sz w:val="22"/>
          <w:szCs w:val="22"/>
        </w:rPr>
        <w:t xml:space="preserve"> platform</w:t>
      </w:r>
      <w:r>
        <w:rPr>
          <w:rFonts w:ascii="Arial" w:hAnsi="Arial" w:cs="Arial"/>
          <w:sz w:val="22"/>
          <w:szCs w:val="22"/>
        </w:rPr>
        <w:t xml:space="preserve"> with </w:t>
      </w:r>
      <w:r>
        <w:rPr>
          <w:rStyle w:val="style15"/>
          <w:rFonts w:ascii="Arial" w:hAnsi="Arial" w:cs="Arial"/>
          <w:b/>
          <w:sz w:val="22"/>
          <w:szCs w:val="22"/>
        </w:rPr>
        <w:t>Accenture Service Pvt. Ltd.</w:t>
      </w:r>
      <w:r>
        <w:rPr>
          <w:rFonts w:ascii="Arial" w:hAnsi="Arial" w:cs="Arial"/>
          <w:sz w:val="22"/>
          <w:szCs w:val="22"/>
        </w:rPr>
        <w:t xml:space="preserve"> from </w:t>
      </w:r>
      <w:r>
        <w:rPr>
          <w:rFonts w:ascii="Arial" w:hAnsi="Arial" w:cs="Arial"/>
          <w:b/>
          <w:sz w:val="22"/>
          <w:szCs w:val="22"/>
        </w:rPr>
        <w:t>July’2010</w:t>
      </w:r>
      <w:r>
        <w:rPr>
          <w:rFonts w:ascii="Arial" w:hAnsi="Arial" w:cs="Arial"/>
          <w:sz w:val="22"/>
          <w:szCs w:val="22"/>
        </w:rPr>
        <w:t xml:space="preserve"> to till date.</w:t>
      </w:r>
      <w:proofErr w:type="gramEnd"/>
    </w:p>
    <w:p w:rsidR="00AC47DF" w:rsidRDefault="00AC47DF" w:rsidP="00AC47D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AC47DF" w:rsidRDefault="00AC47DF" w:rsidP="00AC47DF">
      <w:pPr>
        <w:pStyle w:val="HTMLPreformatted"/>
        <w:pBdr>
          <w:bottom w:val="single" w:sz="12" w:space="1" w:color="auto"/>
        </w:pBdr>
        <w:rPr>
          <w:rFonts w:ascii="Book Antiqua" w:hAnsi="Book Antiqu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SKILL sets</w:t>
      </w:r>
    </w:p>
    <w:p w:rsidR="00AC47DF" w:rsidRDefault="00AC47DF" w:rsidP="00AC47DF">
      <w:pPr>
        <w:jc w:val="both"/>
        <w:rPr>
          <w:rFonts w:ascii="Book Antiqua" w:hAnsi="Book Antiqua"/>
          <w:color w:val="000000"/>
        </w:rPr>
      </w:pPr>
    </w:p>
    <w:tbl>
      <w:tblPr>
        <w:tblW w:w="10020" w:type="dxa"/>
        <w:tblInd w:w="91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291"/>
        <w:gridCol w:w="6729"/>
      </w:tblGrid>
      <w:tr w:rsidR="00AC47DF" w:rsidTr="00096D17">
        <w:trPr>
          <w:trHeight w:val="323"/>
        </w:trPr>
        <w:tc>
          <w:tcPr>
            <w:tcW w:w="32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System Development</w:t>
            </w:r>
          </w:p>
        </w:tc>
        <w:tc>
          <w:tcPr>
            <w:tcW w:w="6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.NET 3.5, 4.0 </w:t>
            </w:r>
          </w:p>
        </w:tc>
      </w:tr>
      <w:tr w:rsidR="00AC47DF" w:rsidTr="00096D17">
        <w:trPr>
          <w:trHeight w:val="323"/>
        </w:trPr>
        <w:tc>
          <w:tcPr>
            <w:tcW w:w="32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WEB  TECHNOLOGIES</w:t>
            </w:r>
          </w:p>
        </w:tc>
        <w:tc>
          <w:tcPr>
            <w:tcW w:w="6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ASP .Net,</w:t>
            </w:r>
            <w:r w:rsidR="00BE3DA1">
              <w:rPr>
                <w:rFonts w:ascii="Arial" w:hAnsi="Arial" w:cs="Arial"/>
                <w:b/>
              </w:rPr>
              <w:t xml:space="preserve"> MVC3,</w:t>
            </w:r>
            <w:r w:rsidR="00CE3833">
              <w:rPr>
                <w:rFonts w:ascii="Arial" w:hAnsi="Arial" w:cs="Arial"/>
                <w:b/>
              </w:rPr>
              <w:t xml:space="preserve"> </w:t>
            </w:r>
            <w:r w:rsidRPr="00073946">
              <w:rPr>
                <w:rFonts w:ascii="Arial" w:hAnsi="Arial" w:cs="Arial"/>
              </w:rPr>
              <w:t>Ajax</w:t>
            </w:r>
          </w:p>
        </w:tc>
      </w:tr>
      <w:tr w:rsidR="00AC47DF" w:rsidTr="00096D17">
        <w:trPr>
          <w:trHeight w:val="323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RDBMS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Pr="00BE3DA1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color w:val="000000"/>
              </w:rPr>
            </w:pPr>
            <w:r w:rsidRPr="00BE3DA1">
              <w:rPr>
                <w:rFonts w:ascii="Arial" w:hAnsi="Arial" w:cs="Arial"/>
                <w:bCs/>
              </w:rPr>
              <w:t>SQL Server 2005, 2008</w:t>
            </w:r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PROGRAMMING LANGUAGES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C#</w:t>
            </w:r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INTERNET TECHNOLOGIES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HTML, </w:t>
            </w:r>
            <w:r>
              <w:rPr>
                <w:rFonts w:ascii="Arial" w:eastAsia="SimSun" w:hAnsi="Arial" w:cs="Arial"/>
                <w:b/>
                <w:color w:val="000000"/>
              </w:rPr>
              <w:t>JavaScript</w:t>
            </w:r>
            <w:r>
              <w:rPr>
                <w:rFonts w:ascii="Arial" w:eastAsia="SimSun" w:hAnsi="Arial" w:cs="Arial"/>
                <w:color w:val="000000"/>
              </w:rPr>
              <w:t xml:space="preserve">, CSS, </w:t>
            </w:r>
            <w:proofErr w:type="spellStart"/>
            <w:r w:rsidR="00503566">
              <w:rPr>
                <w:rFonts w:ascii="Arial" w:eastAsia="SimSun" w:hAnsi="Arial" w:cs="Arial"/>
                <w:b/>
                <w:color w:val="000000"/>
              </w:rPr>
              <w:t>JQuery</w:t>
            </w:r>
            <w:proofErr w:type="spellEnd"/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Others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ADO .NET, </w:t>
            </w:r>
            <w:r w:rsidRPr="00BE3DA1">
              <w:rPr>
                <w:rFonts w:ascii="Arial" w:eastAsia="SimSun" w:hAnsi="Arial" w:cs="Arial"/>
                <w:b/>
                <w:color w:val="000000"/>
              </w:rPr>
              <w:t>WCF</w:t>
            </w:r>
            <w:r>
              <w:rPr>
                <w:rFonts w:ascii="Arial" w:eastAsia="SimSun" w:hAnsi="Arial" w:cs="Arial"/>
                <w:color w:val="000000"/>
              </w:rPr>
              <w:t>, WPF</w:t>
            </w:r>
            <w:r w:rsidR="00E04EC1">
              <w:rPr>
                <w:rFonts w:ascii="Arial" w:eastAsia="SimSun" w:hAnsi="Arial" w:cs="Arial"/>
                <w:color w:val="000000"/>
              </w:rPr>
              <w:t xml:space="preserve">, </w:t>
            </w:r>
            <w:proofErr w:type="spellStart"/>
            <w:r w:rsidR="00E04EC1">
              <w:rPr>
                <w:rFonts w:ascii="Arial" w:eastAsia="SimSun" w:hAnsi="Arial" w:cs="Arial"/>
                <w:color w:val="000000"/>
              </w:rPr>
              <w:t>Linq</w:t>
            </w:r>
            <w:proofErr w:type="spellEnd"/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Tools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</w:rPr>
              <w:t>Visual studio 2008,2010, 2012, TFS</w:t>
            </w:r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Third Party Controls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Pr="00CE3833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b/>
                <w:color w:val="000000"/>
              </w:rPr>
            </w:pPr>
            <w:r w:rsidRPr="00CE3833">
              <w:rPr>
                <w:rFonts w:ascii="Arial" w:eastAsia="SimSun" w:hAnsi="Arial" w:cs="Arial"/>
                <w:b/>
                <w:color w:val="000000"/>
              </w:rPr>
              <w:t>TELERIK Controls</w:t>
            </w:r>
          </w:p>
        </w:tc>
      </w:tr>
      <w:tr w:rsidR="00AC47DF" w:rsidTr="00096D17">
        <w:trPr>
          <w:trHeight w:val="311"/>
        </w:trPr>
        <w:tc>
          <w:tcPr>
            <w:tcW w:w="328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AC47DF" w:rsidRDefault="00AC47DF" w:rsidP="00096D17">
            <w:pPr>
              <w:snapToGrid w:val="0"/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bCs/>
                <w:i/>
                <w:iCs/>
                <w:sz w:val="22"/>
                <w:szCs w:val="22"/>
              </w:rPr>
              <w:t>Operating Systems</w:t>
            </w:r>
          </w:p>
        </w:tc>
        <w:tc>
          <w:tcPr>
            <w:tcW w:w="67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C47DF" w:rsidRDefault="00AC47DF" w:rsidP="00096D17">
            <w:pPr>
              <w:pStyle w:val="Header"/>
              <w:tabs>
                <w:tab w:val="left" w:pos="720"/>
              </w:tabs>
              <w:snapToGrid w:val="0"/>
              <w:spacing w:before="60" w:after="60"/>
              <w:jc w:val="left"/>
              <w:rPr>
                <w:rFonts w:ascii="Arial" w:eastAsia="SimSun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</w:rPr>
              <w:t>Windows.</w:t>
            </w:r>
          </w:p>
        </w:tc>
      </w:tr>
    </w:tbl>
    <w:p w:rsidR="00AC47DF" w:rsidRDefault="00AC47DF" w:rsidP="00AC47DF">
      <w:pPr>
        <w:pStyle w:val="HTMLPreformatted"/>
        <w:pBdr>
          <w:bottom w:val="single" w:sz="12" w:space="1" w:color="auto"/>
        </w:pBdr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AC47DF" w:rsidRDefault="00AC47DF" w:rsidP="00AC47DF">
      <w:pPr>
        <w:pStyle w:val="HTMLPreformatted"/>
        <w:pBdr>
          <w:bottom w:val="single" w:sz="12" w:space="1" w:color="auto"/>
        </w:pBdr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AC47DF" w:rsidRDefault="00AC47DF" w:rsidP="00AC47DF">
      <w:pPr>
        <w:pStyle w:val="HTMLPreformatted"/>
        <w:pBdr>
          <w:bottom w:val="single" w:sz="12" w:space="1" w:color="auto"/>
        </w:pBdr>
        <w:rPr>
          <w:rFonts w:ascii="Book Antiqua" w:eastAsia="SimSun" w:hAnsi="Book Antiqua"/>
          <w:caps/>
          <w:color w:val="000080"/>
          <w:lang w:val="en-C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academic qualification</w:t>
      </w:r>
    </w:p>
    <w:p w:rsidR="00AC47DF" w:rsidRDefault="00AC47DF" w:rsidP="00AC47D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 Tech from CUSAT, Cochin with 67%marks in 2009.</w:t>
      </w:r>
    </w:p>
    <w:p w:rsidR="00AC47DF" w:rsidRDefault="00AC47DF" w:rsidP="00AC47D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I.Sc</w:t>
      </w:r>
      <w:proofErr w:type="spellEnd"/>
      <w:r>
        <w:rPr>
          <w:rFonts w:ascii="Arial" w:hAnsi="Arial" w:cs="Arial"/>
          <w:sz w:val="22"/>
          <w:szCs w:val="22"/>
        </w:rPr>
        <w:t>. from B.I.E.C., Patna with 64% marks.</w:t>
      </w:r>
    </w:p>
    <w:p w:rsidR="00AC47DF" w:rsidRDefault="00AC47DF" w:rsidP="00AC47D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Matriculation from C.B.S.E., Patna with 84% marks.</w:t>
      </w:r>
    </w:p>
    <w:p w:rsidR="00AC47DF" w:rsidRDefault="00AC47DF" w:rsidP="00AC47DF">
      <w:pPr>
        <w:ind w:left="720"/>
        <w:jc w:val="both"/>
        <w:rPr>
          <w:rFonts w:ascii="Book Antiqua" w:hAnsi="Book Antiqua"/>
        </w:rPr>
      </w:pPr>
    </w:p>
    <w:p w:rsidR="00AC47DF" w:rsidRDefault="00AC47DF" w:rsidP="00AC47DF">
      <w:pPr>
        <w:ind w:left="360"/>
        <w:jc w:val="both"/>
        <w:rPr>
          <w:rFonts w:ascii="Book Antiqua" w:hAnsi="Book Antiqua"/>
        </w:rPr>
      </w:pPr>
    </w:p>
    <w:p w:rsidR="00AC47DF" w:rsidRDefault="00AC47DF" w:rsidP="00AC47DF">
      <w:pPr>
        <w:pStyle w:val="HTMLPreformatted"/>
        <w:pBdr>
          <w:bottom w:val="single" w:sz="12" w:space="1" w:color="auto"/>
        </w:pBdr>
        <w:rPr>
          <w:rFonts w:ascii="Book Antiqua" w:eastAsia="SimSun" w:hAnsi="Book Antiqua"/>
          <w:caps/>
          <w:color w:val="000080"/>
          <w:lang w:val="en-C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Professional projects</w:t>
      </w:r>
    </w:p>
    <w:p w:rsidR="00AC47DF" w:rsidRDefault="00AC47DF" w:rsidP="00AC47DF">
      <w:pPr>
        <w:jc w:val="both"/>
        <w:rPr>
          <w:rFonts w:ascii="Book Antiqua" w:hAnsi="Book Antiqua"/>
          <w:b/>
        </w:rPr>
      </w:pPr>
    </w:p>
    <w:p w:rsidR="00AC47DF" w:rsidRDefault="00AC47DF" w:rsidP="00AC47DF">
      <w:pPr>
        <w:jc w:val="both"/>
        <w:rPr>
          <w:rFonts w:ascii="Book Antiqua" w:hAnsi="Book Antiqua"/>
          <w:b/>
          <w:sz w:val="24"/>
          <w:szCs w:val="24"/>
        </w:rPr>
      </w:pPr>
      <w:r w:rsidRPr="0063220E">
        <w:rPr>
          <w:rFonts w:ascii="Arial" w:hAnsi="Arial" w:cs="Arial"/>
          <w:b/>
        </w:rPr>
        <w:t>PROJECT NAME:</w:t>
      </w:r>
      <w:r w:rsidRPr="0063220E">
        <w:rPr>
          <w:rFonts w:ascii="Arial" w:hAnsi="Arial" w:cs="Arial"/>
          <w:b/>
        </w:rPr>
        <w:tab/>
      </w:r>
      <w:r w:rsidRPr="0063220E">
        <w:rPr>
          <w:rFonts w:ascii="Arial" w:hAnsi="Arial" w:cs="Arial"/>
          <w:b/>
          <w:sz w:val="24"/>
          <w:szCs w:val="24"/>
        </w:rPr>
        <w:t>Incident Management</w:t>
      </w:r>
    </w:p>
    <w:p w:rsidR="00AC47DF" w:rsidRPr="0050119B" w:rsidRDefault="00AC47DF" w:rsidP="00AC47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 w:rsidRPr="0050119B">
        <w:rPr>
          <w:rFonts w:ascii="Arial" w:hAnsi="Arial" w:cs="Arial"/>
          <w:sz w:val="22"/>
          <w:szCs w:val="22"/>
        </w:rPr>
        <w:t xml:space="preserve">The Incident Management is a web application to automate the </w:t>
      </w:r>
    </w:p>
    <w:p w:rsidR="00AC47DF" w:rsidRPr="0050119B" w:rsidRDefault="00AC47DF" w:rsidP="00AC47DF">
      <w:pPr>
        <w:jc w:val="both"/>
        <w:rPr>
          <w:rFonts w:ascii="Arial" w:hAnsi="Arial" w:cs="Arial"/>
          <w:sz w:val="22"/>
          <w:szCs w:val="22"/>
        </w:rPr>
      </w:pPr>
      <w:r w:rsidRPr="0050119B">
        <w:rPr>
          <w:rFonts w:ascii="Arial" w:hAnsi="Arial" w:cs="Arial"/>
          <w:sz w:val="22"/>
          <w:szCs w:val="22"/>
        </w:rPr>
        <w:lastRenderedPageBreak/>
        <w:tab/>
      </w:r>
      <w:r w:rsidRPr="0050119B">
        <w:rPr>
          <w:rFonts w:ascii="Arial" w:hAnsi="Arial" w:cs="Arial"/>
          <w:sz w:val="22"/>
          <w:szCs w:val="22"/>
        </w:rPr>
        <w:tab/>
      </w:r>
      <w:r w:rsidRPr="0050119B">
        <w:rPr>
          <w:rFonts w:ascii="Arial" w:hAnsi="Arial" w:cs="Arial"/>
          <w:sz w:val="22"/>
          <w:szCs w:val="22"/>
        </w:rPr>
        <w:tab/>
      </w:r>
      <w:proofErr w:type="gramStart"/>
      <w:r w:rsidRPr="0050119B">
        <w:rPr>
          <w:rFonts w:ascii="Arial" w:hAnsi="Arial" w:cs="Arial"/>
          <w:sz w:val="22"/>
          <w:szCs w:val="22"/>
        </w:rPr>
        <w:t>logging</w:t>
      </w:r>
      <w:proofErr w:type="gramEnd"/>
      <w:r w:rsidRPr="0050119B">
        <w:rPr>
          <w:rFonts w:ascii="Arial" w:hAnsi="Arial" w:cs="Arial"/>
          <w:sz w:val="22"/>
          <w:szCs w:val="22"/>
        </w:rPr>
        <w:t xml:space="preserve">, tracking and maintaining an incident details occurred in </w:t>
      </w:r>
    </w:p>
    <w:p w:rsidR="00AC47DF" w:rsidRPr="0050119B" w:rsidRDefault="00AC47DF" w:rsidP="00AC47DF">
      <w:pPr>
        <w:jc w:val="both"/>
        <w:rPr>
          <w:rFonts w:ascii="Arial" w:hAnsi="Arial" w:cs="Arial"/>
          <w:sz w:val="22"/>
          <w:szCs w:val="22"/>
        </w:rPr>
      </w:pPr>
      <w:r w:rsidRPr="0050119B">
        <w:rPr>
          <w:rFonts w:ascii="Arial" w:hAnsi="Arial" w:cs="Arial"/>
          <w:sz w:val="22"/>
          <w:szCs w:val="22"/>
        </w:rPr>
        <w:tab/>
      </w:r>
      <w:r w:rsidRPr="0050119B">
        <w:rPr>
          <w:rFonts w:ascii="Arial" w:hAnsi="Arial" w:cs="Arial"/>
          <w:sz w:val="22"/>
          <w:szCs w:val="22"/>
        </w:rPr>
        <w:tab/>
      </w:r>
      <w:r w:rsidRPr="0050119B">
        <w:rPr>
          <w:rFonts w:ascii="Arial" w:hAnsi="Arial" w:cs="Arial"/>
          <w:sz w:val="22"/>
          <w:szCs w:val="22"/>
        </w:rPr>
        <w:tab/>
      </w:r>
      <w:proofErr w:type="gramStart"/>
      <w:r w:rsidRPr="0050119B">
        <w:rPr>
          <w:rFonts w:ascii="Arial" w:hAnsi="Arial" w:cs="Arial"/>
          <w:sz w:val="22"/>
          <w:szCs w:val="22"/>
        </w:rPr>
        <w:t>various</w:t>
      </w:r>
      <w:proofErr w:type="gramEnd"/>
      <w:r w:rsidRPr="0050119B">
        <w:rPr>
          <w:rFonts w:ascii="Arial" w:hAnsi="Arial" w:cs="Arial"/>
          <w:sz w:val="22"/>
          <w:szCs w:val="22"/>
        </w:rPr>
        <w:t xml:space="preserve"> area like Environmental compliance, Health &amp; Safety,</w:t>
      </w:r>
    </w:p>
    <w:p w:rsidR="00AC47DF" w:rsidRPr="0050119B" w:rsidRDefault="00AC47DF" w:rsidP="00AC47DF">
      <w:pPr>
        <w:ind w:left="1440"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50119B">
        <w:rPr>
          <w:rFonts w:ascii="Arial" w:hAnsi="Arial" w:cs="Arial"/>
          <w:sz w:val="22"/>
          <w:szCs w:val="22"/>
        </w:rPr>
        <w:t>Transportation compliance and Risk Management.</w:t>
      </w:r>
      <w:proofErr w:type="gramEnd"/>
      <w:r w:rsidRPr="0050119B">
        <w:rPr>
          <w:rFonts w:ascii="Arial" w:hAnsi="Arial" w:cs="Arial"/>
          <w:sz w:val="22"/>
          <w:szCs w:val="22"/>
        </w:rPr>
        <w:t xml:space="preserve"> This </w:t>
      </w:r>
    </w:p>
    <w:p w:rsidR="00AC47DF" w:rsidRPr="0050119B" w:rsidRDefault="00AC47DF" w:rsidP="00AC47DF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50119B">
        <w:rPr>
          <w:rFonts w:ascii="Arial" w:hAnsi="Arial" w:cs="Arial"/>
          <w:sz w:val="22"/>
          <w:szCs w:val="22"/>
        </w:rPr>
        <w:t>Application provide a centralized method to track the full details</w:t>
      </w:r>
    </w:p>
    <w:p w:rsidR="00AC47DF" w:rsidRPr="0050119B" w:rsidRDefault="00AC47DF" w:rsidP="00AC47DF">
      <w:pPr>
        <w:ind w:left="1440"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50119B">
        <w:rPr>
          <w:rFonts w:ascii="Arial" w:hAnsi="Arial" w:cs="Arial"/>
          <w:sz w:val="22"/>
          <w:szCs w:val="22"/>
        </w:rPr>
        <w:t>Information of an incident of an industry.</w:t>
      </w:r>
      <w:proofErr w:type="gramEnd"/>
    </w:p>
    <w:p w:rsidR="00AC47DF" w:rsidRPr="00403A95" w:rsidRDefault="00AC47DF" w:rsidP="00B77B35">
      <w:pPr>
        <w:ind w:left="1440" w:firstLine="720"/>
        <w:rPr>
          <w:rFonts w:ascii="Book Antiqua" w:hAnsi="Book Antiqua"/>
        </w:rPr>
      </w:pPr>
      <w:r>
        <w:rPr>
          <w:rFonts w:ascii="Book Antiqua" w:hAnsi="Book Antiqua"/>
          <w:sz w:val="24"/>
          <w:szCs w:val="24"/>
        </w:rPr>
        <w:tab/>
      </w:r>
    </w:p>
    <w:p w:rsidR="00B77B35" w:rsidRDefault="00AC47DF" w:rsidP="00B77B35">
      <w:pPr>
        <w:tabs>
          <w:tab w:val="left" w:pos="2160"/>
          <w:tab w:val="left" w:pos="2250"/>
        </w:tabs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Book Antiqua" w:hAnsi="Book Antiqua"/>
          <w:b/>
        </w:rPr>
        <w:t>ENVIORNMENT</w:t>
      </w:r>
      <w:proofErr w:type="gramStart"/>
      <w:r>
        <w:rPr>
          <w:rFonts w:ascii="Book Antiqua" w:hAnsi="Book Antiqua"/>
        </w:rPr>
        <w:t>:</w:t>
      </w:r>
      <w:r w:rsidR="00B77B35">
        <w:rPr>
          <w:rFonts w:ascii="Arial" w:hAnsi="Arial" w:cs="Arial"/>
          <w:sz w:val="22"/>
          <w:szCs w:val="22"/>
        </w:rPr>
        <w:t>ASP.NET</w:t>
      </w:r>
      <w:proofErr w:type="gramEnd"/>
      <w:r w:rsidR="00B77B35">
        <w:rPr>
          <w:rFonts w:ascii="Arial" w:hAnsi="Arial" w:cs="Arial"/>
          <w:sz w:val="22"/>
          <w:szCs w:val="22"/>
        </w:rPr>
        <w:t xml:space="preserve">, TELERIK Controls, </w:t>
      </w:r>
      <w:r>
        <w:rPr>
          <w:rFonts w:ascii="Arial" w:hAnsi="Arial" w:cs="Arial"/>
          <w:sz w:val="22"/>
          <w:szCs w:val="22"/>
        </w:rPr>
        <w:t>JavaScri</w:t>
      </w:r>
      <w:r w:rsidR="00B77B35">
        <w:rPr>
          <w:rFonts w:ascii="Arial" w:hAnsi="Arial" w:cs="Arial"/>
          <w:sz w:val="22"/>
          <w:szCs w:val="22"/>
        </w:rPr>
        <w:t xml:space="preserve">pt, </w:t>
      </w:r>
      <w:proofErr w:type="spellStart"/>
      <w:r w:rsidR="00B77B35">
        <w:rPr>
          <w:rFonts w:ascii="Arial" w:hAnsi="Arial" w:cs="Arial"/>
          <w:sz w:val="22"/>
          <w:szCs w:val="22"/>
        </w:rPr>
        <w:t>JQuery</w:t>
      </w:r>
      <w:proofErr w:type="spellEnd"/>
      <w:r w:rsidR="000A6E76">
        <w:rPr>
          <w:rFonts w:ascii="Arial" w:hAnsi="Arial" w:cs="Arial"/>
          <w:sz w:val="22"/>
          <w:szCs w:val="22"/>
        </w:rPr>
        <w:t>, WPF</w:t>
      </w:r>
      <w:bookmarkStart w:id="0" w:name="_GoBack"/>
      <w:bookmarkEnd w:id="0"/>
      <w:r w:rsidR="00B77B35">
        <w:rPr>
          <w:rFonts w:ascii="Arial" w:hAnsi="Arial" w:cs="Arial"/>
          <w:sz w:val="22"/>
          <w:szCs w:val="22"/>
        </w:rPr>
        <w:t xml:space="preserve"> and AJAX(</w:t>
      </w:r>
      <w:proofErr w:type="spellStart"/>
      <w:r w:rsidR="00B77B35">
        <w:rPr>
          <w:rFonts w:ascii="Arial" w:hAnsi="Arial" w:cs="Arial"/>
          <w:sz w:val="22"/>
          <w:szCs w:val="22"/>
        </w:rPr>
        <w:t>FrontEnd</w:t>
      </w:r>
      <w:proofErr w:type="spellEnd"/>
      <w:r w:rsidR="00B77B35">
        <w:rPr>
          <w:rFonts w:ascii="Arial" w:hAnsi="Arial" w:cs="Arial"/>
          <w:sz w:val="22"/>
          <w:szCs w:val="22"/>
        </w:rPr>
        <w:t>),</w:t>
      </w:r>
    </w:p>
    <w:p w:rsidR="00AC47DF" w:rsidRDefault="00AC47DF" w:rsidP="00B77B35">
      <w:pPr>
        <w:tabs>
          <w:tab w:val="left" w:pos="720"/>
          <w:tab w:val="left" w:pos="2160"/>
          <w:tab w:val="left" w:pos="2250"/>
        </w:tabs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WCF and SQL SERVER 2008(Back End)</w:t>
      </w:r>
    </w:p>
    <w:p w:rsidR="00AC47DF" w:rsidRDefault="00AC47DF" w:rsidP="00AC47DF">
      <w:pPr>
        <w:jc w:val="both"/>
        <w:rPr>
          <w:rFonts w:ascii="Book Antiqua" w:hAnsi="Book Antiqua"/>
          <w:b/>
        </w:rPr>
      </w:pPr>
    </w:p>
    <w:p w:rsidR="00AC47DF" w:rsidRDefault="00AC47DF" w:rsidP="00AC47DF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PROJECT NAME:</w:t>
      </w:r>
      <w:r>
        <w:rPr>
          <w:rFonts w:ascii="Book Antiqua" w:hAnsi="Book Antiqua"/>
          <w:b/>
        </w:rPr>
        <w:tab/>
      </w:r>
      <w:r>
        <w:rPr>
          <w:rFonts w:ascii="Arial" w:hAnsi="Arial" w:cs="Arial"/>
          <w:b/>
          <w:sz w:val="22"/>
          <w:szCs w:val="22"/>
        </w:rPr>
        <w:t>Delivery Management System</w:t>
      </w:r>
    </w:p>
    <w:p w:rsidR="00AC47DF" w:rsidRDefault="00AC47DF" w:rsidP="00AC47DF">
      <w:pPr>
        <w:ind w:left="2160"/>
        <w:rPr>
          <w:rFonts w:ascii="Arial" w:hAnsi="Arial" w:cs="Arial"/>
          <w:sz w:val="22"/>
          <w:szCs w:val="22"/>
        </w:rPr>
      </w:pPr>
      <w:r w:rsidRPr="00EA39FA">
        <w:rPr>
          <w:rFonts w:ascii="Arial" w:hAnsi="Arial" w:cs="Arial"/>
          <w:sz w:val="22"/>
          <w:szCs w:val="22"/>
        </w:rPr>
        <w:t xml:space="preserve">The Delivery Management System (DMS) provides a single window for management reporting and certain Delivery Performance related activities regarding engagement and projects across all delivery </w:t>
      </w:r>
      <w:proofErr w:type="spellStart"/>
      <w:r w:rsidRPr="00EA39FA">
        <w:rPr>
          <w:rFonts w:ascii="Arial" w:hAnsi="Arial" w:cs="Arial"/>
          <w:sz w:val="22"/>
          <w:szCs w:val="22"/>
        </w:rPr>
        <w:t>centres</w:t>
      </w:r>
      <w:proofErr w:type="spellEnd"/>
      <w:r w:rsidRPr="00EA39FA">
        <w:rPr>
          <w:rFonts w:ascii="Arial" w:hAnsi="Arial" w:cs="Arial"/>
          <w:sz w:val="22"/>
          <w:szCs w:val="22"/>
        </w:rPr>
        <w:t>. This application enables ease of tracking at the management level by grouping projects into "Engagements".</w:t>
      </w:r>
    </w:p>
    <w:p w:rsidR="00AC47DF" w:rsidRPr="009D4FE0" w:rsidRDefault="00AC47DF" w:rsidP="00AC47DF">
      <w:pPr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DMS </w:t>
      </w:r>
      <w:r w:rsidRPr="009D4FE0">
        <w:rPr>
          <w:rFonts w:ascii="Arial" w:hAnsi="Arial" w:cs="Arial"/>
          <w:sz w:val="22"/>
          <w:szCs w:val="22"/>
        </w:rPr>
        <w:t>is web based software application that will facilitate to do all the required activity for new engagement and also provide a dashboard for all the engagement at Accenture. It will also provide a facility to look after the Accenture Development Methodology/tools being used for the different projects. EBS is also a web based software application</w:t>
      </w:r>
      <w:r>
        <w:rPr>
          <w:rFonts w:ascii="Arial" w:hAnsi="Arial" w:cs="Arial"/>
          <w:sz w:val="22"/>
          <w:szCs w:val="22"/>
        </w:rPr>
        <w:t xml:space="preserve"> under it</w:t>
      </w:r>
      <w:r w:rsidRPr="009D4FE0">
        <w:rPr>
          <w:rFonts w:ascii="Arial" w:hAnsi="Arial" w:cs="Arial"/>
          <w:sz w:val="22"/>
          <w:szCs w:val="22"/>
        </w:rPr>
        <w:t xml:space="preserve"> that will provide detail on the performance of the engagements/project running in Accenture based on the various parameters.</w:t>
      </w:r>
    </w:p>
    <w:p w:rsidR="00AC47DF" w:rsidRDefault="00AC47DF" w:rsidP="00AC47DF">
      <w:pPr>
        <w:ind w:left="2160" w:hanging="2160"/>
        <w:rPr>
          <w:rFonts w:ascii="Book Antiqua" w:hAnsi="Book Antiqua"/>
          <w:b/>
        </w:rPr>
      </w:pPr>
    </w:p>
    <w:p w:rsidR="00AC47DF" w:rsidRDefault="00AC47DF" w:rsidP="00AC47DF">
      <w:pPr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Book Antiqua" w:hAnsi="Book Antiqua"/>
          <w:b/>
        </w:rPr>
        <w:t>ENVIORNMENT</w:t>
      </w:r>
      <w:r>
        <w:rPr>
          <w:rFonts w:ascii="Book Antiqua" w:hAnsi="Book Antiqua"/>
        </w:rPr>
        <w:t>:</w:t>
      </w:r>
      <w:r>
        <w:rPr>
          <w:rFonts w:ascii="Book Antiqua" w:hAnsi="Book Antiqua"/>
        </w:rPr>
        <w:tab/>
      </w:r>
      <w:r>
        <w:rPr>
          <w:rFonts w:ascii="Arial" w:hAnsi="Arial" w:cs="Arial"/>
          <w:sz w:val="22"/>
          <w:szCs w:val="22"/>
        </w:rPr>
        <w:t xml:space="preserve">ASP .NET with MVC 3, CSS,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</w:rPr>
        <w:t>AJAX(</w:t>
      </w:r>
      <w:proofErr w:type="gramEnd"/>
      <w:r>
        <w:rPr>
          <w:rFonts w:ascii="Arial" w:hAnsi="Arial" w:cs="Arial"/>
          <w:sz w:val="22"/>
          <w:szCs w:val="22"/>
        </w:rPr>
        <w:t>Front End) and SQL SERVER 2008(Back End)</w:t>
      </w:r>
    </w:p>
    <w:p w:rsidR="00AC47DF" w:rsidRDefault="00AC47DF" w:rsidP="00AC47DF">
      <w:pPr>
        <w:ind w:left="2160" w:hanging="2160"/>
        <w:jc w:val="both"/>
        <w:rPr>
          <w:rFonts w:ascii="Book Antiqua" w:hAnsi="Book Antiqua"/>
        </w:rPr>
      </w:pPr>
    </w:p>
    <w:p w:rsidR="00AC47DF" w:rsidRDefault="00AC47DF" w:rsidP="00AC47DF">
      <w:pPr>
        <w:jc w:val="both"/>
        <w:rPr>
          <w:rFonts w:ascii="Arial" w:hAnsi="Arial" w:cs="Arial"/>
        </w:rPr>
      </w:pPr>
    </w:p>
    <w:p w:rsidR="00AC47DF" w:rsidRDefault="00AC47DF" w:rsidP="00AC47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ROLES &amp; RESPONSIBILITIES</w:t>
      </w:r>
      <w:r>
        <w:rPr>
          <w:rFonts w:ascii="Arial" w:hAnsi="Arial" w:cs="Arial"/>
        </w:rPr>
        <w:t>: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systems analysis, requirement clarification of the applications.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Designing web pages. 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Actively involved in writing business logic and data access code.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Actively involved in writing open xml code for generating different reports.</w:t>
      </w:r>
    </w:p>
    <w:p w:rsidR="00CE3833" w:rsidRPr="00CE3833" w:rsidRDefault="00CE3833" w:rsidP="00CE383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creating WCF services for the application.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Actively involved in writing queries and stored procedures.</w:t>
      </w:r>
    </w:p>
    <w:p w:rsidR="00AC47DF" w:rsidRDefault="00AC47DF" w:rsidP="00AC47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Actively involved in bug fixing.</w:t>
      </w:r>
    </w:p>
    <w:p w:rsidR="00AC47DF" w:rsidRDefault="00AC47DF" w:rsidP="00AC47DF">
      <w:pPr>
        <w:jc w:val="both"/>
        <w:rPr>
          <w:rFonts w:ascii="Book Antiqua" w:hAnsi="Book Antiqua"/>
        </w:rPr>
      </w:pPr>
    </w:p>
    <w:p w:rsidR="00AC47DF" w:rsidRDefault="00AC47DF" w:rsidP="00AC47DF">
      <w:pPr>
        <w:pStyle w:val="HTMLPreformatted"/>
        <w:pBdr>
          <w:bottom w:val="single" w:sz="12" w:space="0" w:color="auto"/>
        </w:pBdr>
        <w:rPr>
          <w:rFonts w:ascii="Book Antiqua" w:hAnsi="Book Antiqua"/>
          <w:b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PERSONAL DETAILS</w:t>
      </w:r>
    </w:p>
    <w:p w:rsidR="00AC47DF" w:rsidRDefault="00AC47DF" w:rsidP="00AC47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  <w:t>:           04 December 1986</w:t>
      </w:r>
    </w:p>
    <w:p w:rsidR="00AC47DF" w:rsidRDefault="00AC47DF" w:rsidP="00AC47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Father’s Name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Kamlesh  Kumar</w:t>
      </w:r>
    </w:p>
    <w:p w:rsidR="00AC47DF" w:rsidRDefault="00AC47DF" w:rsidP="00AC47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Sex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         Male </w:t>
      </w:r>
    </w:p>
    <w:p w:rsidR="00AC47DF" w:rsidRDefault="00AC47DF" w:rsidP="00AC47D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Languages:</w:t>
      </w:r>
      <w:r>
        <w:rPr>
          <w:rFonts w:ascii="Arial" w:hAnsi="Arial" w:cs="Arial"/>
          <w:sz w:val="22"/>
          <w:szCs w:val="22"/>
        </w:rPr>
        <w:tab/>
        <w:t>:           English, Hindi</w:t>
      </w:r>
    </w:p>
    <w:p w:rsidR="00AC47DF" w:rsidRDefault="00AC47DF" w:rsidP="00AC47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Single</w:t>
      </w:r>
    </w:p>
    <w:p w:rsidR="00AC47DF" w:rsidRPr="00DA5D89" w:rsidRDefault="00AC47DF" w:rsidP="00AC47D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Passport No.         :           ********</w:t>
      </w:r>
    </w:p>
    <w:p w:rsidR="00AC47DF" w:rsidRDefault="00AC47DF" w:rsidP="00AC47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Listening to music, </w:t>
      </w:r>
      <w:proofErr w:type="gramStart"/>
      <w:r>
        <w:rPr>
          <w:rFonts w:ascii="Arial" w:hAnsi="Arial" w:cs="Arial"/>
          <w:sz w:val="22"/>
          <w:szCs w:val="22"/>
        </w:rPr>
        <w:t>Net</w:t>
      </w:r>
      <w:proofErr w:type="gramEnd"/>
      <w:r>
        <w:rPr>
          <w:rFonts w:ascii="Arial" w:hAnsi="Arial" w:cs="Arial"/>
          <w:sz w:val="22"/>
          <w:szCs w:val="22"/>
        </w:rPr>
        <w:t xml:space="preserve"> surfing.</w:t>
      </w:r>
    </w:p>
    <w:p w:rsidR="00AC47DF" w:rsidRDefault="00AC47DF" w:rsidP="00AC47DF">
      <w:pPr>
        <w:pStyle w:val="HTMLPreformatted"/>
        <w:pBdr>
          <w:bottom w:val="single" w:sz="12" w:space="0" w:color="auto"/>
        </w:pBdr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AC47DF" w:rsidRDefault="00AC47DF" w:rsidP="00AC47DF">
      <w:pPr>
        <w:pStyle w:val="HTMLPreformatted"/>
        <w:pBdr>
          <w:bottom w:val="single" w:sz="12" w:space="0" w:color="auto"/>
        </w:pBdr>
        <w:rPr>
          <w:rFonts w:ascii="Book Antiqua" w:hAnsi="Book Antiqua"/>
          <w:b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>dECLARATION</w:t>
      </w:r>
    </w:p>
    <w:p w:rsidR="00AC47DF" w:rsidRDefault="00AC47DF" w:rsidP="00AC47D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above information published is the best to my knowledge.</w:t>
      </w:r>
    </w:p>
    <w:p w:rsidR="00AC47DF" w:rsidRDefault="00AC47DF" w:rsidP="00AC47DF">
      <w:pPr>
        <w:ind w:left="7200"/>
        <w:jc w:val="both"/>
        <w:rPr>
          <w:b/>
        </w:rPr>
      </w:pPr>
    </w:p>
    <w:p w:rsidR="00AC47DF" w:rsidRDefault="00AC47DF" w:rsidP="00AC47DF">
      <w:pPr>
        <w:ind w:left="7200"/>
        <w:jc w:val="both"/>
        <w:rPr>
          <w:b/>
        </w:rPr>
      </w:pPr>
    </w:p>
    <w:p w:rsidR="003349EB" w:rsidRPr="00AC47DF" w:rsidRDefault="00AC47DF" w:rsidP="00AC47DF">
      <w:pPr>
        <w:ind w:left="6480" w:firstLine="720"/>
        <w:jc w:val="both"/>
        <w:rPr>
          <w:b/>
        </w:rPr>
      </w:pPr>
      <w:r>
        <w:rPr>
          <w:b/>
        </w:rPr>
        <w:t>(KUNDAN KUMAR)</w:t>
      </w:r>
    </w:p>
    <w:sectPr w:rsidR="003349EB" w:rsidRPr="00AC47DF" w:rsidSect="0033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3526"/>
    <w:multiLevelType w:val="hybridMultilevel"/>
    <w:tmpl w:val="5AC24BCC"/>
    <w:lvl w:ilvl="0" w:tplc="FFFFFFFF">
      <w:start w:val="1"/>
      <w:numFmt w:val="bullet"/>
      <w:lvlText w:val="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7D07F51"/>
    <w:multiLevelType w:val="hybridMultilevel"/>
    <w:tmpl w:val="431AA75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0A1001"/>
    <w:multiLevelType w:val="hybridMultilevel"/>
    <w:tmpl w:val="AB44B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77AEB"/>
    <w:multiLevelType w:val="hybridMultilevel"/>
    <w:tmpl w:val="8DF6B9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2EEA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CA081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29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4E3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BF47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2F2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CC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17B036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3310EB"/>
    <w:multiLevelType w:val="hybridMultilevel"/>
    <w:tmpl w:val="65F86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47DF"/>
    <w:rsid w:val="000A6E76"/>
    <w:rsid w:val="00241481"/>
    <w:rsid w:val="003349EB"/>
    <w:rsid w:val="00503566"/>
    <w:rsid w:val="009056F6"/>
    <w:rsid w:val="00AC47DF"/>
    <w:rsid w:val="00B77B35"/>
    <w:rsid w:val="00BC7363"/>
    <w:rsid w:val="00BE3DA1"/>
    <w:rsid w:val="00CE3833"/>
    <w:rsid w:val="00E04EC1"/>
    <w:rsid w:val="00E1268C"/>
    <w:rsid w:val="00E209DE"/>
    <w:rsid w:val="00E31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AC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C47DF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Header">
    <w:name w:val="header"/>
    <w:basedOn w:val="Normal"/>
    <w:link w:val="HeaderChar"/>
    <w:unhideWhenUsed/>
    <w:rsid w:val="00AC47DF"/>
    <w:pPr>
      <w:tabs>
        <w:tab w:val="center" w:pos="4320"/>
        <w:tab w:val="right" w:pos="8640"/>
      </w:tabs>
      <w:suppressAutoHyphens/>
      <w:autoSpaceDE w:val="0"/>
      <w:jc w:val="both"/>
    </w:pPr>
    <w:rPr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rsid w:val="00AC47DF"/>
    <w:rPr>
      <w:rFonts w:ascii="Times New Roman" w:eastAsia="Times New Roman" w:hAnsi="Times New Roman" w:cs="Times New Roman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AC47D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C47DF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15">
    <w:name w:val="style15"/>
    <w:basedOn w:val="DefaultParagraphFont"/>
    <w:rsid w:val="00AC4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chn-dsk-12</cp:lastModifiedBy>
  <cp:revision>2</cp:revision>
  <dcterms:created xsi:type="dcterms:W3CDTF">2013-06-26T10:30:00Z</dcterms:created>
  <dcterms:modified xsi:type="dcterms:W3CDTF">2013-06-26T10:30:00Z</dcterms:modified>
</cp:coreProperties>
</file>