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江苏省苏州市2025-2026学年高三上学期期中阳光调研数学试题</w:t>
      </w:r>
    </w:p>
    <w:p w:rsidR="00EF035E" w:rsidRPr="00043B54">
      <w:pPr>
        <w:jc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</w:t>
      </w:r>
      <w:r>
        <w:rPr>
          <w:sz w:val="21"/>
        </w:rPr>
        <w:t>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是虚数单位），则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的值分别等于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【知识点】复数的相等、复数加减法的代数运算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【分析】根据复数的加法运算得出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，再根据相等复数的定义，即可求出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的值.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【详解】解：由题可知，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的值分别等于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【点睛】本题考查复数的加法运算和相等复数的定义，属于基础题.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</w:t>
      </w:r>
      <w:r>
        <w:rPr>
          <w:sz w:val="21"/>
        </w:rPr>
        <w:t>．一元二次不等式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的解集是（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【知识点】解不含参数的一元二次不等式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【分析】把不等式化为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，求出解集即可．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【详解】解：不等式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可化为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不等式的解集为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【点睛】本题考查了一元二次不等式的解法与应用问题，是基础题．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</w:t>
      </w:r>
      <w:r>
        <w:rPr>
          <w:sz w:val="21"/>
        </w:rPr>
        <w:t>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是定义在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</m:oMath>
      </m:oMathPara>
      <w:r>
        <w:rPr>
          <w:sz w:val="21"/>
        </w:rPr>
        <w:t>上的偶函数，且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，则下列各式中一定成立的是（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【知识点】函数奇偶性的应用、比较函数值的大小关系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【分析】根据条件，利用偶函数的性质，即可求解.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是定义在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</m:oMath>
      </m:oMathPara>
      <w:r>
        <w:rPr>
          <w:sz w:val="21"/>
        </w:rPr>
        <w:t>上的偶函数，则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，所以C正确，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又由题设条件得不到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</m:oMath>
      </m:oMathPara>
      <w:r>
        <w:rPr>
          <w:sz w:val="21"/>
        </w:rPr>
        <w:t>的单调性，所以A、B、D不一定成立，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</w:t>
      </w:r>
      <w:r>
        <w:rPr>
          <w:sz w:val="21"/>
        </w:rPr>
        <w:t>．在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为锐角”是“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&gt;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</m:oMath>
      </m:oMathPara>
      <w:r>
        <w:rPr>
          <w:sz w:val="21"/>
        </w:rPr>
        <w:t>”的（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A．充分必要条件</w:t>
      </w:r>
      <w:r>
        <w:rPr>
          <w:sz w:val="21"/>
        </w:rPr>
        <w:tab/>
      </w:r>
      <w:r>
        <w:rPr>
          <w:sz w:val="21"/>
        </w:rPr>
        <w:t>B．充分不必要条件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C．必要不充分条件</w:t>
      </w:r>
      <w:r>
        <w:rPr>
          <w:sz w:val="21"/>
        </w:rPr>
        <w:tab/>
      </w:r>
      <w:r>
        <w:rPr>
          <w:sz w:val="21"/>
        </w:rPr>
        <w:t>D．既不充分也不必要条件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【知识点】充要条件的证明、向量减法的法则、平面向量数量积的定义及辨析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【分析】根据向量的运算及充分必要条件的定义即可判断；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【详解】对于充分性，若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为锐角，则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d>
            <m:dPr>
              <m:begChr m:val="["/>
              <m:endChr m:val="]"/>
              <m:sepChr m:val=","/>
            </m:dPr>
            <m:e>
              <m:sSup>
                <m:e>
                  <m:d>
                    <m:dPr>
                      <m:sepChr m:val=","/>
                    </m:dPr>
                    <m:e>
                      <m:acc>
                        <m:accPr>
                          <m:chr m:val="⃗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</m:acc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acc>
                        <m:accPr>
                          <m:chr m:val="⃗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d>
                    <m:dPr>
                      <m:sepChr m:val=","/>
                    </m:dPr>
                    <m:e>
                      <m:acc>
                        <m:accPr>
                          <m:chr m:val="⃗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B</m:t>
                          </m:r>
                        </m:e>
                      </m:acc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acc>
                        <m:accPr>
                          <m:chr m:val="⃗"/>
                        </m:acc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A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C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&gt;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</m:oMath>
      </m:oMathPara>
      <w:r>
        <w:rPr>
          <w:sz w:val="21"/>
        </w:rPr>
        <w:t>，故充分性正确；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对于必要性，若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&gt;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</m:oMath>
      </m:oMathPara>
      <w:r>
        <w:rPr>
          <w:sz w:val="21"/>
        </w:rPr>
        <w:t>，两边平方得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sSup>
            <m:e>
              <m:d>
                <m:dPr>
                  <m:sepChr m:val=","/>
                </m:dPr>
                <m:e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acc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acc>
                    <m:accPr>
                      <m:chr m:val="⃗"/>
                    </m:acc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acc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，又因为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的内角，所以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为锐角，故必要性也成立.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 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为锐角”是“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&gt;</m:t>
          </m:r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</m:oMath>
      </m:oMathPara>
      <w:r>
        <w:rPr>
          <w:sz w:val="21"/>
        </w:rPr>
        <w:t>”的充分必要条件.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</w:t>
      </w:r>
      <w:r>
        <w:rPr>
          <w:sz w:val="21"/>
        </w:rPr>
        <w:t>．函数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的图象（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A．关于</w:t>
      </w:r>
      <w:r>
        <w:rPr>
          <w:i/>
          <w:sz w:val="21"/>
        </w:rPr>
        <w:t>x</w:t>
      </w:r>
      <w:r>
        <w:rPr>
          <w:sz w:val="21"/>
        </w:rPr>
        <w:t>轴对称</w:t>
      </w:r>
      <w:r>
        <w:rPr>
          <w:sz w:val="21"/>
        </w:rPr>
        <w:tab/>
      </w:r>
      <w:r>
        <w:rPr>
          <w:sz w:val="21"/>
        </w:rPr>
        <w:t>B．关于</w:t>
      </w:r>
      <w:r>
        <w:rPr>
          <w:i/>
          <w:sz w:val="21"/>
        </w:rPr>
        <w:t>y</w:t>
      </w:r>
      <w:r>
        <w:rPr>
          <w:sz w:val="21"/>
        </w:rPr>
        <w:t>轴对称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C．关于原点对称</w:t>
      </w:r>
      <w:r>
        <w:rPr>
          <w:sz w:val="21"/>
        </w:rPr>
        <w:tab/>
      </w:r>
      <w:r>
        <w:rPr>
          <w:sz w:val="21"/>
        </w:rPr>
        <w:t>D．关于直线</w:t>
      </w:r>
      <w:r>
        <w:rPr>
          <w:i/>
          <w:sz w:val="21"/>
        </w:rPr>
        <w:t>y=x</w:t>
      </w:r>
      <w:r>
        <w:rPr>
          <w:sz w:val="21"/>
        </w:rPr>
        <w:t>对称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【知识点】判断或证明函数的对称性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【解析】令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的图象关于原点对称即可得解.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【详解】解：令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的图象关于原点对称，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的图象关于原点对称.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【点睛】本题考查指数函数的性质，属于基础题.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</w:t>
      </w:r>
      <w:r>
        <w:rPr>
          <w:sz w:val="21"/>
        </w:rPr>
        <w:t>．若直线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不平行于平面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，则下列结论正确的是（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内的所有直线都与直线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异面</w:t>
      </w:r>
      <w:r>
        <w:rPr>
          <w:sz w:val="21"/>
        </w:rPr>
        <w:tab/>
      </w:r>
      <w:r>
        <w:rPr>
          <w:sz w:val="21"/>
        </w:rPr>
        <w:t>B．平面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内不存在与直线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平行的直线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C．平面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内的所有直线都与直线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相交</w:t>
      </w:r>
      <w:r>
        <w:rPr>
          <w:sz w:val="21"/>
        </w:rPr>
        <w:tab/>
      </w:r>
      <w:r>
        <w:rPr>
          <w:sz w:val="21"/>
        </w:rPr>
        <w:t>D．直线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一定有公共点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【知识点】线面关系有关命题的判断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【分析】根据线面关系，以及线面平行的判定定理，判断正确选项即可.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不平行于平面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，则可能为直线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，或直线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l</m:t>
          </m:r>
        </m:oMath>
      </m:oMathPara>
      <w:r>
        <w:rPr>
          <w:sz w:val="21"/>
        </w:rPr>
        <w:t>与平面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相交，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所以A，B，C错误，D正确；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</w:t>
      </w:r>
      <w:r>
        <w:rPr>
          <w:sz w:val="21"/>
        </w:rPr>
        <w:t>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</m:oMath>
      </m:oMathPara>
      <w:r>
        <w:rPr>
          <w:sz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【知识点】用和、差角的余弦公式化简、求值、用和、差角的正切公式化简、求值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【分析】由条件可得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及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，展开并联立可解得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，然后利用两角差的余弦公式求解.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nor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</m:oMath>
      </m:oMathPara>
      <w:r>
        <w:rPr>
          <w:sz w:val="21"/>
        </w:rPr>
        <w:t>①，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②，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联立①②解得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β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β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</w:t>
      </w:r>
      <w:r>
        <w:rPr>
          <w:sz w:val="21"/>
        </w:rPr>
        <w:t>．过点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作曲线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的两条切线，记两切点分别为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，若两条切线斜率之积为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【知识点】求过一点的切线方程、基本不等式求和的最小值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【分析】利用导数的几何意义表示出切线方程，联立切线方程，求出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，再由两条切线的斜率之积为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，即可用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的式子表示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，代入化简可得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  <w:r>
        <w:rPr>
          <w:sz w:val="21"/>
        </w:rPr>
        <w:t>，利用基本不等式求解即可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b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sSub>
            <m:e>
              <m:r>
                <w:rPr>
                  <w:rFonts w:ascii="Cambria Math" w:eastAsia="宋体" w:hAnsi="Cambria Math" w:cs="Cambria Math"/>
                </w:rPr>
                <m:t>|</m:t>
              </m:r>
            </m:e>
            <m:sub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依题意可知两条切线的方程分别为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联立两条切线的方程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den>
                  </m:f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den>
                  </m:f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e>
              </m:eqArr>
            </m:e>
          </m:d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d>
                <m:dPr>
                  <m:sepChr m:val=","/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(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(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因为两条切线的斜率之积为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d>
                <m:dPr>
                  <m:sepChr m:val=","/>
                </m:d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d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(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(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(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(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ln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den>
              </m:f>
            </m:num>
            <m:den>
              <m:f>
                <m:num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d>
                    <m:dPr>
                      <m:sepChr m:val=","/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ln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Cambria Math"/>
                        </w:rPr>
                        <m:t>ln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e>
                  </m:d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时取得最小值，由因为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≠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jc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二、多选题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</w:t>
      </w:r>
      <w:r>
        <w:rPr>
          <w:sz w:val="21"/>
        </w:rPr>
        <w:t>．《易经》是中华民族智慧的结晶，易有太极，太极生两仪，两仪生四象，四象生八卦．如图所示是八卦模型图以及根据该图抽象得到的正八边形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</m:oMath>
      </m:oMathPara>
      <w:r>
        <w:rPr>
          <w:sz w:val="21"/>
        </w:rPr>
        <w:t>为正八边形的中心，则（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248025" cy="1504950"/>
            <wp:docPr id="100003" name="" descr="@@@6fff56e8-738a-447c-be0c-1dda8dfbde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45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【答案】ACD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【知识点】向量加法法则的几何应用、用定义求向量的数量积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【分析】先由八个内角相等和为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360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45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</m:oMath>
      </m:oMathPara>
      <w:r>
        <w:rPr>
          <w:sz w:val="21"/>
        </w:rPr>
        <w:t>为基底分别表示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1"/>
        </w:rPr>
        <w:t>可计算出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1"/>
        </w:rPr>
        <w:t>的结果，正八边形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判断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,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共线，再找到它们的模长关系，利用向量共线定理得到它们的倍数关系；将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</m:oMath>
      </m:oMathPara>
      <w:r>
        <w:rPr>
          <w:sz w:val="21"/>
        </w:rPr>
        <w:t>，则利用向量数量积运算得到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【详解】由题可知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360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45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，选项A正确；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在正八边形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</m:oMath>
      </m:oMathPara>
      <w:r>
        <w:rPr>
          <w:sz w:val="21"/>
        </w:rPr>
        <w:t>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O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，所以选项B错误；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由题可知在正八边形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中有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D</m:t>
          </m:r>
          <m:r>
            <m:rPr>
              <m:nor/>
            </m:rPr>
            <w:rPr>
              <w:rFonts w:ascii="Cambria Math" w:eastAsia="宋体" w:hAnsi="Cambria Math" w:cs="Cambria Math"/>
            </w:rPr>
            <m:t>//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sSup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O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O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C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H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H</m:t>
                  </m:r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acc>
            <m:accPr>
              <m:chr m:val="⃗"/>
            </m:accPr>
            <m:e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d>
            </m:e>
          </m:acc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H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，选项C正确；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 xml:space="preserve"> ，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+</m:t>
              </m:r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acc>
                <m:accPr>
                  <m:chr m:val="⃗"/>
                </m:acc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,选项D正确.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故选：ACD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62100" cy="1495425"/>
            <wp:docPr id="100005" name="" descr="@@@677e26d6-d562-46fc-9302-552d28b03e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．数学中有许多形状优美、寓意美好的曲线，如星形线、心形线、卵形线等、已知卵形线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：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A．曲线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轴对称</w:t>
      </w:r>
    </w:p>
    <w:p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B．曲线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上横、纵坐标均是整数的点恰有4个</w:t>
      </w:r>
    </w:p>
    <w:p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C．曲线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上存在点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到点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的距离小于1</w:t>
      </w:r>
    </w:p>
    <w:p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D．曲线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围成区域的面积大于4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【答案】ABD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【知识点】由方程研究曲线的性质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【分析】根据曲线方程分析曲线的性质，有曲线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为封闭曲线，过点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±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轴对称，画出曲线大致图形，结合圆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、四边形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在曲线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内部判断各项的正误.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，对于曲线上任意点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，其关于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轴对称点为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代入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成立，曲线关于直线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对称，A对；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</m:ra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，故曲线过点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±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，曲线C上恰好有4个整点，B对；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对于曲线上任意一点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≥</m:t>
          </m:r>
          <m:rad>
            <m:radPr>
              <m:degHide/>
            </m:radPr>
            <m:deg/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ra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≥</m:t>
          </m:r>
          <m:rad>
            <m:radPr>
              <m:degHide/>
            </m:radPr>
            <m:deg/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sSup>
            <m:e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，此时曲线上点在圆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外，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ad>
            <m:radPr>
              <m:degHide/>
            </m:radPr>
            <m:deg/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ra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ad>
            <m:radPr>
              <m:degHide/>
            </m:radPr>
            <m:deg/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sSup>
            <m:e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≥</m:t>
          </m:r>
          <m:sSub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0</m:t>
                          </m:r>
                        </m:sub>
                      </m:sSub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，此时曲线上点在圆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外，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所以曲线上的所有点均在圆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外，即曲线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上不存在点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到点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的距离小于1，C错；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如图，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的面积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: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17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17</m:t>
          </m:r>
        </m:oMath>
      </m:oMathPara>
      <w:r>
        <w:rPr>
          <w:sz w:val="21"/>
        </w:rPr>
        <w:t>，判别式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12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17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，∴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恒成立，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即函数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单调递增，且∵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17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∴当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17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17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12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17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e>
                  </m:ra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sSup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设点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上，点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在曲线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上，则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，即曲线上的点在直线上方，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由对称可知，当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时，上面的结论依然成立.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: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d>
                <m:dPr>
                  <m:sepChr m:val=","/>
                </m:dP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</m:rad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</m:oMath>
      </m:oMathPara>
      <w:r>
        <w:rPr>
          <w:sz w:val="21"/>
        </w:rPr>
        <w:t>，曲线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方程等价于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-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</m:rad>
        </m:oMath>
      </m:oMathPara>
      <w:r>
        <w:rPr>
          <w:sz w:val="21"/>
        </w:rPr>
        <w:t>，又等价于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即函数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上单调递增，且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</m:e>
                  </m:rad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&gt;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设点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e>
          </m:d>
        </m:oMath>
      </m:oMathPara>
      <w:r>
        <w:rPr>
          <w:sz w:val="21"/>
        </w:rPr>
        <w:t>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上，点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e>
          </m:d>
        </m:oMath>
      </m:oMathPara>
      <w:r>
        <w:rPr>
          <w:sz w:val="21"/>
        </w:rPr>
        <w:t>在曲线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上，则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，即曲线上的点在直线下方，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由对称可知，当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时，上面的结论依然成立.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O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在曲线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内部，故曲线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所围成区域的面积大于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O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，D对.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故选：ABD.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47750" cy="1533525"/>
            <wp:docPr id="100007" name="" descr="@@@6db1deff-bf33-41e0-9ac8-057778793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．如图，已知平面四边形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为边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所在直线上的一列点，连接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，点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G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，其中数列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是首项为2的数列，记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，则下列结论正确的是（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19250" cy="942975"/>
            <wp:docPr id="100009" name="" descr="@@@0bd7bcf1ba7546dbbaa51aad4b381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</w:p>
    <w:p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2025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2025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1765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ind w:left="380"/>
        <w:jc w:val="left"/>
        <w:rPr>
          <w:sz w:val="21"/>
        </w:rPr>
      </w:pPr>
      <w:r>
        <w:rPr>
          <w:sz w:val="21"/>
        </w:rPr>
        <w:t>D．存在实数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，使得数列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den>
              </m:f>
            </m:e>
          </m:d>
        </m:oMath>
      </m:oMathPara>
      <w:r>
        <w:rPr>
          <w:sz w:val="21"/>
        </w:rPr>
        <w:t>为等差数列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【答案】AC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【难度】0.15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【知识点】由递推数列研究数列的有关性质、平面向量共线定理的推论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为边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 xml:space="preserve">所在直线上的一列点,得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⋯</m:t>
          </m:r>
        </m:oMath>
      </m:oMathPara>
      <w:r>
        <w:rPr>
          <w:sz w:val="21"/>
        </w:rPr>
        <w:t>得到数列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是周期为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的周期数列，由此可判断ABCD的正误.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为边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所在直线上的一列点，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⃗"/>
            </m:acc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  <m:r>
            <w:rPr>
              <w:rFonts w:ascii="Cambria Math" w:eastAsia="宋体" w:hAnsi="Cambria Math" w:cs="Cambria Math"/>
            </w:rPr>
            <m:t>=</m:t>
          </m:r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d>
            <m:dPr>
              <m:sepChr m:val=","/>
            </m:dPr>
            <m:e>
              <m:acc>
                <m:accPr>
                  <m:chr m:val="⃗"/>
                </m:acc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</m:acc>
              <m:r>
                <w:rPr>
                  <w:rFonts w:ascii="Cambria Math" w:eastAsia="宋体" w:hAnsi="Cambria Math" w:cs="Cambria Math"/>
                </w:rPr>
                <m:t>−</m:t>
              </m:r>
              <m:acc>
                <m:accPr>
                  <m:chr m:val="⃗"/>
                </m:accP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acc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λ</m:t>
              </m:r>
            </m:e>
          </m:d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B</m:t>
              </m:r>
            </m:e>
          </m:acc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λ</m:t>
          </m:r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G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C</m:t>
              </m:r>
            </m:e>
          </m:acc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∵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同理可得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⋯</m:t>
          </m:r>
        </m:oMath>
      </m:oMathPara>
      <w:r>
        <w:rPr>
          <w:sz w:val="21"/>
        </w:rPr>
        <w:t>， 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是周期为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的周期数列.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对于A，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2025</m:t>
          </m:r>
          <m:r>
            <w:rPr>
              <w:rFonts w:ascii="Cambria Math" w:eastAsia="宋体" w:hAnsi="Cambria Math" w:cs="Cambria Math"/>
            </w:rPr>
            <m:t>÷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506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，故A正确；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 xml:space="preserve">对于B,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2025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，故B错误；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对于C,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 xml:space="preserve">，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2025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506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1765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，故C正确；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对于D，因为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是周期为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的周期数列且不为常数列，故任意实数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≠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k</m:t>
                  </m:r>
                </m:den>
              </m:f>
            </m:e>
          </m:d>
        </m:oMath>
      </m:oMathPara>
      <w:r>
        <w:rPr>
          <w:sz w:val="21"/>
        </w:rPr>
        <w:t>为周期数列，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不可能为等差数列，故D错误.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故选：AC</w:t>
      </w:r>
    </w:p>
    <w:p>
      <w:pPr>
        <w:jc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三、填空题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．等差数列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的首项为1，公差不为0．若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</m:oMath>
      </m:oMathPara>
      <w:r>
        <w:rPr>
          <w:sz w:val="21"/>
        </w:rPr>
        <w:t>成等比数列，则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前6项的和为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24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【知识点】等差数列通项公式的基本量计算、求等差数列前n项和、等比中项的应用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【分析】设出等差数列的公差，利用等比中项得到关于公差的方程，再利用等差数列的前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项和公式进行求解.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的公差为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），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b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6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24</m:t>
          </m:r>
        </m:oMath>
      </m:oMathPara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24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．已知函数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最小正周期为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eqArr>
            </m:e>
          </m:d>
        </m:oMath>
      </m:oMathPara>
      <w:r>
        <w:rPr>
          <w:sz w:val="21"/>
        </w:rPr>
        <w:t>则函数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的零点个数为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【答案】4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【知识点】正弦函数图象的应用、余弦函数图象的应用、求含sinx(型)函数的值域和最值、求函数零点或方程根的个数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【分析】根据题意，转化为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图象的交点个数，作出函数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的图象，结合图象，即可求解.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的零点个数等价于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图象的交点个数，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最小正周期为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≤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e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sin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cos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，画出函数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的图象，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如图所示，由图象可得，函数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d>
            <m:dPr>
              <m:begChr m:val="|"/>
              <m:endChr m:val="|"/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的零点个数为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28775" cy="904875"/>
            <wp:docPr id="100011" name="" descr="@@@9441c029-f9c6-4ff3-85a9-ba698e8cb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．已知实数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，若关于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上恰有两个不同的实数根，则实数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的取值集合是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【知识点】根据函数零点的个数求参数范围、正弦函数图象的应用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的两根分别为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，结合正弦函数的图象与性质，转化为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上的零点问题，结合二次函数的图象与性质，分三种情况讨论，列出不等式组，即可求解.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【详解】由方程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上恰有两个不同的实数根，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的两根分别为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同号，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结合正弦函数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的图象与性质，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]</m:t>
          </m:r>
        </m:oMath>
      </m:oMathPara>
      <w:r>
        <w:rPr>
          <w:sz w:val="21"/>
        </w:rPr>
        <w:t>上的零点有三种情况：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时，即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（舍去），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此时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5π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7π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，符合题意；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时，则满足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（舍去）；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时，则满足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0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f</m:t>
                  </m:r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&gt;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λ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e>
              </m:eqArr>
            </m:e>
          </m:d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综上可得，实数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</m:oMath>
      </m:oMathPara>
      <w:r>
        <w:rPr>
          <w:sz w:val="21"/>
        </w:rPr>
        <w:t>的取值范围为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.</w:t>
      </w:r>
    </w:p>
    <w:p>
      <w:pPr>
        <w:jc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四、解答题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，若对任意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，向量</w:t>
      </w:r>
      <m:oMathPara>
        <m:oMathParaPr>
          <m:jc m:val="left"/>
        </m:oMathParaPr>
        <m:oMath>
          <m:limUp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  <m:lim>
              <m:r>
                <w:rPr>
                  <w:rFonts w:ascii="Cambria Math" w:eastAsia="宋体" w:hAnsi="Cambria Math" w:cs="Cambria Math"/>
                </w:rPr>
                <m:t>⃗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limUp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  <m:lim>
              <m:r>
                <w:rPr>
                  <w:rFonts w:ascii="Cambria Math" w:eastAsia="宋体" w:hAnsi="Cambria Math" w:cs="Cambria Math"/>
                </w:rPr>
                <m:t>⃗</m:t>
              </m:r>
            </m:lim>
          </m:limUp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，有</w:t>
      </w:r>
      <m:oMathPara>
        <m:oMathParaPr>
          <m:jc m:val="left"/>
        </m:oMathParaPr>
        <m:oMath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；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  <w:r>
        <w:rPr>
          <w:sz w:val="21"/>
        </w:rPr>
        <w:t>，数列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，求证：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(2)证明见解析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【知识点】裂项相消法求和、利用an与sn关系求通项或项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【分析】（1）由向量的数量积得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，根据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的关系得到递推关系，再由累乘法求出通项公式；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（2）利用裂项相消法求出数列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，再证明.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【详解】（1）因为</w:t>
      </w:r>
      <m:oMathPara>
        <m:oMathParaPr>
          <m:jc m:val="left"/>
        </m:oMathParaPr>
        <m:oMath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⋅</m:t>
          </m:r>
          <m:acc>
            <m:accPr>
              <m:chr m:val="⃗"/>
            </m:acc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q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acc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．</m:t>
          </m:r>
        </m:oMath>
      </m:oMathPara>
      <w:r>
        <w:rPr>
          <w:sz w:val="21"/>
        </w:rPr>
        <w:t>①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 xml:space="preserve"> 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，②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由①-②得：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．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整理得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由累乘法得：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×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代入比值：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．</m:t>
          </m:r>
        </m:oMath>
      </m:oMathPara>
      <w:r>
        <w:rPr>
          <w:sz w:val="21"/>
        </w:rPr>
        <w:t xml:space="preserve"> 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，符合条件．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的通项公式为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．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begChr m:val="["/>
              <m:endChr m:val="]"/>
              <m:sepChr m:val=","/>
            </m:dPr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den>
                  </m:f>
                </m:e>
              </m:d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den>
                  </m:f>
                </m:e>
              </m:d>
            </m:e>
          </m: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den>
              </m:f>
            </m:e>
          </m:d>
        </m:oMath>
      </m:oMathPara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</w:t>
      </w:r>
      <w:r>
        <w:rPr>
          <w:sz w:val="21"/>
        </w:rPr>
        <w:t>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分别是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三个内角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的对边，且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的大小；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的边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上的点，且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面积的最大值和此时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的周长．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【知识点】求含sinx(型)函数的值域和最值、正弦定理边角互化的应用、三角形面积公式及其应用、余弦定理解三角形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【分析】（1）根据条件，由正弦定理化边为角，结合两角和的正弦公式及辅助角公式求解；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（2）由条件利用三角形面积公式得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解法一：由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面积的最大值，由余弦定理得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，可求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的周长.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解法二：由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，利用基本不等式求出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面积的最大值，由余弦定理得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，可求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的周长.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由正弦定理得，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</m:oMath>
      </m:oMathPara>
      <w:r>
        <w:rPr>
          <w:sz w:val="21"/>
        </w:rPr>
        <w:t>代入得，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展开得，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整理得，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解法一：由（1）知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时取等号，即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面积的最大值为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由余弦定理得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的周长为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解法二：由（1）知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c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E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b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≤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6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当且仅当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时取等号．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由余弦定理得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ra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⋅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rad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的周长为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</w:t>
      </w:r>
      <w:r>
        <w:rPr>
          <w:sz w:val="21"/>
        </w:rPr>
        <w:t>．如图①，平面四边形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由两个三角形拼接而成，其中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∠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，现以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为轴将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向上折起至位置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，连结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得到如图②的三棱锥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的中点，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的中点，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上，且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962275" cy="1676400"/>
            <wp:docPr id="100013" name="" descr="@@@31ee1289-9fe6-4255-a5c1-46762d17cb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(1)求证：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(2)若平面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，求证：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(3)在（2）条件下，若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，求三棱锥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的体积．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(2)证明见解析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【知识点】锥体体积的有关计算、证明线面平行、线面垂直证明线线垂直、空间垂直的转化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【分析】（1）根据中位线以及比例可证明线线平行，进而可得线面平行以及面面平行，即可根据面面平行的性质求解，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（2）根据面面垂直的性质得线面垂直，即可根据线线垂直求证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得解，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（3）利用等体积法求解长度，即可由比例以及体积公式求解.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【详解】（1）如图②取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，连结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中点，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中点，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中，由中位线定理得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中点，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中点，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，故在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△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⊄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/</m:t>
          </m:r>
          <m:r>
            <w:rPr>
              <w:rFonts w:ascii="Cambria Math" w:eastAsia="宋体" w:hAnsi="Cambria Math" w:cs="Cambria Math"/>
            </w:rPr>
            <m:t>/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28750" cy="1743075"/>
            <wp:docPr id="100015" name="" descr="@@@a7cb7f01-4ab1-408c-89aa-67bb0ff9c1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00175" cy="1704975"/>
            <wp:docPr id="100017" name="" descr="@@@155616e7-ebec-4f57-846a-7a529b6f41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如图④，在平面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中，过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⊥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为垂足，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⊥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，平面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∩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，又由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⊂</m:t>
          </m:r>
        </m:oMath>
      </m:oMathPara>
      <w:r>
        <w:rPr>
          <w:sz w:val="21"/>
        </w:rPr>
        <w:t>平面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⊥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（3）由（2）知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，又已知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是面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内两相交直线，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⊥</m:t>
          </m:r>
        </m:oMath>
      </m:oMathPara>
      <w:r>
        <w:rPr>
          <w:sz w:val="21"/>
        </w:rPr>
        <w:t>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为三棱锥的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的高，设点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到面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的高为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则由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得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h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到面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的高为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△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Q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′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P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8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</w:t>
      </w:r>
      <w:r>
        <w:rPr>
          <w:sz w:val="21"/>
        </w:rPr>
        <w:t>．设函数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R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(1)试求函数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的极值；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上存在单调减区间，求实数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上恒成立，求实数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的取值范围．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【答案】(1)极小值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，无极大值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【知识点】由函数在区间上的单调性求参数、求已知函数的极值、函数单调性、极值与最值的综合应用、利用导数研究不等式恒成立问题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【分析】（1）求得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，求得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，得出函数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的单调性，进而求得函数的极值；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（2）由函数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，求得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e>
          </m:d>
        </m:oMath>
      </m:oMathPara>
      <w:r>
        <w:rPr>
          <w:sz w:val="21"/>
        </w:rPr>
        <w:t>，结合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，两种情况讨论，得出函数的单调区间，即可求解；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（3）根据题意，转化为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上恒成立，设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，求得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，再令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，得到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上单调递增，根据零点存在定理知，存在唯一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，得出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得到单调性，得到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，再由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，结合对数的运算性质，即可求解.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【详解】（1）解：由函数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e>
          </m:d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单调递减，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单调递增，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处取得极小值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f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，无极大值.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（2）解：因为函数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R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上单调递增，故有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①当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上单调递增，故不存在单调减区间；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②当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时，存在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且满足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，有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上递减，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，有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上递增，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时，函数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存在单调减区间.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（3）解：由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g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上恒成立，即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上恒成立，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上恒成立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q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根据零点存在定理知，存在唯一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den>
              </m:f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sSup>
            <m:e/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且在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上有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；在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；当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上单调递增，在</w:t>
      </w:r>
      <m:oMathPara>
        <m:oMathParaPr>
          <m:jc m:val="left"/>
        </m:oMathParaPr>
        <m:oMath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上单调递减，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对于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两边取对数得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在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∞</m:t>
              </m:r>
            </m:e>
          </m:d>
        </m:oMath>
      </m:oMathPara>
      <w:r>
        <w:rPr>
          <w:sz w:val="21"/>
        </w:rPr>
        <w:t>上单调递增，则有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</w:rPr>
            <m:t>ln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ln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e</m:t>
              </m:r>
            </m:e>
            <m:sup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sSub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</m:e>
            <m:sub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的范围是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[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∞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）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</w:t>
      </w:r>
      <w:r>
        <w:rPr>
          <w:sz w:val="21"/>
        </w:rPr>
        <w:t>．已知数列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前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项和分别为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，且有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．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2026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2025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2026</m:t>
              </m:r>
            </m:den>
          </m:f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2025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(3)已知当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≥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⋯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</m:oMath>
      </m:oMathPara>
      <w:r>
        <w:rPr>
          <w:sz w:val="21"/>
        </w:rPr>
        <w:t>，当且仅当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</m:oMath>
      </m:oMathPara>
      <w:r>
        <w:rPr>
          <w:sz w:val="21"/>
        </w:rPr>
        <w:t>时“=”成立．若数列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e>
          </m:d>
        </m:oMath>
      </m:oMathPara>
      <w:r>
        <w:rPr>
          <w:sz w:val="21"/>
        </w:rPr>
        <w:t>为正项数列，且当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时有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</m:oMath>
      </m:oMathPara>
      <w:r>
        <w:rPr>
          <w:sz w:val="21"/>
        </w:rPr>
        <w:t>，试比较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的大小，并说明理由．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【答案】(1)45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(2)1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(3)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sSup>
                <m:e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*</m:t>
                  </m:r>
                </m:sup>
              </m:sSup>
            </m:e>
          </m:d>
        </m:oMath>
      </m:oMathPara>
      <w:r>
        <w:rPr>
          <w:sz w:val="21"/>
        </w:rPr>
        <w:t>，理由见解析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【知识点】判断或写出数列中的项、裂项相消法求和、利用an与sn关系求通项或项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【分析】（1）由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的值，然后由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得到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表示出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时，化简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，然后由裂项相消法求得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2025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（3）由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</m:oMath>
      </m:oMathPara>
      <w:r>
        <w:rPr>
          <w:sz w:val="21"/>
        </w:rPr>
        <w:t>，然后由裂项相消发化简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</m:oMath>
      </m:oMathPara>
      <w:r>
        <w:rPr>
          <w:sz w:val="21"/>
        </w:rPr>
        <w:t>并求得最大值.再由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  <w:r>
        <w:rPr>
          <w:sz w:val="21"/>
        </w:rPr>
        <w:t>，借助条件给到的结论得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≥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</m:oMath>
      </m:oMathPara>
      <w:r>
        <w:rPr>
          <w:sz w:val="21"/>
        </w:rPr>
        <w:t>，即可证明.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【详解】（1）∵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27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</m:oMath>
      </m:oMathPara>
      <w:r>
        <w:rPr>
          <w:sz w:val="21"/>
        </w:rPr>
        <w:t>.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（2）由题意，当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2025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2025</m:t>
              </m:r>
            </m:sub>
          </m:sSub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2025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2025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2024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2024</m:t>
                  </m:r>
                </m:sub>
              </m:sSub>
            </m:e>
          </m:d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2025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2025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（3）由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Sup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bSup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∵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&gt;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≥</m:t>
          </m:r>
          <m:f>
            <m:num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⋯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den>
          </m:f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b>
              </m:sSub>
            </m:den>
          </m:f>
        </m:oMath>
      </m:oMathPara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</w:p>
    <w:sectPr>
      <w:footerReference w:type="even" r:id="rId14"/>
      <w:footerReference w:type="default" r:id="rId15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footer" Target="footer1.xml" /><Relationship Id="rId15" Type="http://schemas.openxmlformats.org/officeDocument/2006/relationships/footer" Target="footer2.xml" /><Relationship Id="rId16" Type="http://schemas.openxmlformats.org/officeDocument/2006/relationships/theme" Target="theme/theme1.xml" /><Relationship Id="rId17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172298ef048c44aab1ad76d5abfaf4d2mji2mdgyndm0mw</vt:lpwstr>
  </property>
</Properties>
</file>