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江苏省南京市、盐城市2024-2025学年高三下学期第一次模拟考试数学试题</w:t>
      </w:r>
    </w:p>
    <w:p w:rsidR="00EF035E" w:rsidRPr="00043B54">
      <w:pPr>
        <w:jc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．设集合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∣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【知识点】根据集合的包含关系求参数、解不含参数的一元二次不等式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【分析】直接解不等式确定集合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，再根据集合的基本关系确定参数范围即可.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【知识点】求复数的模、复数的除法运算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【分析】首先根据复数代数形式的除法运算化简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，再计算其模即可.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均为单位向量.若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夹角的大小是（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【知识点】用定义求向量的数量积、数量积的运算律、向量夹角的计算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【分析】对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两边同时平方，再结合单位向量的性质求出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，最后根据向量数量积公式求出夹角.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，两边平方可得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.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均为单位向量，所以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根据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将其代入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 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.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.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 xml:space="preserve"> 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夹角的大小是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．某项比赛共有10个评委评分，若去掉一个最高分与一个最低分，则与原始数据相比，一定不变的是（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A．极差</w:t>
      </w:r>
      <w:r>
        <w:rPr>
          <w:sz w:val="21"/>
        </w:rPr>
        <w:tab/>
      </w:r>
      <w:r>
        <w:rPr>
          <w:sz w:val="21"/>
        </w:rPr>
        <w:t>B．45百分位数</w:t>
      </w:r>
      <w:r>
        <w:rPr>
          <w:sz w:val="21"/>
        </w:rPr>
        <w:tab/>
      </w:r>
      <w:r>
        <w:rPr>
          <w:sz w:val="21"/>
        </w:rPr>
        <w:t>C．平均数</w:t>
      </w:r>
      <w:r>
        <w:rPr>
          <w:sz w:val="21"/>
        </w:rPr>
        <w:tab/>
      </w:r>
      <w:r>
        <w:rPr>
          <w:sz w:val="21"/>
        </w:rPr>
        <w:t>D．众数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【知识点】计算几个数的众数、计算几个数的平均数、计算几个数据的极差、方差、标准差、总体百分位数的估计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【分析】根据题意将10个数据去掉最高分和最低分后45百分位数不变.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【详解】对A，若每个数据都不相同，则极差一定变化，故A错误；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对B，由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0.45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4.5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，所以将10个数据从小到大排列，45百分位数为第5个数据，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从10个原始评分中去掉1个最高分、1个最低分，得到8个有效评分，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0.45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所以45百分位数为8个数据从小到大排列后第4个数据，即为原来的第5个数据．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对C，去掉一个最高分一个最低分，平均数可能变化，故C错误；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对D，去掉一个最高分一个最低分，众数可能变化，故D错误.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为等比数列，公比为2，且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，则正整数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D．7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【知识点】等比数列通项公式的基本量计算、求等比数列前n项和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【分析】根据题意求出等比数列的通项，在运用等比数列的性质及前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项和公式求解即可.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为等比数列，公比为2，且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．在锐角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【分析】用射影定理即可化简求值.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【详解】如图所示，过点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1057275"/>
            <wp:docPr id="100003" name="" descr="@@@00ccb0c5-a905-475e-b76a-619d36002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同理可证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为锐角三角形，所以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的左焦点、右顶点分别为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倾斜角为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的直线交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的两条渐近线分别于点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为等边三角形，则双曲线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的渐近线方程是（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【知识点】求直线交点坐标、根据a,b,c齐次式关系求渐近线方程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的方程，与渐近线方程联立，求出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的坐标，利用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为等边三角形即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的关系，即可得渐近线方程.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为等边三角形，所以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整理可得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的渐近线方程是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【知识点】判断或证明函数的对称性、根据函数的单调性解不等式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【分析】由函数解析式，可得函数的单调性与对称性，化简不等式，可得答案.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上单调递增，易知函数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，分解因式可得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【知识点】三角函数的化简、求值——同角三角函数基本关系、用和、差角的正弦公式化简、求值、二倍角的正弦公式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【分析】根据余弦函数的和差公式，同角三角函数的商式公式，以及二倍角公式，可得答案.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，故A错误；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，故B正确；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，故C正确；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，故D错误.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．在边长为2的菱形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，将菱形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沿对角线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折成四面体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A．直线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B．直线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所成角的余弦值为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C．四面体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的体积为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D．四面体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外接球的表面积为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【知识点】锥体体积的有关计算、多面体与球体内切外接问题、求异面直线所成的角、求线面角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【分析】A.证明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即可；B找出线面角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中求解；C . 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锥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；D作垂线，找球心，在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【详解】如图所示，取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为等边三角形，则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，故A正确；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</m:oMath>
      </m:oMathPara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内的投影落在直线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为直线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所成角，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，故B正确；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三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锥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，故C错误；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的外心，过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为球心，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∠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∠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则四面体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外接球的表面积为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，故D正确.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00325" cy="1381125"/>
            <wp:docPr id="100005" name="" descr="@@@641dad21-bc9e-4de6-ba62-8be0539e51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满足：对任意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【知识点】求函数值、定义法判断或证明函数的单调性、函数奇偶性的定义与判断、用导数判断或证明已知函数的单调性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【分析】由关系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，再求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，判断A，取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的关系，再将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替换为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，由此判断函数的奇偶性，判断B，将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替换可得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</m:oMath>
      </m:oMathPara>
      <w:r>
        <w:rPr>
          <w:sz w:val="21"/>
        </w:rPr>
        <w:t>，结合条件证明当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，再结合函数的奇偶性判断C，结合单调性定义证明函数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上单调递减，再利用导数证明函数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上单调递减，判断D.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，A正确；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再将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替换为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为奇函数，B错误；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用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替换，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，由已知可得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，C正确；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对称，则实数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【知识点】结合三角函数的图象变换求三角函数的性质、用和、差角的余弦公式化简、求值、用和、差角的正弦公式化简、求值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【分析】由条件可得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，化简求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对称，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begChr m:val="["/>
              <m:endChr m:val="]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不恒为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的上顶点为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两点.若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的重心为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/0.75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【知识点】根据直线与椭圆的位置关系求参数或范围、根据韦达定理求参数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【分析】根据椭圆方程求出上顶点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的坐标，再设出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，利用三角形重心坐标公式得到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的值，然后联立直线与椭圆方程，根据韦达定理求出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的表达式，进而求出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，上顶点坐标为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的重心为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直曲联立，将直线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代入椭圆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展开并整理得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根据韦达定理可知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.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①；由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②.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由②可得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，将其代入①可得：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 xml:space="preserve">时，代入②可得，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，此时直线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有两个交点，符合题意.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466850"/>
            <wp:docPr id="100007" name="" descr="@@@db1055da-a643-4a33-a8b3-8ca8869ad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．将9个互不相同的向量</w:t>
      </w:r>
      <m:oMathPara>
        <m:oMathParaPr>
          <m:jc m:val="left"/>
        </m:oMathParaPr>
        <m:oMath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，填入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的方格中，使得每行、每列的三个向量的和都相等，则不同的填法种数是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【答案】72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【知识点】分步乘法计数原理及简单应用、排列数的计算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【分析】先确定每行、每列向量和的可能情况，再根据向量和的情况确定满足条件的向量组合，最后计算不同的填法种数.结合分步乘法原理计算即可.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【详解】已知</w:t>
      </w:r>
      <m:oMathPara>
        <m:oMathParaPr>
          <m:jc m:val="left"/>
        </m:oMathParaPr>
        <m:oMath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那么向量</w:t>
      </w:r>
      <m:oMathPara>
        <m:oMathParaPr>
          <m:jc m:val="left"/>
        </m:oMathParaPr>
        <m:oMath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的所有可能情况有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种.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设每行、每列的三个向量的和为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又因为三行向量和等于三列向量和，且所有向量和为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  <m:e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  <m:e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  <m:e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nary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分量和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分量都为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取值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个），所以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要使每行、每列的三个向量和为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，则每行、每列的三个向量的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分量和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分量都分别为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分量，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个数的和为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这一种组合情况；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分量，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个数的和为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，也有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这一种组合情况.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先确定第一行的填法，第一行的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个向量的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分量和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分量都要满足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的组合，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分量的排列有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</w:rPr>
            <m:t>=3!=6</m:t>
          </m:r>
        </m:oMath>
      </m:oMathPara>
      <w:r>
        <w:rPr>
          <w:sz w:val="21"/>
        </w:rPr>
        <w:t>种，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分量的排列也有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m:rPr>
              <m:nor/>
            </m:rPr>
            <w:rPr>
              <w:rFonts w:ascii="Cambria Math" w:eastAsia="宋体" w:hAnsi="Cambria Math" w:cs="Cambria Math"/>
            </w:rPr>
            <m:t>=3!=6</m:t>
          </m:r>
        </m:oMath>
      </m:oMathPara>
      <w:r>
        <w:rPr>
          <w:sz w:val="21"/>
        </w:rPr>
        <w:t>种，所以第一行的填法有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种.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当第一行确定后，第二行第一列的向量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分量要与第一行第一列和第三行第一列的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分量和为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分量同理，所以第二行第一列的向量是唯一确定的，同理第二行第二列、第二行第三列的向量也唯一确定，第三行的向量也就随之确定.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因为第一行确定后，第二行和第三行可以交换位置.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所以不同的填法种数是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72</m:t>
          </m:r>
        </m:oMath>
      </m:oMathPara>
      <w:r>
        <w:rPr>
          <w:sz w:val="21"/>
        </w:rPr>
        <w:t xml:space="preserve">种.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故答案为：72.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内接于圆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的直径，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447800"/>
            <wp:docPr id="100009" name="" descr="@@@48b14986-6821-46d4-8bde-f41f17610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，求平面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所成锐二面角的余弦值.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【知识点】证明面面垂直、面面角的向量求法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【分析】（1）易证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，由面面垂直的判定定理即可证明平面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（2）建立空间直角坐标系，分别求出平面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的法向量，利用空间向量即可求空间角.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内接于圆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的直径，所以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为坐标原点建立如图所示的空间直角坐标系，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485900"/>
            <wp:docPr id="100011" name="" descr="@@@67c3292c-9131-4298-8aa9-bdc37fbd3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的法向量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的一个法向量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的法向量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的一个法向量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limUp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,</m:t>
          </m:r>
          <m:limUp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limUp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⋅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num>
            <m:den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  <m:d>
                <m:dPr>
                  <m:begChr m:val="|"/>
                  <m:endChr m:val="|"/>
                  <m:sepChr m:val=","/>
                </m:dPr>
                <m:e>
                  <m:limUp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lim>
                      <m:r>
                        <w:rPr>
                          <w:rFonts w:ascii="Cambria Math" w:eastAsia="宋体" w:hAnsi="Cambria Math" w:cs="Cambria Math"/>
                        </w:rPr>
                        <m:t>→</m:t>
                      </m:r>
                    </m:lim>
                  </m:limUpp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所成锐二面角的余弦值为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为常数，且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的取值范围.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【知识点】由递推关系证明数列是等差数列、求等差数列前n项和、利用an与sn关系求通项或项、数列不等式恒成立问题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【分析】（1）由关系式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及条件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（2）将关系式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替换，与原式相减，结合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关系可得递推式，再证明结论；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（3）由（2）求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，代入不等式可得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恒成立，由此可求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的取值范围.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（2）由（1）可得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相减得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（3）由（2）得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恒成立，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．甲、乙两人组队准备参加一项挑战比赛，该挑战比赛共分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关，规则如下：首先某队员先上场从第一关开始挑战，若挑战成功，则该队员继续挑战下一关，否则该队员被淘汰，并由第二名队员接力，从上一名队员失败的关卡开始继续挑战，当两名队员均被淘汰或者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关都挑战成功，挑战比赛结束.若甲每一关挑战成功的概率均为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，乙每一关挑战成功的概率均为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，且甲、乙两人每关挑战成功与否互不影响，每关成功与否也互不影响.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(1)已知甲先上场，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①求挑战没有一关成功的概率；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为挑战比赛结束时挑战成功的关卡数，求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关都挑战成功，那么比赛挑战成功.试判断甲先出场与乙先出场比赛挑战成功的概率是否相同，并说明理由.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【答案】(1)①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18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(2)概率相同，理由见解析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【知识点】利用对立事件的概率公式求概率、独立事件的乘法公式、求离散型随机变量的均值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【分析】（1）①记甲先上场且两关都没成功的概率为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.甲每关不成功概率是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，乙每关不成功概率是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.再结合独立事件乘法公式计算即可；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取值有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.求出对应概率，再按期望算法算出期望. 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（2）设甲先出场成功概率为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，乙先出场成功概率为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展开成式子，对应部分相等，所以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，即甲、乙先出场成功概率一样.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【详解】（1）①记甲先上场且挑战没有一关成功的概率为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②依题可知，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的可能取值为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;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18</m:t>
              </m:r>
            </m:den>
          </m:f>
          <m:r>
            <w:rPr>
              <w:rFonts w:ascii="Cambria Math" w:eastAsia="宋体" w:hAnsi="Cambria Math" w:cs="Cambria Math"/>
            </w:rPr>
            <m:t>;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18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（2）设甲先出场比赛挑战成功的概率为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，乙先出场比赛挑战成功的概率为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;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因此，甲先出场与乙先出场比赛挑战成功的概率相同.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时，求证：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恒成立，求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【知识点】利用导数证明不等式、利用导数研究不等式恒成立问题、利用导数研究函数的零点、导数中的极值偏移问题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【分析】（1）由由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，求解单调性，证明结果;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（2）求解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，分类讨论求解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的范围;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（3）由（2）知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单调性，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，所以只需证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，只需证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（*）进而证明结果.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要证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，只需证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，满足题意.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上单调递增.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，满足题意；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存在唯一的零点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，不合题意.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（3）由（2）知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注意到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begChr m:val="⟨"/>
              <m:endChr m:val="⟩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πe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上存在唯一的零点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注意到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上单调递增.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要证明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，只需证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，所以只需证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所以，只需证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只需证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（*）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由（1）得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，因此（*）得证，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是由直线构成的集合，对于曲线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上任意一点处的切线均在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中的任意一条直线都是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上某点处的切线，则称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的包络曲线.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的包络曲线，判断直线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为常数，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）与集合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的关系；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的包络曲线为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.设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的公共点分别为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①证明：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的等比中项；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上，求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</m:oMath>
      </m:oMathPara>
      <w:r>
        <w:rPr>
          <w:sz w:val="21"/>
        </w:rPr>
        <w:t>的最大值.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(2)①证明见解析；②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【知识点】求在曲线上一点处的切线方程（斜率）、判断直线与圆的位置关系、求直线与抛物线相交所得弦的弦长、圆锥曲线新定义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【分析】（1）求出圆心到直线的距离，即可判断；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（2）解法一：①设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，利用导数的几何意义求出切线方程，即可得到直线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，再联立直线与抛物线方程，消元，列出韦达定理，根据焦半径公式计算可得；②由①可得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d>
            </m:den>
          </m:f>
        </m:oMath>
      </m:oMathPara>
      <w:r>
        <w:rPr>
          <w:sz w:val="21"/>
        </w:rPr>
        <w:t>的范围，即可求出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</m:oMath>
      </m:oMathPara>
      <w:r>
        <w:rPr>
          <w:sz w:val="21"/>
        </w:rPr>
        <w:t>的最大值；解法二：①设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，利用导数的几何意义求出切线方程，再求出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点坐标，最后根据弦长公式计算可得；②由①知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的范围，即可求出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的范围，从而得解.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θ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相切，所以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（2）解法一：①证明：由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的公共点为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处的切线，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其方程为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（*），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同理，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（**），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由（*）（**）得直线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eqArr>
            </m:e>
          </m:d>
        </m:oMath>
      </m:oMathPara>
      <w:r>
        <w:rPr>
          <w:sz w:val="21"/>
        </w:rPr>
        <w:t>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的等比中项.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②解：由①知，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d>
            </m:num>
            <m:den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从而可得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时等号成立，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解法2：①证明：由题意知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的公共点为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是曲线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处的切线，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（*）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（**）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联立（*）（**）得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注意到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的等比中项.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②解：由①知，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den>
          </m:f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619250"/>
            <wp:docPr id="100013" name="" descr="@@@93d60e30-fde8-46ad-907a-0ba39f9b0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2"/>
      <w:footerReference w:type="default" r:id="rId1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e156c5b689f04c57a2c3a1bd0a13b7d6mzyzmje4mjkznq</vt:lpwstr>
  </property>
</Properties>
</file>