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F73F" w14:textId="72008240" w:rsidR="00DC311C" w:rsidRDefault="00DC311C" w:rsidP="00DC311C">
      <w:pPr>
        <w:spacing w:after="150" w:line="270" w:lineRule="atLeast"/>
        <w:jc w:val="center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5A1A735F">
        <w:rPr>
          <w:rFonts w:ascii="Helvetica" w:eastAsia="Times New Roman" w:hAnsi="Helvetica" w:cs="Helvetica"/>
          <w:color w:val="585858"/>
          <w:lang w:eastAsia="fi-FI"/>
        </w:rPr>
        <w:t>Laatimispäivä: </w:t>
      </w:r>
      <w:r w:rsidRPr="5A1A735F">
        <w:rPr>
          <w:rFonts w:ascii="Helvetica" w:eastAsia="Times New Roman" w:hAnsi="Helvetica" w:cs="Helvetica"/>
          <w:lang w:eastAsia="fi-FI"/>
        </w:rPr>
        <w:t> </w:t>
      </w:r>
      <w:r>
        <w:rPr>
          <w:rFonts w:ascii="Helvetica" w:eastAsia="Times New Roman" w:hAnsi="Helvetica" w:cs="Helvetica"/>
          <w:i/>
          <w:iCs/>
          <w:lang w:eastAsia="fi-FI"/>
        </w:rPr>
        <w:t>0</w:t>
      </w:r>
      <w:r w:rsidR="00917184">
        <w:rPr>
          <w:rFonts w:ascii="Helvetica" w:eastAsia="Times New Roman" w:hAnsi="Helvetica" w:cs="Helvetica"/>
          <w:i/>
          <w:iCs/>
          <w:lang w:eastAsia="fi-FI"/>
        </w:rPr>
        <w:t>2</w:t>
      </w:r>
      <w:r w:rsidRPr="5A1A735F">
        <w:rPr>
          <w:rFonts w:ascii="Helvetica" w:eastAsia="Times New Roman" w:hAnsi="Helvetica" w:cs="Helvetica"/>
          <w:i/>
          <w:iCs/>
          <w:lang w:eastAsia="fi-FI"/>
        </w:rPr>
        <w:t>.</w:t>
      </w:r>
      <w:r w:rsidR="00917184">
        <w:rPr>
          <w:rFonts w:ascii="Helvetica" w:eastAsia="Times New Roman" w:hAnsi="Helvetica" w:cs="Helvetica"/>
          <w:i/>
          <w:iCs/>
          <w:lang w:eastAsia="fi-FI"/>
        </w:rPr>
        <w:t>03</w:t>
      </w:r>
      <w:r w:rsidRPr="5A1A735F">
        <w:rPr>
          <w:rFonts w:ascii="Helvetica" w:eastAsia="Times New Roman" w:hAnsi="Helvetica" w:cs="Helvetica"/>
          <w:i/>
          <w:iCs/>
          <w:lang w:eastAsia="fi-FI"/>
        </w:rPr>
        <w:t>.20</w:t>
      </w:r>
      <w:r w:rsidR="00917184">
        <w:rPr>
          <w:rFonts w:ascii="Helvetica" w:eastAsia="Times New Roman" w:hAnsi="Helvetica" w:cs="Helvetica"/>
          <w:i/>
          <w:iCs/>
          <w:lang w:eastAsia="fi-FI"/>
        </w:rPr>
        <w:t>22</w:t>
      </w:r>
    </w:p>
    <w:p w14:paraId="6F4FEAC5" w14:textId="00F26233" w:rsidR="00D156C3" w:rsidRPr="00D156C3" w:rsidRDefault="5A1A735F" w:rsidP="5A1A735F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5A1A735F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1. Rekisterinpitäjä</w:t>
      </w:r>
    </w:p>
    <w:p w14:paraId="303F439E" w14:textId="36578C88" w:rsidR="003E01DE" w:rsidRDefault="001B0DB8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>
        <w:rPr>
          <w:rFonts w:ascii="Helvetica" w:eastAsia="Times New Roman" w:hAnsi="Helvetica" w:cs="Helvetica"/>
          <w:i/>
          <w:iCs/>
          <w:lang w:eastAsia="fi-FI"/>
        </w:rPr>
        <w:t>Route 66</w:t>
      </w:r>
      <w:r w:rsidR="5A1A735F" w:rsidRPr="5A1A735F">
        <w:rPr>
          <w:rFonts w:ascii="Helvetica" w:eastAsia="Times New Roman" w:hAnsi="Helvetica" w:cs="Helvetica"/>
          <w:i/>
          <w:iCs/>
          <w:lang w:eastAsia="fi-FI"/>
        </w:rPr>
        <w:t xml:space="preserve"> ry</w:t>
      </w:r>
    </w:p>
    <w:p w14:paraId="3205BFC1" w14:textId="1CD994BC" w:rsidR="003E01DE" w:rsidRDefault="0030242A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>
        <w:rPr>
          <w:rFonts w:ascii="Helvetica" w:eastAsia="Times New Roman" w:hAnsi="Helvetica" w:cs="Helvetica"/>
          <w:i/>
          <w:iCs/>
          <w:lang w:eastAsia="fi-FI"/>
        </w:rPr>
        <w:t>xxxxxxx</w:t>
      </w:r>
      <w:r w:rsidR="5A1A735F" w:rsidRPr="5A1A735F">
        <w:rPr>
          <w:rFonts w:ascii="Helvetica" w:eastAsia="Times New Roman" w:hAnsi="Helvetica" w:cs="Helvetica"/>
          <w:i/>
          <w:iCs/>
          <w:lang w:eastAsia="fi-FI"/>
        </w:rPr>
        <w:t>-</w:t>
      </w:r>
      <w:r>
        <w:rPr>
          <w:rFonts w:ascii="Helvetica" w:eastAsia="Times New Roman" w:hAnsi="Helvetica" w:cs="Helvetica"/>
          <w:i/>
          <w:iCs/>
          <w:lang w:eastAsia="fi-FI"/>
        </w:rPr>
        <w:t>x</w:t>
      </w:r>
    </w:p>
    <w:p w14:paraId="67EE8046" w14:textId="2CB0D4FD" w:rsidR="00D156C3" w:rsidRDefault="0030242A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>
        <w:rPr>
          <w:rFonts w:ascii="Helvetica" w:eastAsia="Times New Roman" w:hAnsi="Helvetica" w:cs="Helvetica"/>
          <w:i/>
          <w:iCs/>
          <w:lang w:eastAsia="fi-FI"/>
        </w:rPr>
        <w:t>Routen</w:t>
      </w:r>
      <w:r w:rsidR="5A1A735F" w:rsidRPr="5A1A735F">
        <w:rPr>
          <w:rFonts w:ascii="Helvetica" w:eastAsia="Times New Roman" w:hAnsi="Helvetica" w:cs="Helvetica"/>
          <w:i/>
          <w:iCs/>
          <w:lang w:eastAsia="fi-FI"/>
        </w:rPr>
        <w:t xml:space="preserve">kuja </w:t>
      </w:r>
      <w:r w:rsidR="002817CC">
        <w:rPr>
          <w:rFonts w:ascii="Helvetica" w:eastAsia="Times New Roman" w:hAnsi="Helvetica" w:cs="Helvetica"/>
          <w:i/>
          <w:iCs/>
          <w:lang w:eastAsia="fi-FI"/>
        </w:rPr>
        <w:t>66</w:t>
      </w:r>
      <w:r w:rsidR="5A1A735F" w:rsidRPr="5A1A735F">
        <w:rPr>
          <w:rFonts w:ascii="Helvetica" w:eastAsia="Times New Roman" w:hAnsi="Helvetica" w:cs="Helvetica"/>
          <w:i/>
          <w:iCs/>
          <w:lang w:eastAsia="fi-FI"/>
        </w:rPr>
        <w:t>, 20100 Turku</w:t>
      </w:r>
    </w:p>
    <w:p w14:paraId="71814020" w14:textId="77777777" w:rsidR="00D31396" w:rsidRPr="00D156C3" w:rsidRDefault="00D31396" w:rsidP="00BF64BF">
      <w:pPr>
        <w:spacing w:after="0" w:line="372" w:lineRule="atLeast"/>
        <w:rPr>
          <w:rFonts w:ascii="Helvetica" w:eastAsia="Times New Roman" w:hAnsi="Helvetica" w:cs="Helvetica"/>
          <w:i/>
          <w:iCs/>
          <w:color w:val="0000FF"/>
          <w:lang w:eastAsia="fi-FI"/>
        </w:rPr>
      </w:pPr>
    </w:p>
    <w:p w14:paraId="43BBEF3F" w14:textId="6E481448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2. Rekisteriasioiden yhteyshenkilö ja yhteystiedot</w:t>
      </w:r>
    </w:p>
    <w:p w14:paraId="6A877A4D" w14:textId="7CDE187C" w:rsidR="00767AE6" w:rsidRPr="000F7056" w:rsidRDefault="00B85247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>
        <w:rPr>
          <w:rFonts w:ascii="Helvetica" w:eastAsia="Times New Roman" w:hAnsi="Helvetica" w:cs="Helvetica"/>
          <w:i/>
          <w:iCs/>
          <w:lang w:eastAsia="fi-FI"/>
        </w:rPr>
        <w:t>Matti</w:t>
      </w:r>
      <w:r w:rsidR="0005788F" w:rsidRPr="000F7056">
        <w:rPr>
          <w:rFonts w:ascii="Helvetica" w:eastAsia="Times New Roman" w:hAnsi="Helvetica" w:cs="Helvetica"/>
          <w:i/>
          <w:iCs/>
          <w:lang w:eastAsia="fi-FI"/>
        </w:rPr>
        <w:t xml:space="preserve"> </w:t>
      </w:r>
      <w:r>
        <w:rPr>
          <w:rFonts w:ascii="Helvetica" w:eastAsia="Times New Roman" w:hAnsi="Helvetica" w:cs="Helvetica"/>
          <w:i/>
          <w:iCs/>
          <w:lang w:eastAsia="fi-FI"/>
        </w:rPr>
        <w:t>Meikäläinen</w:t>
      </w:r>
    </w:p>
    <w:p w14:paraId="72616540" w14:textId="726850BE" w:rsidR="00767AE6" w:rsidRPr="000F7056" w:rsidRDefault="00B85247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>
        <w:rPr>
          <w:rFonts w:ascii="Helvetica" w:eastAsia="Times New Roman" w:hAnsi="Helvetica" w:cs="Helvetica"/>
          <w:i/>
          <w:iCs/>
          <w:lang w:eastAsia="fi-FI"/>
        </w:rPr>
        <w:t>mattimeikäläinen</w:t>
      </w:r>
      <w:r w:rsidR="002817CC" w:rsidRPr="00776A5E">
        <w:rPr>
          <w:rFonts w:ascii="Helvetica" w:eastAsia="Times New Roman" w:hAnsi="Helvetica" w:cs="Helvetica"/>
          <w:i/>
          <w:iCs/>
          <w:lang w:eastAsia="fi-FI"/>
        </w:rPr>
        <w:t>@</w:t>
      </w:r>
      <w:r>
        <w:rPr>
          <w:rFonts w:ascii="Helvetica" w:eastAsia="Times New Roman" w:hAnsi="Helvetica" w:cs="Helvetica"/>
          <w:i/>
          <w:iCs/>
          <w:lang w:eastAsia="fi-FI"/>
        </w:rPr>
        <w:t>route66.fi</w:t>
      </w:r>
    </w:p>
    <w:p w14:paraId="1BD61A5B" w14:textId="40D02BC5" w:rsidR="00D156C3" w:rsidRDefault="00776A5E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>
        <w:rPr>
          <w:rFonts w:ascii="Helvetica" w:eastAsia="Times New Roman" w:hAnsi="Helvetica" w:cs="Helvetica"/>
          <w:i/>
          <w:iCs/>
          <w:lang w:eastAsia="fi-FI"/>
        </w:rPr>
        <w:t>xxx</w:t>
      </w:r>
      <w:r w:rsidR="00767AE6" w:rsidRPr="000F7056">
        <w:rPr>
          <w:rFonts w:ascii="Helvetica" w:eastAsia="Times New Roman" w:hAnsi="Helvetica" w:cs="Helvetica"/>
          <w:i/>
          <w:iCs/>
          <w:lang w:eastAsia="fi-FI"/>
        </w:rPr>
        <w:t>-</w:t>
      </w:r>
      <w:r>
        <w:rPr>
          <w:rFonts w:ascii="Helvetica" w:eastAsia="Times New Roman" w:hAnsi="Helvetica" w:cs="Helvetica"/>
          <w:i/>
          <w:iCs/>
          <w:lang w:eastAsia="fi-FI"/>
        </w:rPr>
        <w:t>xxxxxxx</w:t>
      </w:r>
    </w:p>
    <w:p w14:paraId="516F7EE4" w14:textId="77777777" w:rsidR="000F7056" w:rsidRPr="000F7056" w:rsidRDefault="000F7056" w:rsidP="000F7056">
      <w:pPr>
        <w:spacing w:after="120" w:line="372" w:lineRule="atLeast"/>
        <w:rPr>
          <w:rFonts w:ascii="Helvetica" w:eastAsia="Times New Roman" w:hAnsi="Helvetica" w:cs="Helvetica"/>
          <w:lang w:eastAsia="fi-FI"/>
        </w:rPr>
      </w:pPr>
    </w:p>
    <w:p w14:paraId="7FBDE00F" w14:textId="44A82785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3. Rekisterin nimi</w:t>
      </w:r>
    </w:p>
    <w:p w14:paraId="2C4D769E" w14:textId="3AFA1993" w:rsidR="00B416CA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Jäsen- ja yhteistyökumppanirekisteri</w:t>
      </w:r>
    </w:p>
    <w:p w14:paraId="4C79071C" w14:textId="691859CE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4. Henkilötietojen käsittelyn tarkoitus ja peruste</w:t>
      </w:r>
    </w:p>
    <w:p w14:paraId="5A128DF1" w14:textId="3BBEF511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Tietojen käsittely perustuu yhdistysten jäsenten osalta </w:t>
      </w:r>
      <w:r w:rsidR="00776A5E">
        <w:rPr>
          <w:rFonts w:ascii="Helvetica" w:eastAsia="Times New Roman" w:hAnsi="Helvetica" w:cs="Helvetica"/>
          <w:i/>
          <w:iCs/>
          <w:lang w:eastAsia="fi-FI"/>
        </w:rPr>
        <w:t xml:space="preserve">Route 66 </w:t>
      </w:r>
      <w:r w:rsidRPr="00C67076">
        <w:rPr>
          <w:rFonts w:ascii="Helvetica" w:eastAsia="Times New Roman" w:hAnsi="Helvetica" w:cs="Helvetica"/>
          <w:i/>
          <w:iCs/>
          <w:lang w:eastAsia="fi-FI"/>
        </w:rPr>
        <w:t xml:space="preserve">ry:n 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oikeutettuun etuun eli yhdistyksen jäsenyyteen. Henkilötietojen käsittelyn tarkoitus on: </w:t>
      </w:r>
    </w:p>
    <w:p w14:paraId="14DC4F6A" w14:textId="77777777" w:rsidR="00D156C3" w:rsidRPr="00D156C3" w:rsidRDefault="00D156C3" w:rsidP="00D156C3">
      <w:pPr>
        <w:numPr>
          <w:ilvl w:val="0"/>
          <w:numId w:val="1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ylläpitää Yhdistyslain mukaista jäsenluetteloa</w:t>
      </w:r>
    </w:p>
    <w:p w14:paraId="62DF4875" w14:textId="77777777" w:rsidR="00D156C3" w:rsidRPr="00D156C3" w:rsidRDefault="00D156C3" w:rsidP="00D156C3">
      <w:pPr>
        <w:numPr>
          <w:ilvl w:val="0"/>
          <w:numId w:val="1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jäsenasioiden hoito, kuten tiedottaminen, yhteydenpito, palkitseminen, kilpailutoiminta, jäsenmaksujen hallinta sekä kurinpidolliset toimet </w:t>
      </w:r>
    </w:p>
    <w:p w14:paraId="2AEB9E20" w14:textId="77777777" w:rsidR="00D156C3" w:rsidRPr="00D156C3" w:rsidRDefault="00D156C3" w:rsidP="00D156C3">
      <w:pPr>
        <w:numPr>
          <w:ilvl w:val="0"/>
          <w:numId w:val="1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harrastustoiminnan, tapahtumien sekä keskustelu- ja koulutustilaisuuksien järjestäminen </w:t>
      </w:r>
    </w:p>
    <w:p w14:paraId="2C1E0180" w14:textId="77777777" w:rsidR="00D156C3" w:rsidRPr="00D156C3" w:rsidRDefault="00D156C3" w:rsidP="00D156C3">
      <w:pPr>
        <w:numPr>
          <w:ilvl w:val="0"/>
          <w:numId w:val="1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toiminnan kehittäminen, tilastointi ja raportointi. </w:t>
      </w:r>
    </w:p>
    <w:p w14:paraId="20406671" w14:textId="795D5CFB" w:rsidR="00174EE2" w:rsidRPr="00940D9B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Tietojen käsittely perustuu toimihenkilöiden (ml. joukkueen johtaja, ohjaaja, valmentaja, tiedottaja) osalta </w:t>
      </w:r>
      <w:r w:rsidR="0000270F">
        <w:rPr>
          <w:rFonts w:ascii="Helvetica" w:eastAsia="Times New Roman" w:hAnsi="Helvetica" w:cs="Helvetica"/>
          <w:i/>
          <w:iCs/>
          <w:lang w:eastAsia="fi-FI"/>
        </w:rPr>
        <w:t>Route 66</w:t>
      </w:r>
      <w:r w:rsidRPr="00C67076">
        <w:rPr>
          <w:rFonts w:ascii="Helvetica" w:eastAsia="Times New Roman" w:hAnsi="Helvetica" w:cs="Helvetica"/>
          <w:i/>
          <w:iCs/>
          <w:lang w:eastAsia="fi-FI"/>
        </w:rPr>
        <w:t xml:space="preserve"> ry:n 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oikeutettuun etuun eli sovittuun yhteistyöhön.</w:t>
      </w:r>
    </w:p>
    <w:p w14:paraId="5B85DAAC" w14:textId="59FF682D" w:rsidR="00F97274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lastRenderedPageBreak/>
        <w:t>Henkilötietojen käsittely perustuu yhteistyökumppaneiden osalta sopimukseen tai </w:t>
      </w:r>
      <w:r w:rsidR="0000270F">
        <w:rPr>
          <w:rFonts w:ascii="Helvetica" w:eastAsia="Times New Roman" w:hAnsi="Helvetica" w:cs="Helvetica"/>
          <w:i/>
          <w:iCs/>
          <w:lang w:eastAsia="fi-FI"/>
        </w:rPr>
        <w:t>Route 66</w:t>
      </w:r>
      <w:r w:rsidRPr="00C67076">
        <w:rPr>
          <w:rFonts w:ascii="Helvetica" w:eastAsia="Times New Roman" w:hAnsi="Helvetica" w:cs="Helvetica"/>
          <w:i/>
          <w:iCs/>
          <w:lang w:eastAsia="fi-FI"/>
        </w:rPr>
        <w:t xml:space="preserve"> ry:n 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oikeutettuun etuun (suoramarkkinointi) ja henkilötietojen käyttötarkoitus on </w:t>
      </w:r>
      <w:r w:rsidR="0000270F">
        <w:rPr>
          <w:rFonts w:ascii="Helvetica" w:eastAsia="Times New Roman" w:hAnsi="Helvetica" w:cs="Helvetica"/>
          <w:i/>
          <w:iCs/>
          <w:lang w:eastAsia="fi-FI"/>
        </w:rPr>
        <w:t>Route 66</w:t>
      </w:r>
      <w:r w:rsidRPr="00C67076">
        <w:rPr>
          <w:rFonts w:ascii="Helvetica" w:eastAsia="Times New Roman" w:hAnsi="Helvetica" w:cs="Helvetica"/>
          <w:i/>
          <w:iCs/>
          <w:lang w:eastAsia="fi-FI"/>
        </w:rPr>
        <w:t xml:space="preserve"> ry:n 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yhteistyökumppaneiden välisen yhteistyösuhteen hoitaminen, kehittäminen ja tilastointi.</w:t>
      </w:r>
    </w:p>
    <w:p w14:paraId="00455695" w14:textId="77777777" w:rsidR="00F97274" w:rsidRPr="00D156C3" w:rsidRDefault="00F97274" w:rsidP="00F97274">
      <w:pPr>
        <w:spacing w:after="0" w:line="372" w:lineRule="atLeast"/>
        <w:rPr>
          <w:rFonts w:ascii="Helvetica" w:eastAsia="Times New Roman" w:hAnsi="Helvetica" w:cs="Helvetica"/>
          <w:color w:val="585858"/>
          <w:lang w:eastAsia="fi-FI"/>
        </w:rPr>
      </w:pPr>
    </w:p>
    <w:p w14:paraId="7C27C1F4" w14:textId="663A1817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5. Rekisterin tietosisältö ja rekisteröityjen ryhmät</w:t>
      </w:r>
    </w:p>
    <w:p w14:paraId="2A5933C4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 sisältää seuraavia henkilötietoja yhdistyksen henkilöjäsenistä: </w:t>
      </w:r>
    </w:p>
    <w:p w14:paraId="3B23C211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Yhdistyslain 11 §:n vaatimat henkilötiedot eli jäsenen nimi sekä kotipaikka</w:t>
      </w:r>
    </w:p>
    <w:p w14:paraId="65D8D42D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Alaikäisen jäsenen osalta </w:t>
      </w:r>
    </w:p>
    <w:p w14:paraId="4A509F8F" w14:textId="77777777" w:rsidR="00D156C3" w:rsidRPr="00D156C3" w:rsidRDefault="00D156C3" w:rsidP="00D156C3">
      <w:pPr>
        <w:numPr>
          <w:ilvl w:val="1"/>
          <w:numId w:val="2"/>
        </w:numPr>
        <w:spacing w:before="100" w:beforeAutospacing="1" w:after="150" w:line="372" w:lineRule="atLeast"/>
        <w:ind w:left="750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Tarpeelliset huoltajan suostumukset esim. jäsenyyteen, tietojen julkaisemiseen, harrastustoimintaan ja palveluiden käyttöön liittyen </w:t>
      </w:r>
    </w:p>
    <w:p w14:paraId="1206094B" w14:textId="77777777" w:rsidR="00D156C3" w:rsidRPr="00D156C3" w:rsidRDefault="00D156C3" w:rsidP="00D156C3">
      <w:pPr>
        <w:numPr>
          <w:ilvl w:val="1"/>
          <w:numId w:val="2"/>
        </w:numPr>
        <w:spacing w:before="100" w:beforeAutospacing="1" w:after="150" w:line="372" w:lineRule="atLeast"/>
        <w:ind w:left="750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Alaikäisen huoltajan nimi ja yhteystiedot (postiosoite, sähköpostiosoite, puhelinnumero) </w:t>
      </w:r>
    </w:p>
    <w:p w14:paraId="0C9F3BA5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Jäsenyyteen liittyvät tiedot, kuten jäsennumero, jäsentyyppi, jäsenmaksuihin ja muihin laskuihin liittyvät tiedot </w:t>
      </w:r>
    </w:p>
    <w:p w14:paraId="53BFE1A9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Yhteystiedot (postiosoite, sähköpostiosoite, puhelinnumero)</w:t>
      </w:r>
    </w:p>
    <w:p w14:paraId="0340FD7F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Valokuva</w:t>
      </w:r>
    </w:p>
    <w:p w14:paraId="6F49903B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Tiedot osallistumisesta jäsen- ja harrastustoimintaan sekä keskustelu- ja koulutustilaisuuksiin</w:t>
      </w:r>
    </w:p>
    <w:p w14:paraId="742F0FE2" w14:textId="46BE8176" w:rsidR="00D156C3" w:rsidRDefault="00D156C3" w:rsidP="004E7C91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Muut rekisteröidyn itsensä luovuttamat henkilötiedot </w:t>
      </w:r>
    </w:p>
    <w:p w14:paraId="15795A3F" w14:textId="77777777" w:rsidR="00110343" w:rsidRPr="00D156C3" w:rsidRDefault="00110343" w:rsidP="00110343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4C8149F6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 sisältää seuraavia henkilötietoja toimihenkilöistä: </w:t>
      </w:r>
    </w:p>
    <w:p w14:paraId="16FF3BC2" w14:textId="77777777" w:rsidR="00D156C3" w:rsidRPr="00D156C3" w:rsidRDefault="00D156C3" w:rsidP="00D156C3">
      <w:pPr>
        <w:numPr>
          <w:ilvl w:val="0"/>
          <w:numId w:val="3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Yhteystiedot (postiosoite, sähköpostiosoite, puhelinnumero) </w:t>
      </w:r>
    </w:p>
    <w:p w14:paraId="58A44FB3" w14:textId="77777777" w:rsidR="00D156C3" w:rsidRPr="00D156C3" w:rsidRDefault="00D156C3" w:rsidP="00D156C3">
      <w:pPr>
        <w:numPr>
          <w:ilvl w:val="0"/>
          <w:numId w:val="3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Laskuihin liittyvät tiedot </w:t>
      </w:r>
    </w:p>
    <w:p w14:paraId="32927825" w14:textId="77777777" w:rsidR="00D156C3" w:rsidRPr="00D156C3" w:rsidRDefault="00D156C3" w:rsidP="00D156C3">
      <w:pPr>
        <w:numPr>
          <w:ilvl w:val="0"/>
          <w:numId w:val="3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Valokuva </w:t>
      </w:r>
    </w:p>
    <w:p w14:paraId="3817EF6B" w14:textId="63D4D813" w:rsidR="00D156C3" w:rsidRDefault="00D156C3" w:rsidP="00D156C3">
      <w:pPr>
        <w:numPr>
          <w:ilvl w:val="0"/>
          <w:numId w:val="3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Tiedot osallistumisesta harrastustoimintaan sekä keskustelu- ja koulutustilaisuuksiin</w:t>
      </w:r>
    </w:p>
    <w:p w14:paraId="777236A7" w14:textId="77777777" w:rsidR="00950484" w:rsidRPr="00D156C3" w:rsidRDefault="00950484" w:rsidP="00950484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0948BCC2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lastRenderedPageBreak/>
        <w:t>Rekisteri sisältää seuraavia henkilötietoja yritysten ja yhteisöjen päättäjistä ja yhteyshenkilöistä:</w:t>
      </w:r>
    </w:p>
    <w:p w14:paraId="467E0CA2" w14:textId="73A79821" w:rsidR="00D156C3" w:rsidRDefault="00D156C3" w:rsidP="00D156C3">
      <w:pPr>
        <w:numPr>
          <w:ilvl w:val="0"/>
          <w:numId w:val="4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nimi, titteli, yritys, postiosoite, sähköpostiosoite, puhelinnumero</w:t>
      </w:r>
    </w:p>
    <w:p w14:paraId="7F8426BE" w14:textId="77777777" w:rsidR="00950484" w:rsidRDefault="00950484" w:rsidP="00950484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0C06AD81" w14:textId="77777777" w:rsidR="00044EAE" w:rsidRPr="00D156C3" w:rsidRDefault="00044EAE" w:rsidP="00F97274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6CB7787E" w14:textId="773AE41C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6. Säännönmukaiset tietolähteet</w:t>
      </w:r>
    </w:p>
    <w:p w14:paraId="069BF71F" w14:textId="24DB18ED" w:rsidR="00D156C3" w:rsidRDefault="00D156C3" w:rsidP="00D156C3">
      <w:pPr>
        <w:spacing w:after="360" w:line="372" w:lineRule="atLeast"/>
        <w:rPr>
          <w:rFonts w:ascii="Helvetica" w:eastAsia="Times New Roman" w:hAnsi="Helvetica" w:cs="Helvetica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Henkilötiedot saadaan rekisteröidyltä itseltään esim. jäseneksi liityttäessä tai jäsenyyden tai yhteistyön aikana. Jäsen on velvollinen ilmoittamaan muuttuneet tietonsa </w:t>
      </w:r>
      <w:r w:rsidR="00816D92">
        <w:rPr>
          <w:rFonts w:ascii="Helvetica" w:eastAsia="Times New Roman" w:hAnsi="Helvetica" w:cs="Helvetica"/>
          <w:i/>
          <w:iCs/>
          <w:lang w:eastAsia="fi-FI"/>
        </w:rPr>
        <w:t>Route 66</w:t>
      </w:r>
      <w:r w:rsidRPr="00044EAE">
        <w:rPr>
          <w:rFonts w:ascii="Helvetica" w:eastAsia="Times New Roman" w:hAnsi="Helvetica" w:cs="Helvetica"/>
          <w:i/>
          <w:iCs/>
          <w:lang w:eastAsia="fi-FI"/>
        </w:rPr>
        <w:t xml:space="preserve"> ry:lle</w:t>
      </w:r>
      <w:r w:rsidRPr="00044EAE">
        <w:rPr>
          <w:rFonts w:ascii="Helvetica" w:eastAsia="Times New Roman" w:hAnsi="Helvetica" w:cs="Helvetica"/>
          <w:lang w:eastAsia="fi-FI"/>
        </w:rPr>
        <w:t>.</w:t>
      </w:r>
    </w:p>
    <w:p w14:paraId="26AAB353" w14:textId="77777777" w:rsidR="00950484" w:rsidRPr="00044EAE" w:rsidRDefault="00950484" w:rsidP="00950484">
      <w:pPr>
        <w:spacing w:after="0" w:line="372" w:lineRule="atLeast"/>
        <w:rPr>
          <w:rFonts w:ascii="Helvetica" w:eastAsia="Times New Roman" w:hAnsi="Helvetica" w:cs="Helvetica"/>
          <w:lang w:eastAsia="fi-FI"/>
        </w:rPr>
      </w:pPr>
    </w:p>
    <w:p w14:paraId="254A0952" w14:textId="294DF37E" w:rsidR="00D156C3" w:rsidRPr="00ED45A8" w:rsidRDefault="00D156C3" w:rsidP="00ED45A8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7. Säännönmukaiset tietojen luovutukset ja tietojen siirto EU:n tai ETA-alueen ulkopuolelle</w:t>
      </w:r>
    </w:p>
    <w:p w14:paraId="24545E84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Henkilötietoja ei säännönmukaisesti luovuteta eteenpäin, eikä niitä siirretä EU:n tai ETA-alueen ulkopuolelle.</w:t>
      </w:r>
    </w:p>
    <w:p w14:paraId="53BAAB9E" w14:textId="5491B251" w:rsid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Rekisterinpitäjä käyttää ulkoisen palveluntarjoajan (</w:t>
      </w:r>
      <w:r w:rsidR="00917184">
        <w:rPr>
          <w:rFonts w:ascii="Helvetica" w:eastAsia="Times New Roman" w:hAnsi="Helvetica" w:cs="Helvetica"/>
          <w:color w:val="585858"/>
          <w:lang w:eastAsia="fi-FI"/>
        </w:rPr>
        <w:t>XXXX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 xml:space="preserve">, </w:t>
      </w:r>
      <w:r w:rsidR="00917184">
        <w:rPr>
          <w:rFonts w:ascii="Helvetica" w:eastAsia="Times New Roman" w:hAnsi="Helvetica" w:cs="Helvetica"/>
          <w:color w:val="585858"/>
          <w:lang w:eastAsia="fi-FI"/>
        </w:rPr>
        <w:t>xxx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-palvelu) sähköistä jäsenpalvelua, jonka avulla rekisterinpitäjä hallinnoi jäsen- ja yhteistyökumppanirekisteriä, laskutusta, tapahtumailmoittautumisia, läsnäoloseurantaa ja jäsenviestintää.</w:t>
      </w:r>
    </w:p>
    <w:p w14:paraId="37A2E1D7" w14:textId="77777777" w:rsidR="00F97274" w:rsidRPr="00D156C3" w:rsidRDefault="00F97274" w:rsidP="00F97274">
      <w:pPr>
        <w:spacing w:after="0" w:line="372" w:lineRule="atLeast"/>
        <w:rPr>
          <w:rFonts w:ascii="Helvetica" w:eastAsia="Times New Roman" w:hAnsi="Helvetica" w:cs="Helvetica"/>
          <w:color w:val="585858"/>
          <w:lang w:eastAsia="fi-FI"/>
        </w:rPr>
      </w:pPr>
    </w:p>
    <w:p w14:paraId="3B56B90C" w14:textId="2E830337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8. Suojauksen periaatteet ja tietojen säilytysaika</w:t>
      </w:r>
    </w:p>
    <w:p w14:paraId="3D24EE53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 säilytetään lukitussa tilassa ja se on suojattu salasanalla. Rekisterin tietoihin on pääsy vain määritellyillä henkilöillä heidän tehtäviensä edellyttämässä laajuudessa. </w:t>
      </w:r>
    </w:p>
    <w:p w14:paraId="4CD7C5AF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Rekisterin tietoja säilytetään niin kauan, kuin ne ovat tarpeen rekisterin tarkoituksen toteuttamiseksi. </w:t>
      </w:r>
    </w:p>
    <w:p w14:paraId="13D3D013" w14:textId="458A11C5" w:rsidR="00AB3C5B" w:rsidRPr="00044EAE" w:rsidRDefault="00D156C3" w:rsidP="00F6611A">
      <w:pPr>
        <w:numPr>
          <w:ilvl w:val="0"/>
          <w:numId w:val="5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Toimihenkilön henkilötietoja säilytetään </w:t>
      </w:r>
      <w:r w:rsidR="00ED4F35" w:rsidRPr="00044EAE">
        <w:rPr>
          <w:rFonts w:ascii="Helvetica" w:eastAsia="Times New Roman" w:hAnsi="Helvetica" w:cs="Helvetica"/>
          <w:lang w:eastAsia="fi-FI"/>
        </w:rPr>
        <w:t xml:space="preserve">kaksi </w:t>
      </w:r>
      <w:r w:rsidR="00AB3C5B" w:rsidRPr="00044EAE">
        <w:rPr>
          <w:rFonts w:ascii="Helvetica" w:eastAsia="Times New Roman" w:hAnsi="Helvetica" w:cs="Helvetica"/>
          <w:i/>
          <w:iCs/>
          <w:lang w:eastAsia="fi-FI"/>
        </w:rPr>
        <w:t>vuo</w:t>
      </w:r>
      <w:r w:rsidR="00ED4F35" w:rsidRPr="00044EAE">
        <w:rPr>
          <w:rFonts w:ascii="Helvetica" w:eastAsia="Times New Roman" w:hAnsi="Helvetica" w:cs="Helvetica"/>
          <w:i/>
          <w:iCs/>
          <w:lang w:eastAsia="fi-FI"/>
        </w:rPr>
        <w:t>tta</w:t>
      </w:r>
      <w:r w:rsidR="00AB3C5B" w:rsidRPr="00044EAE">
        <w:rPr>
          <w:rFonts w:ascii="Helvetica" w:eastAsia="Times New Roman" w:hAnsi="Helvetica" w:cs="Helvetica"/>
          <w:i/>
          <w:iCs/>
          <w:lang w:eastAsia="fi-FI"/>
        </w:rPr>
        <w:t xml:space="preserve"> sen jälkeen, kun he ovat lopettaneet toiminnan seurassa tai kunnes he ovat suorittaneet velvoitteet seuraa kohtaan.</w:t>
      </w:r>
    </w:p>
    <w:p w14:paraId="656240FE" w14:textId="320F29EC" w:rsidR="00D156C3" w:rsidRPr="00044EAE" w:rsidRDefault="00D156C3" w:rsidP="00F6611A">
      <w:pPr>
        <w:numPr>
          <w:ilvl w:val="0"/>
          <w:numId w:val="5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Yhdistyksen jäsenen henkilötietoja säilytetään </w:t>
      </w:r>
      <w:r w:rsidR="00060C26" w:rsidRPr="00044EAE">
        <w:rPr>
          <w:rFonts w:ascii="Helvetica" w:eastAsia="Times New Roman" w:hAnsi="Helvetica" w:cs="Helvetica"/>
          <w:i/>
          <w:iCs/>
          <w:lang w:eastAsia="fi-FI"/>
        </w:rPr>
        <w:t>enintään vuosi sen jälkeen, kun he ovat lopettaneet toiminnan seurassa tai kunnes he ovat suorittaneet velvoitteet seuraa kohtaan.</w:t>
      </w:r>
    </w:p>
    <w:p w14:paraId="05643AFA" w14:textId="6B87ED37" w:rsidR="00D156C3" w:rsidRDefault="00D156C3" w:rsidP="00110343">
      <w:pPr>
        <w:numPr>
          <w:ilvl w:val="0"/>
          <w:numId w:val="5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lastRenderedPageBreak/>
        <w:t xml:space="preserve">Yritysten ja yhteisöjen päättäjien ja yhteyshenkilöiden henkilötietoja säilytetään niin kauan kuin ne ovat tarpeen laskutuksen, sponsoroinnin tai yhteistyön kannalta. </w:t>
      </w:r>
      <w:r w:rsidRPr="000C0E07">
        <w:rPr>
          <w:rFonts w:ascii="Helvetica" w:eastAsia="Times New Roman" w:hAnsi="Helvetica" w:cs="Helvetica"/>
          <w:color w:val="585858"/>
          <w:lang w:eastAsia="fi-FI"/>
        </w:rPr>
        <w:t>Muutoin henkilötietoja päivitetään.</w:t>
      </w:r>
    </w:p>
    <w:p w14:paraId="58A43803" w14:textId="77777777" w:rsidR="00110343" w:rsidRPr="000C0E07" w:rsidRDefault="00110343" w:rsidP="00AC0AE2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71372F1B" w14:textId="773C1BFF" w:rsidR="00D156C3" w:rsidRPr="00D156C3" w:rsidRDefault="00917184" w:rsidP="00D156C3">
      <w:pPr>
        <w:spacing w:line="372" w:lineRule="atLeast"/>
        <w:rPr>
          <w:rFonts w:ascii="Helvetica" w:eastAsia="Times New Roman" w:hAnsi="Helvetica" w:cs="Helvetica"/>
          <w:color w:val="585858"/>
          <w:lang w:eastAsia="fi-FI"/>
        </w:rPr>
      </w:pPr>
      <w:r>
        <w:rPr>
          <w:rFonts w:ascii="Helvetica" w:eastAsia="Times New Roman" w:hAnsi="Helvetica" w:cs="Helvetica"/>
          <w:color w:val="585858"/>
          <w:lang w:eastAsia="fi-FI"/>
        </w:rPr>
        <w:t>Xxxx</w:t>
      </w:r>
      <w:r w:rsidR="00D156C3" w:rsidRPr="00D156C3">
        <w:rPr>
          <w:rFonts w:ascii="Helvetica" w:eastAsia="Times New Roman" w:hAnsi="Helvetica" w:cs="Helvetica"/>
          <w:color w:val="585858"/>
          <w:lang w:eastAsia="fi-FI"/>
        </w:rPr>
        <w:t>-palvelun (www.</w:t>
      </w:r>
      <w:r>
        <w:rPr>
          <w:rFonts w:ascii="Helvetica" w:eastAsia="Times New Roman" w:hAnsi="Helvetica" w:cs="Helvetica"/>
          <w:color w:val="585858"/>
          <w:lang w:eastAsia="fi-FI"/>
        </w:rPr>
        <w:t>xxxx</w:t>
      </w:r>
      <w:r w:rsidR="00D156C3" w:rsidRPr="00D156C3">
        <w:rPr>
          <w:rFonts w:ascii="Helvetica" w:eastAsia="Times New Roman" w:hAnsi="Helvetica" w:cs="Helvetica"/>
          <w:color w:val="585858"/>
          <w:lang w:eastAsia="fi-FI"/>
        </w:rPr>
        <w:t xml:space="preserve">.fi) tiedot on tallennettu tietokantapalvelimelle, jonne pääsy vaatii käyttäjätunnuksen ja salasanan sekä tietokantapalvelimen osoitteen. </w:t>
      </w:r>
      <w:r>
        <w:rPr>
          <w:rFonts w:ascii="Helvetica" w:eastAsia="Times New Roman" w:hAnsi="Helvetica" w:cs="Helvetica"/>
          <w:color w:val="585858"/>
          <w:lang w:eastAsia="fi-FI"/>
        </w:rPr>
        <w:t>xxxx</w:t>
      </w:r>
      <w:r w:rsidR="00D156C3" w:rsidRPr="00D156C3">
        <w:rPr>
          <w:rFonts w:ascii="Helvetica" w:eastAsia="Times New Roman" w:hAnsi="Helvetica" w:cs="Helvetica"/>
          <w:color w:val="585858"/>
          <w:lang w:eastAsia="fi-FI"/>
        </w:rPr>
        <w:t>-palvelun sisältämät tiedot sijaitsevat lukituissa ja vartioiduissa tiloissa ja tallennetut tiedot varmennettu 2 kertaisella tietokantavarmennuksella, joka on vahvasti salattu.</w:t>
      </w:r>
    </w:p>
    <w:p w14:paraId="6D17180A" w14:textId="0A6CEA8C" w:rsidR="00D156C3" w:rsidRDefault="00917184" w:rsidP="00D156C3">
      <w:pPr>
        <w:spacing w:line="372" w:lineRule="atLeast"/>
        <w:rPr>
          <w:rFonts w:ascii="Helvetica" w:eastAsia="Times New Roman" w:hAnsi="Helvetica" w:cs="Helvetica"/>
          <w:color w:val="585858"/>
          <w:lang w:eastAsia="fi-FI"/>
        </w:rPr>
      </w:pPr>
      <w:r>
        <w:rPr>
          <w:rFonts w:ascii="Helvetica" w:eastAsia="Times New Roman" w:hAnsi="Helvetica" w:cs="Helvetica"/>
          <w:color w:val="585858"/>
          <w:lang w:eastAsia="fi-FI"/>
        </w:rPr>
        <w:t>xxxx</w:t>
      </w:r>
      <w:r w:rsidR="00D156C3" w:rsidRPr="00D156C3">
        <w:rPr>
          <w:rFonts w:ascii="Helvetica" w:eastAsia="Times New Roman" w:hAnsi="Helvetica" w:cs="Helvetica"/>
          <w:color w:val="585858"/>
          <w:lang w:eastAsia="fi-FI"/>
        </w:rPr>
        <w:t>-palveluun sisäänpääsy edellyttää käyttäjätunnuksen ja salasanan syöttämistä. Käyttäjätunnus ja salasana on vahvasti salattu ja vain rekisteröidyn henkilön omassa tiedossa. Kaikki tietoliikenne järjestelmässä on SSL-suojattu. </w:t>
      </w:r>
    </w:p>
    <w:p w14:paraId="68B1B35F" w14:textId="77777777" w:rsidR="003632DA" w:rsidRDefault="003632DA" w:rsidP="00D156C3">
      <w:pPr>
        <w:spacing w:line="372" w:lineRule="atLeast"/>
        <w:rPr>
          <w:rFonts w:ascii="Helvetica" w:eastAsia="Times New Roman" w:hAnsi="Helvetica" w:cs="Helvetica"/>
          <w:color w:val="585858"/>
          <w:lang w:eastAsia="fi-FI"/>
        </w:rPr>
      </w:pPr>
    </w:p>
    <w:p w14:paraId="7C412B03" w14:textId="77777777" w:rsidR="00905E7F" w:rsidRPr="00D156C3" w:rsidRDefault="00905E7F" w:rsidP="00F97274">
      <w:pPr>
        <w:spacing w:after="0" w:line="372" w:lineRule="atLeast"/>
        <w:rPr>
          <w:rFonts w:ascii="Helvetica" w:eastAsia="Times New Roman" w:hAnsi="Helvetica" w:cs="Helvetica"/>
          <w:color w:val="585858"/>
          <w:lang w:eastAsia="fi-FI"/>
        </w:rPr>
      </w:pPr>
    </w:p>
    <w:p w14:paraId="2A0233F1" w14:textId="6B1C1630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9. Rekisteröidyn oikeudet</w:t>
      </w:r>
    </w:p>
    <w:p w14:paraId="652ABF74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Tarkastusoikeus ja oikeus vaatia tiedon korjaamista. </w:t>
      </w:r>
    </w:p>
    <w:p w14:paraId="33FFA221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Rekisteröidyllä on oikeus tarkastaa itseään koskevat henkilörekisteriin tallennetut tiedot sekä oikeus vaatia virheellisen tiedon oikaisua ja tietojen poistamista. Asiaa koskevat pyynnöt tulee toimittaa kirjallisesti kohdassa 2 mainitulle yhteyshenkilölle. </w:t>
      </w:r>
    </w:p>
    <w:p w14:paraId="70FB8F6C" w14:textId="77777777" w:rsidR="00D156C3" w:rsidRPr="00D156C3" w:rsidRDefault="00D156C3" w:rsidP="00D156C3">
      <w:pPr>
        <w:spacing w:after="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b/>
          <w:bCs/>
          <w:color w:val="494949"/>
          <w:lang w:eastAsia="fi-FI"/>
        </w:rPr>
        <w:t>Muut oikeudet: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 Rekisteröidyllä on tietosuoja-asetuksen mukaisesti (25.5.2018 lukien) oikeus vastustaa tai pyytää tietojensa käsittelyn rajoittamista sekä tehdä valitus henkilötietojen käsittelystä valvontaviranomaiselle.</w:t>
      </w:r>
    </w:p>
    <w:p w14:paraId="7DBA0E5A" w14:textId="77777777" w:rsidR="00470703" w:rsidRDefault="00470703"/>
    <w:sectPr w:rsidR="00470703" w:rsidSect="00C73B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709" w:left="1134" w:header="2891" w:footer="0" w:gutter="0"/>
      <w:pgBorders w:offsetFrom="page">
        <w:top w:val="single" w:sz="4" w:space="24" w:color="FFFF00" w:themeColor="background1"/>
        <w:left w:val="single" w:sz="4" w:space="24" w:color="FFFF00" w:themeColor="background1"/>
        <w:bottom w:val="single" w:sz="4" w:space="24" w:color="FFFF00" w:themeColor="background1"/>
        <w:right w:val="single" w:sz="4" w:space="24" w:color="FFFF00" w:themeColor="background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7D06" w14:textId="77777777" w:rsidR="00027A39" w:rsidRDefault="00027A39" w:rsidP="00905E7F">
      <w:pPr>
        <w:spacing w:after="0" w:line="240" w:lineRule="auto"/>
      </w:pPr>
      <w:r>
        <w:separator/>
      </w:r>
    </w:p>
  </w:endnote>
  <w:endnote w:type="continuationSeparator" w:id="0">
    <w:p w14:paraId="3EB88F60" w14:textId="77777777" w:rsidR="00027A39" w:rsidRDefault="00027A39" w:rsidP="00905E7F">
      <w:pPr>
        <w:spacing w:after="0" w:line="240" w:lineRule="auto"/>
      </w:pPr>
      <w:r>
        <w:continuationSeparator/>
      </w:r>
    </w:p>
  </w:endnote>
  <w:endnote w:type="continuationNotice" w:id="1">
    <w:p w14:paraId="30E90BB9" w14:textId="77777777" w:rsidR="00027A39" w:rsidRDefault="00027A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9984" w14:textId="77777777" w:rsidR="000415F2" w:rsidRDefault="000415F2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494907"/>
      <w:docPartObj>
        <w:docPartGallery w:val="Page Numbers (Bottom of Page)"/>
        <w:docPartUnique/>
      </w:docPartObj>
    </w:sdtPr>
    <w:sdtEndPr/>
    <w:sdtContent>
      <w:p w14:paraId="729490A3" w14:textId="17AB0825" w:rsidR="00513FB7" w:rsidRDefault="00513FB7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2CCDB" w14:textId="77777777" w:rsidR="00905E7F" w:rsidRDefault="00905E7F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611D" w14:textId="77777777" w:rsidR="000415F2" w:rsidRDefault="000415F2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6166" w14:textId="77777777" w:rsidR="00027A39" w:rsidRDefault="00027A39" w:rsidP="00905E7F">
      <w:pPr>
        <w:spacing w:after="0" w:line="240" w:lineRule="auto"/>
      </w:pPr>
      <w:r>
        <w:separator/>
      </w:r>
    </w:p>
  </w:footnote>
  <w:footnote w:type="continuationSeparator" w:id="0">
    <w:p w14:paraId="4F4F31C3" w14:textId="77777777" w:rsidR="00027A39" w:rsidRDefault="00027A39" w:rsidP="00905E7F">
      <w:pPr>
        <w:spacing w:after="0" w:line="240" w:lineRule="auto"/>
      </w:pPr>
      <w:r>
        <w:continuationSeparator/>
      </w:r>
    </w:p>
  </w:footnote>
  <w:footnote w:type="continuationNotice" w:id="1">
    <w:p w14:paraId="02BDF02A" w14:textId="77777777" w:rsidR="00027A39" w:rsidRDefault="00027A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DCDD" w14:textId="77777777" w:rsidR="000415F2" w:rsidRDefault="000415F2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7FC8" w14:textId="77777777" w:rsidR="000415F2" w:rsidRDefault="000415F2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uudukkotaulukko4-korostus1"/>
      <w:tblpPr w:leftFromText="141" w:rightFromText="141" w:vertAnchor="text" w:tblpXSpec="center" w:tblpY="1"/>
      <w:tblW w:w="4995" w:type="pct"/>
      <w:tblLayout w:type="fixed"/>
      <w:tblLook w:val="04A0" w:firstRow="1" w:lastRow="0" w:firstColumn="1" w:lastColumn="0" w:noHBand="0" w:noVBand="1"/>
    </w:tblPr>
    <w:tblGrid>
      <w:gridCol w:w="250"/>
      <w:gridCol w:w="9368"/>
    </w:tblGrid>
    <w:tr w:rsidR="007A1E7F" w14:paraId="143EA694" w14:textId="77777777" w:rsidTr="00AD7A7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30" w:type="pct"/>
        </w:tcPr>
        <w:p w14:paraId="5C59AD14" w14:textId="77777777" w:rsidR="007A1E7F" w:rsidRDefault="007A1E7F" w:rsidP="00532704">
          <w:pPr>
            <w:pStyle w:val="Yltunniste"/>
            <w:rPr>
              <w:caps/>
            </w:rPr>
          </w:pPr>
        </w:p>
      </w:tc>
      <w:tc>
        <w:tcPr>
          <w:tcW w:w="4870" w:type="pct"/>
        </w:tcPr>
        <w:p w14:paraId="7751B2A0" w14:textId="4F9AD42B" w:rsidR="007A1E7F" w:rsidRPr="000415F2" w:rsidRDefault="00B85247" w:rsidP="00532704">
          <w:pPr>
            <w:pStyle w:val="Yltunnis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highlight w:val="yellow"/>
            </w:rPr>
          </w:pPr>
          <w:sdt>
            <w:sdtPr>
              <w:rPr>
                <w:rFonts w:ascii="Calibri Light" w:eastAsia="Times New Roman" w:hAnsi="Calibri Light" w:cs="Times New Roman"/>
                <w:i/>
                <w:iCs/>
                <w:color w:val="000000" w:themeColor="text1"/>
                <w:sz w:val="48"/>
                <w:szCs w:val="40"/>
                <w:lang w:eastAsia="fi-FI"/>
              </w:rPr>
              <w:alias w:val="Otsikko"/>
              <w:tag w:val=""/>
              <w:id w:val="1514185495"/>
              <w:placeholder>
                <w:docPart w:val="84BFC3C0D63D497FAF240961781B12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D7757" w:rsidRPr="00AD7A75">
                <w:rPr>
                  <w:rFonts w:ascii="Calibri Light" w:eastAsia="Times New Roman" w:hAnsi="Calibri Light" w:cs="Times New Roman"/>
                  <w:i/>
                  <w:iCs/>
                  <w:color w:val="000000" w:themeColor="text1"/>
                  <w:sz w:val="48"/>
                  <w:szCs w:val="40"/>
                  <w:lang w:eastAsia="fi-FI"/>
                </w:rPr>
                <w:t>Route</w:t>
              </w:r>
              <w:r w:rsidR="00B11099" w:rsidRPr="00AD7A75">
                <w:rPr>
                  <w:rFonts w:ascii="Calibri Light" w:eastAsia="Times New Roman" w:hAnsi="Calibri Light" w:cs="Times New Roman"/>
                  <w:i/>
                  <w:iCs/>
                  <w:color w:val="000000" w:themeColor="text1"/>
                  <w:sz w:val="48"/>
                  <w:szCs w:val="40"/>
                  <w:lang w:eastAsia="fi-FI"/>
                </w:rPr>
                <w:t xml:space="preserve"> 66</w:t>
              </w:r>
              <w:r w:rsidR="00D47A6C" w:rsidRPr="00AD7A75">
                <w:rPr>
                  <w:rFonts w:ascii="Calibri Light" w:eastAsia="Times New Roman" w:hAnsi="Calibri Light" w:cs="Times New Roman"/>
                  <w:i/>
                  <w:iCs/>
                  <w:color w:val="000000" w:themeColor="text1"/>
                  <w:sz w:val="48"/>
                  <w:szCs w:val="40"/>
                  <w:lang w:eastAsia="fi-FI"/>
                </w:rPr>
                <w:t xml:space="preserve"> ry:n jäsen- ja yhteistyökumppanirekisterin tietosuojaseloste</w:t>
              </w:r>
            </w:sdtContent>
          </w:sdt>
        </w:p>
      </w:tc>
    </w:tr>
  </w:tbl>
  <w:p w14:paraId="2AC1BEEE" w14:textId="09E7E17D" w:rsidR="00905E7F" w:rsidRPr="00A81037" w:rsidRDefault="009D7757" w:rsidP="00DC311C">
    <w:pPr>
      <w:spacing w:after="360" w:line="372" w:lineRule="atLeast"/>
      <w:rPr>
        <w:rFonts w:ascii="Helvetica" w:eastAsia="Times New Roman" w:hAnsi="Helvetica" w:cs="Helvetica"/>
        <w:lang w:eastAsia="fi-FI"/>
      </w:rPr>
    </w:pPr>
    <w:r w:rsidRPr="00AD7A75">
      <w:rPr>
        <w:noProof/>
      </w:rPr>
      <w:drawing>
        <wp:anchor distT="0" distB="0" distL="114300" distR="114300" simplePos="0" relativeHeight="251650560" behindDoc="1" locked="0" layoutInCell="1" allowOverlap="1" wp14:anchorId="77C2CF66" wp14:editId="204061E0">
          <wp:simplePos x="0" y="0"/>
          <wp:positionH relativeFrom="margin">
            <wp:posOffset>2393950</wp:posOffset>
          </wp:positionH>
          <wp:positionV relativeFrom="paragraph">
            <wp:posOffset>-1426210</wp:posOffset>
          </wp:positionV>
          <wp:extent cx="1225550" cy="1352550"/>
          <wp:effectExtent l="0" t="0" r="0" b="0"/>
          <wp:wrapTight wrapText="bothSides">
            <wp:wrapPolygon edited="0">
              <wp:start x="14437" y="0"/>
              <wp:lineTo x="6044" y="1825"/>
              <wp:lineTo x="672" y="3651"/>
              <wp:lineTo x="0" y="6389"/>
              <wp:lineTo x="0" y="17645"/>
              <wp:lineTo x="1343" y="19470"/>
              <wp:lineTo x="1343" y="19775"/>
              <wp:lineTo x="7387" y="21296"/>
              <wp:lineTo x="8058" y="21296"/>
              <wp:lineTo x="11080" y="21296"/>
              <wp:lineTo x="11416" y="21296"/>
              <wp:lineTo x="15780" y="19470"/>
              <wp:lineTo x="21152" y="18558"/>
              <wp:lineTo x="21152" y="11561"/>
              <wp:lineTo x="20817" y="9735"/>
              <wp:lineTo x="19474" y="4868"/>
              <wp:lineTo x="20817" y="3042"/>
              <wp:lineTo x="19809" y="1521"/>
              <wp:lineTo x="16452" y="0"/>
              <wp:lineTo x="14437" y="0"/>
            </wp:wrapPolygon>
          </wp:wrapTight>
          <wp:docPr id="37" name="Kuva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Kuva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2151"/>
    <w:multiLevelType w:val="multilevel"/>
    <w:tmpl w:val="8BF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C4BCA"/>
    <w:multiLevelType w:val="multilevel"/>
    <w:tmpl w:val="6C98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B41F6"/>
    <w:multiLevelType w:val="multilevel"/>
    <w:tmpl w:val="8236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E3BD0"/>
    <w:multiLevelType w:val="multilevel"/>
    <w:tmpl w:val="B3A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B14D0"/>
    <w:multiLevelType w:val="multilevel"/>
    <w:tmpl w:val="266E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3"/>
    <w:rsid w:val="0000270F"/>
    <w:rsid w:val="000203B6"/>
    <w:rsid w:val="00027A39"/>
    <w:rsid w:val="000415F2"/>
    <w:rsid w:val="00044EAE"/>
    <w:rsid w:val="0005788F"/>
    <w:rsid w:val="00060C26"/>
    <w:rsid w:val="000C0E07"/>
    <w:rsid w:val="000F7056"/>
    <w:rsid w:val="00110343"/>
    <w:rsid w:val="00174EE2"/>
    <w:rsid w:val="001B0DB8"/>
    <w:rsid w:val="00216EDC"/>
    <w:rsid w:val="0024593E"/>
    <w:rsid w:val="002817CC"/>
    <w:rsid w:val="002F2697"/>
    <w:rsid w:val="0030242A"/>
    <w:rsid w:val="00316B53"/>
    <w:rsid w:val="003464A5"/>
    <w:rsid w:val="003632DA"/>
    <w:rsid w:val="0036439F"/>
    <w:rsid w:val="0036619C"/>
    <w:rsid w:val="00366FE0"/>
    <w:rsid w:val="003A6CD8"/>
    <w:rsid w:val="003E01DE"/>
    <w:rsid w:val="003F328B"/>
    <w:rsid w:val="00436175"/>
    <w:rsid w:val="00470703"/>
    <w:rsid w:val="004A5C2F"/>
    <w:rsid w:val="004B506C"/>
    <w:rsid w:val="004C5A1E"/>
    <w:rsid w:val="004E7C91"/>
    <w:rsid w:val="00513FB7"/>
    <w:rsid w:val="00515523"/>
    <w:rsid w:val="00532704"/>
    <w:rsid w:val="00587C59"/>
    <w:rsid w:val="00624DB5"/>
    <w:rsid w:val="00627285"/>
    <w:rsid w:val="00723B04"/>
    <w:rsid w:val="00724A54"/>
    <w:rsid w:val="00747AC0"/>
    <w:rsid w:val="007671D7"/>
    <w:rsid w:val="00767AE6"/>
    <w:rsid w:val="00776A5E"/>
    <w:rsid w:val="00791B26"/>
    <w:rsid w:val="007A1E7F"/>
    <w:rsid w:val="007A53FB"/>
    <w:rsid w:val="00816D92"/>
    <w:rsid w:val="00836B98"/>
    <w:rsid w:val="00866079"/>
    <w:rsid w:val="008C6EA4"/>
    <w:rsid w:val="00905E7F"/>
    <w:rsid w:val="00917184"/>
    <w:rsid w:val="00940D9B"/>
    <w:rsid w:val="00947032"/>
    <w:rsid w:val="00950484"/>
    <w:rsid w:val="009B23EF"/>
    <w:rsid w:val="009B5493"/>
    <w:rsid w:val="009C3A7A"/>
    <w:rsid w:val="009C664B"/>
    <w:rsid w:val="009D6FC7"/>
    <w:rsid w:val="009D7757"/>
    <w:rsid w:val="00A121C1"/>
    <w:rsid w:val="00A37F81"/>
    <w:rsid w:val="00A56437"/>
    <w:rsid w:val="00A81037"/>
    <w:rsid w:val="00AB16F5"/>
    <w:rsid w:val="00AB1C8B"/>
    <w:rsid w:val="00AB3137"/>
    <w:rsid w:val="00AB3C5B"/>
    <w:rsid w:val="00AC0AE2"/>
    <w:rsid w:val="00AC1E09"/>
    <w:rsid w:val="00AD7A75"/>
    <w:rsid w:val="00B045FD"/>
    <w:rsid w:val="00B11099"/>
    <w:rsid w:val="00B33D9E"/>
    <w:rsid w:val="00B416CA"/>
    <w:rsid w:val="00B60F1E"/>
    <w:rsid w:val="00B62243"/>
    <w:rsid w:val="00B7385C"/>
    <w:rsid w:val="00B85247"/>
    <w:rsid w:val="00B872A8"/>
    <w:rsid w:val="00BF1BDD"/>
    <w:rsid w:val="00BF64BF"/>
    <w:rsid w:val="00C4055C"/>
    <w:rsid w:val="00C67076"/>
    <w:rsid w:val="00C73BD8"/>
    <w:rsid w:val="00C84CC2"/>
    <w:rsid w:val="00CA1B36"/>
    <w:rsid w:val="00CD08D4"/>
    <w:rsid w:val="00CF6287"/>
    <w:rsid w:val="00D06FCA"/>
    <w:rsid w:val="00D156C3"/>
    <w:rsid w:val="00D31396"/>
    <w:rsid w:val="00D47A6C"/>
    <w:rsid w:val="00D50784"/>
    <w:rsid w:val="00DB1A61"/>
    <w:rsid w:val="00DC311C"/>
    <w:rsid w:val="00E128CC"/>
    <w:rsid w:val="00E736AF"/>
    <w:rsid w:val="00ED45A8"/>
    <w:rsid w:val="00ED4F35"/>
    <w:rsid w:val="00F00CDA"/>
    <w:rsid w:val="00F2586B"/>
    <w:rsid w:val="00F843D3"/>
    <w:rsid w:val="00F97274"/>
    <w:rsid w:val="00FB46E5"/>
    <w:rsid w:val="00FD3210"/>
    <w:rsid w:val="00FE5BE7"/>
    <w:rsid w:val="2A36BFCC"/>
    <w:rsid w:val="2B28864B"/>
    <w:rsid w:val="5A1A735F"/>
    <w:rsid w:val="7267B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FFB46"/>
  <w15:chartTrackingRefBased/>
  <w15:docId w15:val="{CB2E42A4-5BF5-4E51-A0C3-ED0EA0B5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91B26"/>
  </w:style>
  <w:style w:type="paragraph" w:styleId="Otsikko1">
    <w:name w:val="heading 1"/>
    <w:basedOn w:val="Normaali"/>
    <w:next w:val="Normaali"/>
    <w:link w:val="Otsikko1Char"/>
    <w:uiPriority w:val="9"/>
    <w:qFormat/>
    <w:rsid w:val="00791B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91B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91B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91B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91B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91B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91B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91B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91B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67AE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67AE6"/>
    <w:rPr>
      <w:color w:val="605E5C"/>
      <w:shd w:val="clear" w:color="auto" w:fill="E1DFDD"/>
    </w:rPr>
  </w:style>
  <w:style w:type="paragraph" w:styleId="Yltunniste">
    <w:name w:val="header"/>
    <w:basedOn w:val="Normaali"/>
    <w:link w:val="YltunnisteChar"/>
    <w:uiPriority w:val="99"/>
    <w:unhideWhenUsed/>
    <w:rsid w:val="00905E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05E7F"/>
  </w:style>
  <w:style w:type="paragraph" w:styleId="Alatunniste">
    <w:name w:val="footer"/>
    <w:basedOn w:val="Normaali"/>
    <w:link w:val="AlatunnisteChar"/>
    <w:uiPriority w:val="99"/>
    <w:unhideWhenUsed/>
    <w:rsid w:val="00905E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05E7F"/>
  </w:style>
  <w:style w:type="character" w:customStyle="1" w:styleId="Otsikko1Char">
    <w:name w:val="Otsikko 1 Char"/>
    <w:basedOn w:val="Kappaleenoletusfontti"/>
    <w:link w:val="Otsikko1"/>
    <w:uiPriority w:val="9"/>
    <w:rsid w:val="0079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91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91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91B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91B26"/>
    <w:rPr>
      <w:rFonts w:asciiTheme="majorHAnsi" w:eastAsiaTheme="majorEastAsia" w:hAnsiTheme="majorHAnsi" w:cstheme="majorBidi"/>
      <w:sz w:val="28"/>
      <w:szCs w:val="28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91B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91B26"/>
    <w:rPr>
      <w:rFonts w:asciiTheme="majorHAnsi" w:eastAsiaTheme="majorEastAsia" w:hAnsiTheme="majorHAnsi" w:cstheme="majorBidi"/>
      <w:sz w:val="24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91B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91B26"/>
    <w:rPr>
      <w:b/>
      <w:bCs/>
      <w:i/>
      <w:iC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791B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791B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791B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91B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91B26"/>
    <w:rPr>
      <w:color w:val="44546A" w:themeColor="text2"/>
      <w:sz w:val="28"/>
      <w:szCs w:val="28"/>
    </w:rPr>
  </w:style>
  <w:style w:type="character" w:styleId="Voimakas">
    <w:name w:val="Strong"/>
    <w:basedOn w:val="Kappaleenoletusfontti"/>
    <w:uiPriority w:val="22"/>
    <w:qFormat/>
    <w:rsid w:val="00791B26"/>
    <w:rPr>
      <w:b/>
      <w:bCs/>
    </w:rPr>
  </w:style>
  <w:style w:type="character" w:styleId="Korostus">
    <w:name w:val="Emphasis"/>
    <w:basedOn w:val="Kappaleenoletusfontti"/>
    <w:uiPriority w:val="20"/>
    <w:qFormat/>
    <w:rsid w:val="00791B26"/>
    <w:rPr>
      <w:i/>
      <w:iCs/>
      <w:color w:val="000000" w:themeColor="text1"/>
    </w:rPr>
  </w:style>
  <w:style w:type="paragraph" w:styleId="Eivli">
    <w:name w:val="No Spacing"/>
    <w:uiPriority w:val="1"/>
    <w:qFormat/>
    <w:rsid w:val="00791B26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791B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791B26"/>
    <w:rPr>
      <w:i/>
      <w:iCs/>
      <w:color w:val="7B7B7B" w:themeColor="accent3" w:themeShade="BF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91B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91B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Hienovarainenkorostus">
    <w:name w:val="Subtle Emphasis"/>
    <w:basedOn w:val="Kappaleenoletusfontti"/>
    <w:uiPriority w:val="19"/>
    <w:qFormat/>
    <w:rsid w:val="00791B26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791B26"/>
    <w:rPr>
      <w:b/>
      <w:bCs/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791B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791B26"/>
    <w:rPr>
      <w:b/>
      <w:bCs/>
      <w:caps w:val="0"/>
      <w:smallCaps/>
      <w:color w:val="auto"/>
      <w:spacing w:val="0"/>
      <w:u w:val="single"/>
    </w:rPr>
  </w:style>
  <w:style w:type="character" w:styleId="Kirjannimike">
    <w:name w:val="Book Title"/>
    <w:basedOn w:val="Kappaleenoletusfontti"/>
    <w:uiPriority w:val="33"/>
    <w:qFormat/>
    <w:rsid w:val="00791B26"/>
    <w:rPr>
      <w:b/>
      <w:bCs/>
      <w:caps w:val="0"/>
      <w:smallCaps/>
      <w:spacing w:val="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791B26"/>
    <w:pPr>
      <w:outlineLvl w:val="9"/>
    </w:pPr>
  </w:style>
  <w:style w:type="table" w:styleId="Vriksruudukkotaulukko7-korostus4">
    <w:name w:val="Grid Table 7 Colorful Accent 4"/>
    <w:basedOn w:val="Normaalitaulukko"/>
    <w:uiPriority w:val="52"/>
    <w:rsid w:val="00B62243"/>
    <w:pPr>
      <w:spacing w:after="0"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00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00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00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00" w:themeFill="background1"/>
      </w:tc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  <w:tblStylePr w:type="neCell">
      <w:tblPr/>
      <w:tcPr>
        <w:tcBorders>
          <w:bottom w:val="single" w:sz="4" w:space="0" w:color="FFFF66" w:themeColor="accent4" w:themeTint="99"/>
        </w:tcBorders>
      </w:tcPr>
    </w:tblStylePr>
    <w:tblStylePr w:type="nwCell">
      <w:tblPr/>
      <w:tcPr>
        <w:tcBorders>
          <w:bottom w:val="single" w:sz="4" w:space="0" w:color="FFFF66" w:themeColor="accent4" w:themeTint="99"/>
        </w:tcBorders>
      </w:tcPr>
    </w:tblStylePr>
    <w:tblStylePr w:type="seCell">
      <w:tblPr/>
      <w:tcPr>
        <w:tcBorders>
          <w:top w:val="single" w:sz="4" w:space="0" w:color="FFFF66" w:themeColor="accent4" w:themeTint="99"/>
        </w:tcBorders>
      </w:tcPr>
    </w:tblStylePr>
    <w:tblStylePr w:type="swCell">
      <w:tblPr/>
      <w:tcPr>
        <w:tcBorders>
          <w:top w:val="single" w:sz="4" w:space="0" w:color="FFFF66" w:themeColor="accent4" w:themeTint="99"/>
        </w:tcBorders>
      </w:tcPr>
    </w:tblStylePr>
  </w:style>
  <w:style w:type="table" w:styleId="Ruudukkotaulukko4-korostus1">
    <w:name w:val="Grid Table 4 Accent 1"/>
    <w:basedOn w:val="Normaalitaulukko"/>
    <w:uiPriority w:val="49"/>
    <w:rsid w:val="00AD7A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00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BFC3C0D63D497FAF240961781B128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8360A0-BACF-4163-B93E-060B985B6D61}"/>
      </w:docPartPr>
      <w:docPartBody>
        <w:p w:rsidR="000078F8" w:rsidRDefault="00ED3CB4" w:rsidP="00ED3CB4">
          <w:pPr>
            <w:pStyle w:val="84BFC3C0D63D497FAF240961781B1289"/>
          </w:pPr>
          <w:r>
            <w:rPr>
              <w:caps/>
              <w:color w:val="FFFFFF" w:themeColor="background1"/>
            </w:rPr>
            <w:t>[Tiedoston 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B4"/>
    <w:rsid w:val="000078F8"/>
    <w:rsid w:val="007224B4"/>
    <w:rsid w:val="008D793F"/>
    <w:rsid w:val="00E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84BFC3C0D63D497FAF240961781B1289">
    <w:name w:val="84BFC3C0D63D497FAF240961781B1289"/>
    <w:rsid w:val="00ED3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Mukautettu 2">
      <a:dk1>
        <a:sysClr val="windowText" lastClr="000000"/>
      </a:dk1>
      <a:lt1>
        <a:srgbClr val="FFFF00"/>
      </a:lt1>
      <a:dk2>
        <a:srgbClr val="44546A"/>
      </a:dk2>
      <a:lt2>
        <a:srgbClr val="8496B0"/>
      </a:lt2>
      <a:accent1>
        <a:srgbClr val="4472C4"/>
      </a:accent1>
      <a:accent2>
        <a:srgbClr val="ED7D31"/>
      </a:accent2>
      <a:accent3>
        <a:srgbClr val="A5A5A5"/>
      </a:accent3>
      <a:accent4>
        <a:srgbClr val="FFFF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559BB-8BF6-4D38-AABA-8F97673F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567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Lieto-Koris ry:n jäsen- ja yhteistyökumppanirekisterin tietosuojaseloste</vt:lpstr>
    </vt:vector>
  </TitlesOfParts>
  <Company/>
  <LinksUpToDate>false</LinksUpToDate>
  <CharactersWithSpaces>5150</CharactersWithSpaces>
  <SharedDoc>false</SharedDoc>
  <HLinks>
    <vt:vector size="6" baseType="variant">
      <vt:variant>
        <vt:i4>2818073</vt:i4>
      </vt:variant>
      <vt:variant>
        <vt:i4>0</vt:i4>
      </vt:variant>
      <vt:variant>
        <vt:i4>0</vt:i4>
      </vt:variant>
      <vt:variant>
        <vt:i4>5</vt:i4>
      </vt:variant>
      <vt:variant>
        <vt:lpwstr>mailto:Janika.palenius@lieto-Koris.net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66 ry:n jäsen- ja yhteistyökumppanirekisterin tietosuojaseloste</dc:title>
  <dc:subject/>
  <dc:creator>Janika Palenius</dc:creator>
  <cp:keywords/>
  <dc:description/>
  <cp:lastModifiedBy>Janika Palenius</cp:lastModifiedBy>
  <cp:revision>15</cp:revision>
  <dcterms:created xsi:type="dcterms:W3CDTF">2022-03-02T08:54:00Z</dcterms:created>
  <dcterms:modified xsi:type="dcterms:W3CDTF">2022-03-07T08:25:00Z</dcterms:modified>
</cp:coreProperties>
</file>