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C7EA" w14:textId="77777777" w:rsidR="00613238" w:rsidRDefault="00000000">
      <w:pPr>
        <w:spacing w:after="140" w:line="276" w:lineRule="auto"/>
      </w:pPr>
      <w:proofErr w:type="spellStart"/>
      <w:r>
        <w:t>RaceDay</w:t>
      </w:r>
      <w:proofErr w:type="spellEnd"/>
      <w:r>
        <w:t xml:space="preserve"> is an event management system for road running, walking and cycling events in South Africa. Organisers can set up events and capture results, and participants can enter events and keep track of how they did.</w:t>
      </w:r>
    </w:p>
    <w:p w14:paraId="50BC3AA4" w14:textId="77777777" w:rsidR="00613238" w:rsidRDefault="00000000">
      <w:pPr>
        <w:spacing w:after="140" w:line="276" w:lineRule="auto"/>
      </w:pPr>
      <w:r>
        <w:t>This repository holds my Part 1 planning work. The API and front end get built in Part 2.</w:t>
      </w:r>
    </w:p>
    <w:p w14:paraId="78B67F29" w14:textId="77777777" w:rsidR="00613238" w:rsidRDefault="00000000">
      <w:pPr>
        <w:pStyle w:val="Heading1"/>
        <w:spacing w:before="320" w:after="120"/>
      </w:pPr>
      <w:r>
        <w:t>The database</w:t>
      </w:r>
    </w:p>
    <w:p w14:paraId="0C392EED" w14:textId="77777777" w:rsidR="00613238" w:rsidRDefault="00000000">
      <w:pPr>
        <w:spacing w:after="140" w:line="276" w:lineRule="auto"/>
      </w:pPr>
      <w:r>
        <w:t>The ERD has seven tables:</w:t>
      </w:r>
    </w:p>
    <w:tbl>
      <w:tblPr>
        <w:tblStyle w:val="GridTable1Light-Accent4"/>
        <w:tblW w:w="9360" w:type="dxa"/>
        <w:tblLook w:val="0000" w:firstRow="0" w:lastRow="0" w:firstColumn="0" w:lastColumn="0" w:noHBand="0" w:noVBand="0"/>
      </w:tblPr>
      <w:tblGrid>
        <w:gridCol w:w="2400"/>
        <w:gridCol w:w="6960"/>
      </w:tblGrid>
      <w:tr w:rsidR="00613238" w14:paraId="065751DA" w14:textId="77777777" w:rsidTr="00244B4B">
        <w:tc>
          <w:tcPr>
            <w:tcW w:w="2400" w:type="dxa"/>
          </w:tcPr>
          <w:p w14:paraId="08C9E449" w14:textId="77777777" w:rsidR="00613238" w:rsidRDefault="00000000">
            <w:r>
              <w:rPr>
                <w:b/>
                <w:bCs/>
                <w:color w:val="FFFFFF"/>
                <w:sz w:val="21"/>
                <w:szCs w:val="21"/>
              </w:rPr>
              <w:t>Table</w:t>
            </w:r>
          </w:p>
        </w:tc>
        <w:tc>
          <w:tcPr>
            <w:tcW w:w="6960" w:type="dxa"/>
          </w:tcPr>
          <w:p w14:paraId="4447821C" w14:textId="77777777" w:rsidR="00613238" w:rsidRDefault="00000000">
            <w:r>
              <w:rPr>
                <w:b/>
                <w:bCs/>
                <w:color w:val="FFFFFF"/>
                <w:sz w:val="21"/>
                <w:szCs w:val="21"/>
              </w:rPr>
              <w:t>What it holds</w:t>
            </w:r>
          </w:p>
        </w:tc>
      </w:tr>
      <w:tr w:rsidR="00613238" w14:paraId="062671B3" w14:textId="77777777" w:rsidTr="00244B4B">
        <w:tc>
          <w:tcPr>
            <w:tcW w:w="2400" w:type="dxa"/>
          </w:tcPr>
          <w:p w14:paraId="5EEBDE54" w14:textId="77777777" w:rsidR="00613238" w:rsidRDefault="00000000">
            <w:r>
              <w:rPr>
                <w:sz w:val="21"/>
                <w:szCs w:val="21"/>
              </w:rPr>
              <w:t>Roles</w:t>
            </w:r>
          </w:p>
        </w:tc>
        <w:tc>
          <w:tcPr>
            <w:tcW w:w="6960" w:type="dxa"/>
          </w:tcPr>
          <w:p w14:paraId="19BD16F5" w14:textId="77777777" w:rsidR="00613238" w:rsidRDefault="00000000">
            <w:r>
              <w:rPr>
                <w:sz w:val="21"/>
                <w:szCs w:val="21"/>
              </w:rPr>
              <w:t>The two user roles, Organiser and Participant</w:t>
            </w:r>
          </w:p>
        </w:tc>
      </w:tr>
      <w:tr w:rsidR="00613238" w14:paraId="6D98E6F1" w14:textId="77777777" w:rsidTr="00244B4B">
        <w:tc>
          <w:tcPr>
            <w:tcW w:w="2400" w:type="dxa"/>
          </w:tcPr>
          <w:p w14:paraId="0BE49874" w14:textId="77777777" w:rsidR="00613238" w:rsidRDefault="00000000">
            <w:r>
              <w:rPr>
                <w:sz w:val="21"/>
                <w:szCs w:val="21"/>
              </w:rPr>
              <w:t>Users</w:t>
            </w:r>
          </w:p>
        </w:tc>
        <w:tc>
          <w:tcPr>
            <w:tcW w:w="6960" w:type="dxa"/>
          </w:tcPr>
          <w:p w14:paraId="5BB94500" w14:textId="77777777" w:rsidR="00613238" w:rsidRDefault="00000000">
            <w:r>
              <w:rPr>
                <w:sz w:val="21"/>
                <w:szCs w:val="21"/>
              </w:rPr>
              <w:t>Everyone who signs up, with their role</w:t>
            </w:r>
          </w:p>
        </w:tc>
      </w:tr>
      <w:tr w:rsidR="00613238" w14:paraId="695C3EFF" w14:textId="77777777" w:rsidTr="00244B4B">
        <w:tc>
          <w:tcPr>
            <w:tcW w:w="2400" w:type="dxa"/>
          </w:tcPr>
          <w:p w14:paraId="1DE09281" w14:textId="77777777" w:rsidR="00613238" w:rsidRDefault="00000000">
            <w:proofErr w:type="spellStart"/>
            <w:r>
              <w:rPr>
                <w:sz w:val="21"/>
                <w:szCs w:val="21"/>
              </w:rPr>
              <w:t>EventTypes</w:t>
            </w:r>
            <w:proofErr w:type="spellEnd"/>
          </w:p>
        </w:tc>
        <w:tc>
          <w:tcPr>
            <w:tcW w:w="6960" w:type="dxa"/>
          </w:tcPr>
          <w:p w14:paraId="4B612884" w14:textId="77777777" w:rsidR="00613238" w:rsidRDefault="00000000">
            <w:r>
              <w:rPr>
                <w:sz w:val="21"/>
                <w:szCs w:val="21"/>
              </w:rPr>
              <w:t>Run, Walk or Cycle</w:t>
            </w:r>
          </w:p>
        </w:tc>
      </w:tr>
      <w:tr w:rsidR="00613238" w14:paraId="014E4DF4" w14:textId="77777777" w:rsidTr="00244B4B">
        <w:tc>
          <w:tcPr>
            <w:tcW w:w="2400" w:type="dxa"/>
          </w:tcPr>
          <w:p w14:paraId="12E99DD2" w14:textId="77777777" w:rsidR="00613238" w:rsidRDefault="00000000">
            <w:r>
              <w:rPr>
                <w:sz w:val="21"/>
                <w:szCs w:val="21"/>
              </w:rPr>
              <w:t>Events</w:t>
            </w:r>
          </w:p>
        </w:tc>
        <w:tc>
          <w:tcPr>
            <w:tcW w:w="6960" w:type="dxa"/>
          </w:tcPr>
          <w:p w14:paraId="27584B52" w14:textId="77777777" w:rsidR="00613238" w:rsidRDefault="00000000">
            <w:r>
              <w:rPr>
                <w:sz w:val="21"/>
                <w:szCs w:val="21"/>
              </w:rPr>
              <w:t>The events that organisers create</w:t>
            </w:r>
          </w:p>
        </w:tc>
      </w:tr>
      <w:tr w:rsidR="00613238" w14:paraId="622F8448" w14:textId="77777777" w:rsidTr="00244B4B">
        <w:tc>
          <w:tcPr>
            <w:tcW w:w="2400" w:type="dxa"/>
          </w:tcPr>
          <w:p w14:paraId="34112FDB" w14:textId="77777777" w:rsidR="00613238" w:rsidRDefault="00000000">
            <w:r>
              <w:rPr>
                <w:sz w:val="21"/>
                <w:szCs w:val="21"/>
              </w:rPr>
              <w:t>Categories</w:t>
            </w:r>
          </w:p>
        </w:tc>
        <w:tc>
          <w:tcPr>
            <w:tcW w:w="6960" w:type="dxa"/>
          </w:tcPr>
          <w:p w14:paraId="1265B077" w14:textId="77777777" w:rsidR="00613238" w:rsidRDefault="00000000">
            <w:r>
              <w:rPr>
                <w:sz w:val="21"/>
                <w:szCs w:val="21"/>
              </w:rPr>
              <w:t>The age or distance groups for each event, like Under 20 or 21km</w:t>
            </w:r>
          </w:p>
        </w:tc>
      </w:tr>
      <w:tr w:rsidR="00613238" w14:paraId="0E26D667" w14:textId="77777777" w:rsidTr="00244B4B">
        <w:tc>
          <w:tcPr>
            <w:tcW w:w="2400" w:type="dxa"/>
          </w:tcPr>
          <w:p w14:paraId="53F2A572" w14:textId="77777777" w:rsidR="00613238" w:rsidRDefault="00000000">
            <w:r>
              <w:rPr>
                <w:sz w:val="21"/>
                <w:szCs w:val="21"/>
              </w:rPr>
              <w:t>Enrolments</w:t>
            </w:r>
          </w:p>
        </w:tc>
        <w:tc>
          <w:tcPr>
            <w:tcW w:w="6960" w:type="dxa"/>
          </w:tcPr>
          <w:p w14:paraId="1EC1DC22" w14:textId="77777777" w:rsidR="00613238" w:rsidRDefault="00000000">
            <w:r>
              <w:rPr>
                <w:sz w:val="21"/>
                <w:szCs w:val="21"/>
              </w:rPr>
              <w:t>Which participant entered which event, and the category they chose</w:t>
            </w:r>
          </w:p>
        </w:tc>
      </w:tr>
      <w:tr w:rsidR="00613238" w14:paraId="11E8457A" w14:textId="77777777" w:rsidTr="00244B4B">
        <w:tc>
          <w:tcPr>
            <w:tcW w:w="2400" w:type="dxa"/>
          </w:tcPr>
          <w:p w14:paraId="02FBDCED" w14:textId="77777777" w:rsidR="00613238" w:rsidRDefault="00000000">
            <w:r>
              <w:rPr>
                <w:sz w:val="21"/>
                <w:szCs w:val="21"/>
              </w:rPr>
              <w:t>Results</w:t>
            </w:r>
          </w:p>
        </w:tc>
        <w:tc>
          <w:tcPr>
            <w:tcW w:w="6960" w:type="dxa"/>
          </w:tcPr>
          <w:p w14:paraId="135729B8" w14:textId="77777777" w:rsidR="00613238" w:rsidRDefault="00000000">
            <w:r>
              <w:rPr>
                <w:sz w:val="21"/>
                <w:szCs w:val="21"/>
              </w:rPr>
              <w:t>Finish time and position for an enrolment</w:t>
            </w:r>
          </w:p>
        </w:tc>
      </w:tr>
    </w:tbl>
    <w:p w14:paraId="16BE0455" w14:textId="77777777" w:rsidR="00613238" w:rsidRDefault="00613238">
      <w:pPr>
        <w:spacing w:after="160" w:line="276" w:lineRule="auto"/>
      </w:pPr>
    </w:p>
    <w:p w14:paraId="06381571" w14:textId="59769801" w:rsidR="00613238" w:rsidRDefault="00000000" w:rsidP="00244B4B">
      <w:pPr>
        <w:spacing w:after="140" w:line="276" w:lineRule="auto"/>
        <w:sectPr w:rsidR="00613238" w:rsidSect="00244B4B">
          <w:pgSz w:w="11906" w:h="16838"/>
          <w:pgMar w:top="1440" w:right="1440" w:bottom="1440" w:left="1440" w:header="708" w:footer="708" w:gutter="0"/>
          <w:cols w:space="720"/>
          <w:docGrid w:linePitch="360"/>
        </w:sectPr>
      </w:pPr>
      <w:r>
        <w:t xml:space="preserve">Participants and Events are a many-to-many relationship, because one participant can enter many events and one event has many participants. Enrolments is the table in the middle that sorts this out. It also stores </w:t>
      </w:r>
    </w:p>
    <w:p w14:paraId="309B36B7" w14:textId="77777777" w:rsidR="00613238" w:rsidRDefault="00000000">
      <w:pPr>
        <w:pStyle w:val="Heading1"/>
        <w:spacing w:before="320" w:after="120"/>
      </w:pPr>
      <w:r>
        <w:lastRenderedPageBreak/>
        <w:t>Why I designed it this way</w:t>
      </w:r>
    </w:p>
    <w:p w14:paraId="4D8ED9D4" w14:textId="77777777" w:rsidR="00613238" w:rsidRDefault="00000000">
      <w:pPr>
        <w:spacing w:after="140" w:line="276" w:lineRule="auto"/>
      </w:pPr>
      <w:r>
        <w:rPr>
          <w:b/>
          <w:bCs/>
        </w:rPr>
        <w:t xml:space="preserve">Roles and event types are their own tables. </w:t>
      </w:r>
      <w:r>
        <w:t>I could have stored these as text in the Users and Events tables, but then a typo like "Organizer" would break things. Having them as lookup tables means the foreign key only allows valid values, and new event types can be added later without changing the schema.</w:t>
      </w:r>
    </w:p>
    <w:p w14:paraId="7C478190" w14:textId="77777777" w:rsidR="00613238" w:rsidRDefault="00000000">
      <w:pPr>
        <w:spacing w:after="140" w:line="276" w:lineRule="auto"/>
      </w:pPr>
      <w:r>
        <w:rPr>
          <w:b/>
          <w:bCs/>
        </w:rPr>
        <w:t xml:space="preserve">A category must belong to its event. </w:t>
      </w:r>
      <w:r>
        <w:t>If Enrolments only had a normal foreign key to Categories, a participant could enter the Durban half marathon but be linked to a category from a different event. To stop that, Categories has a unique constraint on (</w:t>
      </w:r>
      <w:proofErr w:type="spellStart"/>
      <w:r>
        <w:t>CategoryId</w:t>
      </w:r>
      <w:proofErr w:type="spellEnd"/>
      <w:r>
        <w:t xml:space="preserve">, </w:t>
      </w:r>
      <w:proofErr w:type="spellStart"/>
      <w:r>
        <w:t>EventId</w:t>
      </w:r>
      <w:proofErr w:type="spellEnd"/>
      <w:r>
        <w:t>), and Enrolments uses a composite foreign key on those two columns. Now the database itself refuses a category that does not belong to the event.</w:t>
      </w:r>
    </w:p>
    <w:p w14:paraId="5E427290" w14:textId="77777777" w:rsidR="00613238" w:rsidRDefault="00000000">
      <w:pPr>
        <w:spacing w:after="140" w:line="276" w:lineRule="auto"/>
      </w:pPr>
      <w:r>
        <w:rPr>
          <w:b/>
          <w:bCs/>
        </w:rPr>
        <w:t xml:space="preserve">One entry per participant per event. </w:t>
      </w:r>
      <w:r>
        <w:t xml:space="preserve">Enrolments </w:t>
      </w:r>
      <w:proofErr w:type="gramStart"/>
      <w:r>
        <w:t>has</w:t>
      </w:r>
      <w:proofErr w:type="gramEnd"/>
      <w:r>
        <w:t xml:space="preserve"> a unique constraint on (</w:t>
      </w:r>
      <w:proofErr w:type="spellStart"/>
      <w:r>
        <w:t>ParticipantId</w:t>
      </w:r>
      <w:proofErr w:type="spellEnd"/>
      <w:r>
        <w:t xml:space="preserve">, </w:t>
      </w:r>
      <w:proofErr w:type="spellStart"/>
      <w:r>
        <w:t>EventId</w:t>
      </w:r>
      <w:proofErr w:type="spellEnd"/>
      <w:r>
        <w:t>), so nobody can enter the same event twice by accident.</w:t>
      </w:r>
    </w:p>
    <w:p w14:paraId="3631E4E4" w14:textId="77777777" w:rsidR="00613238" w:rsidRDefault="00000000">
      <w:pPr>
        <w:spacing w:after="140" w:line="276" w:lineRule="auto"/>
      </w:pPr>
      <w:r>
        <w:rPr>
          <w:b/>
          <w:bCs/>
        </w:rPr>
        <w:t xml:space="preserve">One result per enrolment. </w:t>
      </w:r>
      <w:proofErr w:type="spellStart"/>
      <w:r>
        <w:t>EnrolmentId</w:t>
      </w:r>
      <w:proofErr w:type="spellEnd"/>
      <w:r>
        <w:t xml:space="preserve"> is unique in Results, which makes it a one-to-zero-or-one relationship. An enrolment only gets a result once the event has been run.</w:t>
      </w:r>
    </w:p>
    <w:p w14:paraId="3326CBDB" w14:textId="77777777" w:rsidR="00613238" w:rsidRDefault="00000000">
      <w:pPr>
        <w:spacing w:after="140" w:line="276" w:lineRule="auto"/>
      </w:pPr>
      <w:r>
        <w:rPr>
          <w:b/>
          <w:bCs/>
        </w:rPr>
        <w:t xml:space="preserve">Latitude and longitude on Events. </w:t>
      </w:r>
      <w:r>
        <w:t>Part 2 needs live weather for race day, and weather APIs work off coordinates, so I store them with the event.</w:t>
      </w:r>
    </w:p>
    <w:p w14:paraId="72675FE8" w14:textId="77777777" w:rsidR="00613238" w:rsidRDefault="00000000">
      <w:pPr>
        <w:spacing w:after="140" w:line="276" w:lineRule="auto"/>
      </w:pPr>
      <w:r>
        <w:rPr>
          <w:b/>
          <w:bCs/>
        </w:rPr>
        <w:t xml:space="preserve">No cascade deletes. </w:t>
      </w:r>
      <w:r>
        <w:t xml:space="preserve">Deleting an event that people have already entered would wipe their enrolments and results, which is not something I want to happen by accident. The foreign keys use NO ACTION instead, so SQL Server blocks the delete. The API returns 409 Conflict in that </w:t>
      </w:r>
      <w:proofErr w:type="gramStart"/>
      <w:r>
        <w:t>case</w:t>
      </w:r>
      <w:proofErr w:type="gramEnd"/>
      <w:r>
        <w:t xml:space="preserve"> and the organiser cancels the event instead by setting its status to Cancelled.</w:t>
      </w:r>
    </w:p>
    <w:p w14:paraId="02D72ED6" w14:textId="77777777" w:rsidR="00613238" w:rsidRDefault="00000000">
      <w:pPr>
        <w:spacing w:after="140" w:line="276" w:lineRule="auto"/>
      </w:pPr>
      <w:r>
        <w:rPr>
          <w:b/>
          <w:bCs/>
        </w:rPr>
        <w:t xml:space="preserve">The database does not check that an organiser is really an Organiser. </w:t>
      </w:r>
      <w:proofErr w:type="spellStart"/>
      <w:r>
        <w:t>Events.OrganiserId</w:t>
      </w:r>
      <w:proofErr w:type="spellEnd"/>
      <w:r>
        <w:t xml:space="preserve"> points to Users, but a foreign key cannot check the user’s role. Enforcing that in the database would need a trigger or a computed column, which felt like overkill for this system. The API checks the role from the JWT token before it lets anyone create an event, so the rule lives in the code instead. I decided this is the one rule where the check sits outside the database.</w:t>
      </w:r>
    </w:p>
    <w:p w14:paraId="142C7C6B" w14:textId="77777777" w:rsidR="00613238" w:rsidRDefault="00000000">
      <w:pPr>
        <w:pStyle w:val="Heading1"/>
        <w:spacing w:before="320" w:after="120"/>
      </w:pPr>
      <w:r>
        <w:t>Differences between the ERD and the SQL script</w:t>
      </w:r>
    </w:p>
    <w:p w14:paraId="09ADE2F4" w14:textId="77777777" w:rsidR="00613238" w:rsidRDefault="00000000">
      <w:pPr>
        <w:spacing w:after="140" w:line="276" w:lineRule="auto"/>
      </w:pPr>
      <w:r>
        <w:t xml:space="preserve">The SQL script matches the ERD exactly. The only thing the diagram does not show is the data type sizes, like </w:t>
      </w:r>
      <w:proofErr w:type="gramStart"/>
      <w:r>
        <w:t>NVARCHAR(</w:t>
      </w:r>
      <w:proofErr w:type="gramEnd"/>
      <w:r>
        <w:t xml:space="preserve">150), because that would have made it too cramped to read. The script also has CHECK constraints (distances must be positive, statuses must be from a fixed list, </w:t>
      </w:r>
      <w:proofErr w:type="spellStart"/>
      <w:r>
        <w:t>MinAge</w:t>
      </w:r>
      <w:proofErr w:type="spellEnd"/>
      <w:r>
        <w:t xml:space="preserve"> cannot be more than </w:t>
      </w:r>
      <w:proofErr w:type="spellStart"/>
      <w:r>
        <w:t>MaxAge</w:t>
      </w:r>
      <w:proofErr w:type="spellEnd"/>
      <w:r>
        <w:t>) which are not drawn on the ERD.</w:t>
      </w:r>
    </w:p>
    <w:p w14:paraId="6EE85918" w14:textId="77777777" w:rsidR="00613238" w:rsidRDefault="00000000">
      <w:pPr>
        <w:pStyle w:val="Heading1"/>
        <w:spacing w:before="320" w:after="120"/>
      </w:pPr>
      <w:r>
        <w:t>Running the SQL script</w:t>
      </w:r>
    </w:p>
    <w:p w14:paraId="62AEDF3C" w14:textId="77777777" w:rsidR="00613238" w:rsidRDefault="00000000">
      <w:pPr>
        <w:pStyle w:val="ListParagraph"/>
        <w:numPr>
          <w:ilvl w:val="0"/>
          <w:numId w:val="2"/>
        </w:numPr>
        <w:spacing w:after="90"/>
      </w:pPr>
      <w:r>
        <w:t>Open docs/</w:t>
      </w:r>
      <w:proofErr w:type="spellStart"/>
      <w:r>
        <w:t>RaceDay_Schema.sql</w:t>
      </w:r>
      <w:proofErr w:type="spellEnd"/>
      <w:r>
        <w:t xml:space="preserve"> in SQL Server Management Studio.</w:t>
      </w:r>
    </w:p>
    <w:p w14:paraId="69B6E1D4" w14:textId="77777777" w:rsidR="00613238" w:rsidRDefault="00000000">
      <w:pPr>
        <w:pStyle w:val="ListParagraph"/>
        <w:numPr>
          <w:ilvl w:val="0"/>
          <w:numId w:val="2"/>
        </w:numPr>
        <w:spacing w:after="90"/>
      </w:pPr>
      <w:r>
        <w:t>Connect to your local instance and press F5 to run the whole script.</w:t>
      </w:r>
    </w:p>
    <w:p w14:paraId="28026479" w14:textId="77777777" w:rsidR="00613238" w:rsidRDefault="00000000">
      <w:pPr>
        <w:pStyle w:val="ListParagraph"/>
        <w:numPr>
          <w:ilvl w:val="0"/>
          <w:numId w:val="2"/>
        </w:numPr>
        <w:spacing w:after="160"/>
      </w:pPr>
      <w:r>
        <w:t xml:space="preserve">The script creates the </w:t>
      </w:r>
      <w:proofErr w:type="spellStart"/>
      <w:r>
        <w:t>RaceDay</w:t>
      </w:r>
      <w:proofErr w:type="spellEnd"/>
      <w:r>
        <w:t xml:space="preserve"> database, builds the seven tables and inserts sample data.</w:t>
      </w:r>
    </w:p>
    <w:p w14:paraId="7ED5435B" w14:textId="77777777" w:rsidR="00613238" w:rsidRDefault="00000000">
      <w:pPr>
        <w:spacing w:after="140" w:line="276" w:lineRule="auto"/>
      </w:pPr>
      <w:r>
        <w:t>The script drops the tables first if they exist, so it can be run more than once without errors. At the end it runs a query that shows the row counts, which should be:</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tblGrid>
      <w:tr w:rsidR="00613238" w14:paraId="285728ED" w14:textId="77777777">
        <w:tblPrEx>
          <w:tblCellMar>
            <w:top w:w="0" w:type="dxa"/>
            <w:bottom w:w="0" w:type="dxa"/>
          </w:tblCellMar>
        </w:tblPrEx>
        <w:trPr>
          <w:tblHeader/>
        </w:trPr>
        <w:tc>
          <w:tcPr>
            <w:tcW w:w="2400" w:type="dxa"/>
            <w:shd w:val="clear" w:color="auto" w:fill="1F4E79"/>
            <w:tcMar>
              <w:top w:w="60" w:type="dxa"/>
              <w:left w:w="110" w:type="dxa"/>
              <w:bottom w:w="60" w:type="dxa"/>
              <w:right w:w="110" w:type="dxa"/>
            </w:tcMar>
          </w:tcPr>
          <w:p w14:paraId="5685EC40" w14:textId="77777777" w:rsidR="00613238" w:rsidRDefault="00000000">
            <w:r>
              <w:rPr>
                <w:b/>
                <w:bCs/>
                <w:color w:val="FFFFFF"/>
                <w:sz w:val="21"/>
                <w:szCs w:val="21"/>
              </w:rPr>
              <w:t>Table</w:t>
            </w:r>
          </w:p>
        </w:tc>
        <w:tc>
          <w:tcPr>
            <w:tcW w:w="1400" w:type="dxa"/>
            <w:shd w:val="clear" w:color="auto" w:fill="1F4E79"/>
            <w:tcMar>
              <w:top w:w="60" w:type="dxa"/>
              <w:left w:w="110" w:type="dxa"/>
              <w:bottom w:w="60" w:type="dxa"/>
              <w:right w:w="110" w:type="dxa"/>
            </w:tcMar>
          </w:tcPr>
          <w:p w14:paraId="6AC52631" w14:textId="77777777" w:rsidR="00613238" w:rsidRDefault="00000000">
            <w:r>
              <w:rPr>
                <w:b/>
                <w:bCs/>
                <w:color w:val="FFFFFF"/>
                <w:sz w:val="21"/>
                <w:szCs w:val="21"/>
              </w:rPr>
              <w:t>Rows</w:t>
            </w:r>
          </w:p>
        </w:tc>
      </w:tr>
      <w:tr w:rsidR="00613238" w14:paraId="7191CD4E" w14:textId="77777777">
        <w:tblPrEx>
          <w:tblCellMar>
            <w:top w:w="0" w:type="dxa"/>
            <w:bottom w:w="0" w:type="dxa"/>
          </w:tblCellMar>
        </w:tblPrEx>
        <w:tc>
          <w:tcPr>
            <w:tcW w:w="2400" w:type="dxa"/>
            <w:tcMar>
              <w:top w:w="60" w:type="dxa"/>
              <w:left w:w="110" w:type="dxa"/>
              <w:bottom w:w="60" w:type="dxa"/>
              <w:right w:w="110" w:type="dxa"/>
            </w:tcMar>
          </w:tcPr>
          <w:p w14:paraId="32C9E124" w14:textId="77777777" w:rsidR="00613238" w:rsidRDefault="00000000">
            <w:r>
              <w:rPr>
                <w:sz w:val="21"/>
                <w:szCs w:val="21"/>
              </w:rPr>
              <w:t>Roles</w:t>
            </w:r>
          </w:p>
        </w:tc>
        <w:tc>
          <w:tcPr>
            <w:tcW w:w="1400" w:type="dxa"/>
            <w:tcMar>
              <w:top w:w="60" w:type="dxa"/>
              <w:left w:w="110" w:type="dxa"/>
              <w:bottom w:w="60" w:type="dxa"/>
              <w:right w:w="110" w:type="dxa"/>
            </w:tcMar>
          </w:tcPr>
          <w:p w14:paraId="05CF0224" w14:textId="77777777" w:rsidR="00613238" w:rsidRDefault="00000000">
            <w:r>
              <w:rPr>
                <w:sz w:val="21"/>
                <w:szCs w:val="21"/>
              </w:rPr>
              <w:t>2</w:t>
            </w:r>
          </w:p>
        </w:tc>
      </w:tr>
      <w:tr w:rsidR="00613238" w14:paraId="46B15A2E" w14:textId="77777777">
        <w:tblPrEx>
          <w:tblCellMar>
            <w:top w:w="0" w:type="dxa"/>
            <w:bottom w:w="0" w:type="dxa"/>
          </w:tblCellMar>
        </w:tblPrEx>
        <w:tc>
          <w:tcPr>
            <w:tcW w:w="2400" w:type="dxa"/>
            <w:tcMar>
              <w:top w:w="60" w:type="dxa"/>
              <w:left w:w="110" w:type="dxa"/>
              <w:bottom w:w="60" w:type="dxa"/>
              <w:right w:w="110" w:type="dxa"/>
            </w:tcMar>
          </w:tcPr>
          <w:p w14:paraId="017E2C51" w14:textId="77777777" w:rsidR="00613238" w:rsidRDefault="00000000">
            <w:r>
              <w:rPr>
                <w:sz w:val="21"/>
                <w:szCs w:val="21"/>
              </w:rPr>
              <w:lastRenderedPageBreak/>
              <w:t>Users</w:t>
            </w:r>
          </w:p>
        </w:tc>
        <w:tc>
          <w:tcPr>
            <w:tcW w:w="1400" w:type="dxa"/>
            <w:tcMar>
              <w:top w:w="60" w:type="dxa"/>
              <w:left w:w="110" w:type="dxa"/>
              <w:bottom w:w="60" w:type="dxa"/>
              <w:right w:w="110" w:type="dxa"/>
            </w:tcMar>
          </w:tcPr>
          <w:p w14:paraId="6076C005" w14:textId="77777777" w:rsidR="00613238" w:rsidRDefault="00000000">
            <w:r>
              <w:rPr>
                <w:sz w:val="21"/>
                <w:szCs w:val="21"/>
              </w:rPr>
              <w:t>5</w:t>
            </w:r>
          </w:p>
        </w:tc>
      </w:tr>
      <w:tr w:rsidR="00613238" w14:paraId="0A52B693" w14:textId="77777777">
        <w:tblPrEx>
          <w:tblCellMar>
            <w:top w:w="0" w:type="dxa"/>
            <w:bottom w:w="0" w:type="dxa"/>
          </w:tblCellMar>
        </w:tblPrEx>
        <w:tc>
          <w:tcPr>
            <w:tcW w:w="2400" w:type="dxa"/>
            <w:tcMar>
              <w:top w:w="60" w:type="dxa"/>
              <w:left w:w="110" w:type="dxa"/>
              <w:bottom w:w="60" w:type="dxa"/>
              <w:right w:w="110" w:type="dxa"/>
            </w:tcMar>
          </w:tcPr>
          <w:p w14:paraId="1CDD7E44" w14:textId="77777777" w:rsidR="00613238" w:rsidRDefault="00000000">
            <w:proofErr w:type="spellStart"/>
            <w:r>
              <w:rPr>
                <w:sz w:val="21"/>
                <w:szCs w:val="21"/>
              </w:rPr>
              <w:t>EventTypes</w:t>
            </w:r>
            <w:proofErr w:type="spellEnd"/>
          </w:p>
        </w:tc>
        <w:tc>
          <w:tcPr>
            <w:tcW w:w="1400" w:type="dxa"/>
            <w:tcMar>
              <w:top w:w="60" w:type="dxa"/>
              <w:left w:w="110" w:type="dxa"/>
              <w:bottom w:w="60" w:type="dxa"/>
              <w:right w:w="110" w:type="dxa"/>
            </w:tcMar>
          </w:tcPr>
          <w:p w14:paraId="7841AB3A" w14:textId="77777777" w:rsidR="00613238" w:rsidRDefault="00000000">
            <w:r>
              <w:rPr>
                <w:sz w:val="21"/>
                <w:szCs w:val="21"/>
              </w:rPr>
              <w:t>3</w:t>
            </w:r>
          </w:p>
        </w:tc>
      </w:tr>
      <w:tr w:rsidR="00613238" w14:paraId="42F4876B" w14:textId="77777777">
        <w:tblPrEx>
          <w:tblCellMar>
            <w:top w:w="0" w:type="dxa"/>
            <w:bottom w:w="0" w:type="dxa"/>
          </w:tblCellMar>
        </w:tblPrEx>
        <w:tc>
          <w:tcPr>
            <w:tcW w:w="2400" w:type="dxa"/>
            <w:tcMar>
              <w:top w:w="60" w:type="dxa"/>
              <w:left w:w="110" w:type="dxa"/>
              <w:bottom w:w="60" w:type="dxa"/>
              <w:right w:w="110" w:type="dxa"/>
            </w:tcMar>
          </w:tcPr>
          <w:p w14:paraId="2232EB76" w14:textId="77777777" w:rsidR="00613238" w:rsidRDefault="00000000">
            <w:r>
              <w:rPr>
                <w:sz w:val="21"/>
                <w:szCs w:val="21"/>
              </w:rPr>
              <w:t>Events</w:t>
            </w:r>
          </w:p>
        </w:tc>
        <w:tc>
          <w:tcPr>
            <w:tcW w:w="1400" w:type="dxa"/>
            <w:tcMar>
              <w:top w:w="60" w:type="dxa"/>
              <w:left w:w="110" w:type="dxa"/>
              <w:bottom w:w="60" w:type="dxa"/>
              <w:right w:w="110" w:type="dxa"/>
            </w:tcMar>
          </w:tcPr>
          <w:p w14:paraId="167FE157" w14:textId="77777777" w:rsidR="00613238" w:rsidRDefault="00000000">
            <w:r>
              <w:rPr>
                <w:sz w:val="21"/>
                <w:szCs w:val="21"/>
              </w:rPr>
              <w:t>3</w:t>
            </w:r>
          </w:p>
        </w:tc>
      </w:tr>
      <w:tr w:rsidR="00613238" w14:paraId="0AB2CA1B" w14:textId="77777777">
        <w:tblPrEx>
          <w:tblCellMar>
            <w:top w:w="0" w:type="dxa"/>
            <w:bottom w:w="0" w:type="dxa"/>
          </w:tblCellMar>
        </w:tblPrEx>
        <w:tc>
          <w:tcPr>
            <w:tcW w:w="2400" w:type="dxa"/>
            <w:tcMar>
              <w:top w:w="60" w:type="dxa"/>
              <w:left w:w="110" w:type="dxa"/>
              <w:bottom w:w="60" w:type="dxa"/>
              <w:right w:w="110" w:type="dxa"/>
            </w:tcMar>
          </w:tcPr>
          <w:p w14:paraId="39FBF248" w14:textId="77777777" w:rsidR="00613238" w:rsidRDefault="00000000">
            <w:r>
              <w:rPr>
                <w:sz w:val="21"/>
                <w:szCs w:val="21"/>
              </w:rPr>
              <w:t>Categories</w:t>
            </w:r>
          </w:p>
        </w:tc>
        <w:tc>
          <w:tcPr>
            <w:tcW w:w="1400" w:type="dxa"/>
            <w:tcMar>
              <w:top w:w="60" w:type="dxa"/>
              <w:left w:w="110" w:type="dxa"/>
              <w:bottom w:w="60" w:type="dxa"/>
              <w:right w:w="110" w:type="dxa"/>
            </w:tcMar>
          </w:tcPr>
          <w:p w14:paraId="118A88E7" w14:textId="77777777" w:rsidR="00613238" w:rsidRDefault="00000000">
            <w:r>
              <w:rPr>
                <w:sz w:val="21"/>
                <w:szCs w:val="21"/>
              </w:rPr>
              <w:t>8</w:t>
            </w:r>
          </w:p>
        </w:tc>
      </w:tr>
      <w:tr w:rsidR="00613238" w14:paraId="163A9FCB" w14:textId="77777777">
        <w:tblPrEx>
          <w:tblCellMar>
            <w:top w:w="0" w:type="dxa"/>
            <w:bottom w:w="0" w:type="dxa"/>
          </w:tblCellMar>
        </w:tblPrEx>
        <w:tc>
          <w:tcPr>
            <w:tcW w:w="2400" w:type="dxa"/>
            <w:tcMar>
              <w:top w:w="60" w:type="dxa"/>
              <w:left w:w="110" w:type="dxa"/>
              <w:bottom w:w="60" w:type="dxa"/>
              <w:right w:w="110" w:type="dxa"/>
            </w:tcMar>
          </w:tcPr>
          <w:p w14:paraId="08002C87" w14:textId="77777777" w:rsidR="00613238" w:rsidRDefault="00000000">
            <w:r>
              <w:rPr>
                <w:sz w:val="21"/>
                <w:szCs w:val="21"/>
              </w:rPr>
              <w:t>Enrolments</w:t>
            </w:r>
          </w:p>
        </w:tc>
        <w:tc>
          <w:tcPr>
            <w:tcW w:w="1400" w:type="dxa"/>
            <w:tcMar>
              <w:top w:w="60" w:type="dxa"/>
              <w:left w:w="110" w:type="dxa"/>
              <w:bottom w:w="60" w:type="dxa"/>
              <w:right w:w="110" w:type="dxa"/>
            </w:tcMar>
          </w:tcPr>
          <w:p w14:paraId="09B8EBCC" w14:textId="77777777" w:rsidR="00613238" w:rsidRDefault="00000000">
            <w:r>
              <w:rPr>
                <w:sz w:val="21"/>
                <w:szCs w:val="21"/>
              </w:rPr>
              <w:t>6</w:t>
            </w:r>
          </w:p>
        </w:tc>
      </w:tr>
      <w:tr w:rsidR="00613238" w14:paraId="7275958D" w14:textId="77777777">
        <w:tblPrEx>
          <w:tblCellMar>
            <w:top w:w="0" w:type="dxa"/>
            <w:bottom w:w="0" w:type="dxa"/>
          </w:tblCellMar>
        </w:tblPrEx>
        <w:tc>
          <w:tcPr>
            <w:tcW w:w="2400" w:type="dxa"/>
            <w:tcMar>
              <w:top w:w="60" w:type="dxa"/>
              <w:left w:w="110" w:type="dxa"/>
              <w:bottom w:w="60" w:type="dxa"/>
              <w:right w:w="110" w:type="dxa"/>
            </w:tcMar>
          </w:tcPr>
          <w:p w14:paraId="6210E870" w14:textId="77777777" w:rsidR="00613238" w:rsidRDefault="00000000">
            <w:r>
              <w:rPr>
                <w:sz w:val="21"/>
                <w:szCs w:val="21"/>
              </w:rPr>
              <w:t>Results</w:t>
            </w:r>
          </w:p>
        </w:tc>
        <w:tc>
          <w:tcPr>
            <w:tcW w:w="1400" w:type="dxa"/>
            <w:tcMar>
              <w:top w:w="60" w:type="dxa"/>
              <w:left w:w="110" w:type="dxa"/>
              <w:bottom w:w="60" w:type="dxa"/>
              <w:right w:w="110" w:type="dxa"/>
            </w:tcMar>
          </w:tcPr>
          <w:p w14:paraId="3DB20BA5" w14:textId="77777777" w:rsidR="00613238" w:rsidRDefault="00000000">
            <w:r>
              <w:rPr>
                <w:sz w:val="21"/>
                <w:szCs w:val="21"/>
              </w:rPr>
              <w:t>3</w:t>
            </w:r>
          </w:p>
        </w:tc>
      </w:tr>
    </w:tbl>
    <w:p w14:paraId="23F72F8C" w14:textId="77777777" w:rsidR="00613238" w:rsidRDefault="00613238">
      <w:pPr>
        <w:spacing w:after="160" w:line="276" w:lineRule="auto"/>
      </w:pPr>
    </w:p>
    <w:p w14:paraId="5CE7C1EF" w14:textId="77777777" w:rsidR="00613238" w:rsidRDefault="00000000">
      <w:pPr>
        <w:pStyle w:val="Heading2"/>
        <w:spacing w:before="240" w:after="120"/>
      </w:pPr>
      <w:r>
        <w:t>Sample data</w:t>
      </w:r>
    </w:p>
    <w:p w14:paraId="4207D0E1" w14:textId="77777777" w:rsidR="00613238" w:rsidRDefault="00000000">
      <w:pPr>
        <w:spacing w:after="140" w:line="276" w:lineRule="auto"/>
      </w:pPr>
      <w:r>
        <w:t>Two organisers, three participants and three events. One of the events has already taken place so there are results to show, and the other two are still coming up so they can be entered. Every participant’s age fits the category they are entered in.</w:t>
      </w:r>
    </w:p>
    <w:p w14:paraId="40E52686" w14:textId="77777777" w:rsidR="00613238" w:rsidRDefault="00000000">
      <w:pPr>
        <w:spacing w:after="140" w:line="276" w:lineRule="auto"/>
      </w:pPr>
      <w:r>
        <w:t xml:space="preserve">The password for all the sample accounts is Password123! It is stored as a </w:t>
      </w:r>
      <w:proofErr w:type="spellStart"/>
      <w:r>
        <w:t>BCrypt</w:t>
      </w:r>
      <w:proofErr w:type="spellEnd"/>
      <w:r>
        <w:t xml:space="preserve"> hash, not plain text, so it will work with BCrypt.Net-Next in Part 2.</w:t>
      </w:r>
    </w:p>
    <w:p w14:paraId="3203B3E7" w14:textId="77777777" w:rsidR="00613238" w:rsidRDefault="00000000">
      <w:pPr>
        <w:pStyle w:val="Heading1"/>
        <w:spacing w:before="320" w:after="120"/>
      </w:pPr>
      <w:r>
        <w:t>API endpoint plan</w:t>
      </w:r>
    </w:p>
    <w:p w14:paraId="53197ADC" w14:textId="2FBF509C" w:rsidR="00613238" w:rsidRDefault="00000000">
      <w:pPr>
        <w:spacing w:after="140" w:line="276" w:lineRule="auto"/>
      </w:pPr>
      <w:r>
        <w:t>The full plan covers everything in the Functional Requirements (authentication, user profiles, events, categories, enrolments and results) and a few extras I added: changing a password, fetching the list of event types, and getting the weather for an event.</w:t>
      </w:r>
    </w:p>
    <w:p w14:paraId="138B30E0" w14:textId="7625F494" w:rsidR="00244B4B" w:rsidRDefault="00000000" w:rsidP="00244B4B">
      <w:pPr>
        <w:spacing w:after="140" w:line="276" w:lineRule="auto"/>
      </w:pPr>
      <w:r>
        <w:t>The API uses JWT tokens. The token holds the user’s ID and role, and endpoints check the role before doing a</w:t>
      </w:r>
    </w:p>
    <w:p w14:paraId="5204E0AE" w14:textId="68A1A44E" w:rsidR="00613238" w:rsidRDefault="00613238">
      <w:pPr>
        <w:spacing w:after="140" w:line="276" w:lineRule="auto"/>
      </w:pPr>
    </w:p>
    <w:sectPr w:rsidR="00613238">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03312"/>
    <w:multiLevelType w:val="hybridMultilevel"/>
    <w:tmpl w:val="D4824032"/>
    <w:lvl w:ilvl="0" w:tplc="53B0153A">
      <w:start w:val="1"/>
      <w:numFmt w:val="bullet"/>
      <w:lvlText w:val="●"/>
      <w:lvlJc w:val="left"/>
      <w:pPr>
        <w:ind w:left="720" w:hanging="360"/>
      </w:pPr>
    </w:lvl>
    <w:lvl w:ilvl="1" w:tplc="974CD3A2">
      <w:start w:val="1"/>
      <w:numFmt w:val="bullet"/>
      <w:lvlText w:val="○"/>
      <w:lvlJc w:val="left"/>
      <w:pPr>
        <w:ind w:left="1440" w:hanging="360"/>
      </w:pPr>
    </w:lvl>
    <w:lvl w:ilvl="2" w:tplc="9CD297D2">
      <w:start w:val="1"/>
      <w:numFmt w:val="bullet"/>
      <w:lvlText w:val="■"/>
      <w:lvlJc w:val="left"/>
      <w:pPr>
        <w:ind w:left="2160" w:hanging="360"/>
      </w:pPr>
    </w:lvl>
    <w:lvl w:ilvl="3" w:tplc="C1929B8A">
      <w:start w:val="1"/>
      <w:numFmt w:val="bullet"/>
      <w:lvlText w:val="●"/>
      <w:lvlJc w:val="left"/>
      <w:pPr>
        <w:ind w:left="2880" w:hanging="360"/>
      </w:pPr>
    </w:lvl>
    <w:lvl w:ilvl="4" w:tplc="6F080666">
      <w:start w:val="1"/>
      <w:numFmt w:val="bullet"/>
      <w:lvlText w:val="○"/>
      <w:lvlJc w:val="left"/>
      <w:pPr>
        <w:ind w:left="3600" w:hanging="360"/>
      </w:pPr>
    </w:lvl>
    <w:lvl w:ilvl="5" w:tplc="B0B24DF4">
      <w:start w:val="1"/>
      <w:numFmt w:val="bullet"/>
      <w:lvlText w:val="■"/>
      <w:lvlJc w:val="left"/>
      <w:pPr>
        <w:ind w:left="4320" w:hanging="360"/>
      </w:pPr>
    </w:lvl>
    <w:lvl w:ilvl="6" w:tplc="ED10FCF2">
      <w:start w:val="1"/>
      <w:numFmt w:val="bullet"/>
      <w:lvlText w:val="●"/>
      <w:lvlJc w:val="left"/>
      <w:pPr>
        <w:ind w:left="5040" w:hanging="360"/>
      </w:pPr>
    </w:lvl>
    <w:lvl w:ilvl="7" w:tplc="7898E0D0">
      <w:start w:val="1"/>
      <w:numFmt w:val="bullet"/>
      <w:lvlText w:val="●"/>
      <w:lvlJc w:val="left"/>
      <w:pPr>
        <w:ind w:left="5760" w:hanging="360"/>
      </w:pPr>
    </w:lvl>
    <w:lvl w:ilvl="8" w:tplc="0BE491D0">
      <w:start w:val="1"/>
      <w:numFmt w:val="bullet"/>
      <w:lvlText w:val="●"/>
      <w:lvlJc w:val="left"/>
      <w:pPr>
        <w:ind w:left="6480" w:hanging="360"/>
      </w:pPr>
    </w:lvl>
  </w:abstractNum>
  <w:abstractNum w:abstractNumId="1" w15:restartNumberingAfterBreak="0">
    <w:nsid w:val="5893351E"/>
    <w:multiLevelType w:val="hybridMultilevel"/>
    <w:tmpl w:val="17D24428"/>
    <w:lvl w:ilvl="0" w:tplc="FEEA20C4">
      <w:start w:val="1"/>
      <w:numFmt w:val="bullet"/>
      <w:lvlText w:val="•"/>
      <w:lvlJc w:val="left"/>
      <w:pPr>
        <w:ind w:left="460" w:hanging="260"/>
      </w:pPr>
    </w:lvl>
    <w:lvl w:ilvl="1" w:tplc="8BCED596">
      <w:numFmt w:val="decimal"/>
      <w:lvlText w:val=""/>
      <w:lvlJc w:val="left"/>
    </w:lvl>
    <w:lvl w:ilvl="2" w:tplc="57DAD21C">
      <w:numFmt w:val="decimal"/>
      <w:lvlText w:val=""/>
      <w:lvlJc w:val="left"/>
    </w:lvl>
    <w:lvl w:ilvl="3" w:tplc="29B45536">
      <w:numFmt w:val="decimal"/>
      <w:lvlText w:val=""/>
      <w:lvlJc w:val="left"/>
    </w:lvl>
    <w:lvl w:ilvl="4" w:tplc="679A1030">
      <w:numFmt w:val="decimal"/>
      <w:lvlText w:val=""/>
      <w:lvlJc w:val="left"/>
    </w:lvl>
    <w:lvl w:ilvl="5" w:tplc="4816D2B0">
      <w:numFmt w:val="decimal"/>
      <w:lvlText w:val=""/>
      <w:lvlJc w:val="left"/>
    </w:lvl>
    <w:lvl w:ilvl="6" w:tplc="4CB636A4">
      <w:numFmt w:val="decimal"/>
      <w:lvlText w:val=""/>
      <w:lvlJc w:val="left"/>
    </w:lvl>
    <w:lvl w:ilvl="7" w:tplc="8ADCA03C">
      <w:numFmt w:val="decimal"/>
      <w:lvlText w:val=""/>
      <w:lvlJc w:val="left"/>
    </w:lvl>
    <w:lvl w:ilvl="8" w:tplc="C90095FA">
      <w:numFmt w:val="decimal"/>
      <w:lvlText w:val=""/>
      <w:lvlJc w:val="left"/>
    </w:lvl>
  </w:abstractNum>
  <w:abstractNum w:abstractNumId="2" w15:restartNumberingAfterBreak="0">
    <w:nsid w:val="5E0667E5"/>
    <w:multiLevelType w:val="hybridMultilevel"/>
    <w:tmpl w:val="EE387460"/>
    <w:lvl w:ilvl="0" w:tplc="E8B4E4AE">
      <w:start w:val="1"/>
      <w:numFmt w:val="decimal"/>
      <w:lvlText w:val="%1."/>
      <w:lvlJc w:val="left"/>
      <w:pPr>
        <w:ind w:left="460" w:hanging="260"/>
      </w:pPr>
    </w:lvl>
    <w:lvl w:ilvl="1" w:tplc="7E087FB8">
      <w:numFmt w:val="decimal"/>
      <w:lvlText w:val=""/>
      <w:lvlJc w:val="left"/>
    </w:lvl>
    <w:lvl w:ilvl="2" w:tplc="36C6D9EE">
      <w:numFmt w:val="decimal"/>
      <w:lvlText w:val=""/>
      <w:lvlJc w:val="left"/>
    </w:lvl>
    <w:lvl w:ilvl="3" w:tplc="0C6E519E">
      <w:numFmt w:val="decimal"/>
      <w:lvlText w:val=""/>
      <w:lvlJc w:val="left"/>
    </w:lvl>
    <w:lvl w:ilvl="4" w:tplc="808AA57C">
      <w:numFmt w:val="decimal"/>
      <w:lvlText w:val=""/>
      <w:lvlJc w:val="left"/>
    </w:lvl>
    <w:lvl w:ilvl="5" w:tplc="38CA23BC">
      <w:numFmt w:val="decimal"/>
      <w:lvlText w:val=""/>
      <w:lvlJc w:val="left"/>
    </w:lvl>
    <w:lvl w:ilvl="6" w:tplc="4B846822">
      <w:numFmt w:val="decimal"/>
      <w:lvlText w:val=""/>
      <w:lvlJc w:val="left"/>
    </w:lvl>
    <w:lvl w:ilvl="7" w:tplc="3D7C3518">
      <w:numFmt w:val="decimal"/>
      <w:lvlText w:val=""/>
      <w:lvlJc w:val="left"/>
    </w:lvl>
    <w:lvl w:ilvl="8" w:tplc="5906AC1E">
      <w:numFmt w:val="decimal"/>
      <w:lvlText w:val=""/>
      <w:lvlJc w:val="left"/>
    </w:lvl>
  </w:abstractNum>
  <w:num w:numId="1" w16cid:durableId="449052970">
    <w:abstractNumId w:val="0"/>
    <w:lvlOverride w:ilvl="0">
      <w:startOverride w:val="1"/>
    </w:lvlOverride>
  </w:num>
  <w:num w:numId="2" w16cid:durableId="1024211414">
    <w:abstractNumId w:val="2"/>
    <w:lvlOverride w:ilvl="0">
      <w:startOverride w:val="1"/>
    </w:lvlOverride>
  </w:num>
  <w:num w:numId="3" w16cid:durableId="1132819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238"/>
    <w:rsid w:val="00244B4B"/>
    <w:rsid w:val="00613238"/>
    <w:rsid w:val="00FD4E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1564"/>
  <w15:docId w15:val="{832BCD06-3650-4CB6-AE16-7CAAA317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5F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244B4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244B4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44B4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Accent4">
    <w:name w:val="Grid Table 2 Accent 4"/>
    <w:basedOn w:val="TableNormal"/>
    <w:uiPriority w:val="47"/>
    <w:rsid w:val="00244B4B"/>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244B4B"/>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Table7Colorful-Accent1">
    <w:name w:val="List Table 7 Colorful Accent 1"/>
    <w:basedOn w:val="TableNormal"/>
    <w:uiPriority w:val="52"/>
    <w:rsid w:val="00244B4B"/>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4B4B"/>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RaceDay - Part 1 Planning</dc:title>
  <dc:creator>RaceDay</dc:creator>
  <cp:lastModifiedBy>Musa Maphanga</cp:lastModifiedBy>
  <cp:revision>2</cp:revision>
  <dcterms:created xsi:type="dcterms:W3CDTF">2026-09-22T23:32:00Z</dcterms:created>
  <dcterms:modified xsi:type="dcterms:W3CDTF">2026-09-22T23:32:00Z</dcterms:modified>
</cp:coreProperties>
</file>