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7421" w14:textId="2FDED01D" w:rsidR="00C104B0" w:rsidRPr="00C104B0" w:rsidRDefault="0043374E" w:rsidP="00C104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DE PAIEMENT SECURISE</w:t>
      </w:r>
    </w:p>
    <w:tbl>
      <w:tblPr>
        <w:tblStyle w:val="Grilledutableau"/>
        <w:tblW w:w="9690" w:type="dxa"/>
        <w:tblInd w:w="-314" w:type="dxa"/>
        <w:tblLook w:val="04A0" w:firstRow="1" w:lastRow="0" w:firstColumn="1" w:lastColumn="0" w:noHBand="0" w:noVBand="1"/>
      </w:tblPr>
      <w:tblGrid>
        <w:gridCol w:w="1330"/>
        <w:gridCol w:w="4224"/>
        <w:gridCol w:w="4136"/>
      </w:tblGrid>
      <w:tr w:rsidR="00C104B0" w14:paraId="69540610" w14:textId="77777777" w:rsidTr="00C104B0">
        <w:trPr>
          <w:trHeight w:val="685"/>
        </w:trPr>
        <w:tc>
          <w:tcPr>
            <w:tcW w:w="1330" w:type="dxa"/>
          </w:tcPr>
          <w:p w14:paraId="59617866" w14:textId="77777777" w:rsidR="00C104B0" w:rsidRPr="00C104B0" w:rsidRDefault="00C104B0" w:rsidP="00C104B0">
            <w:pPr>
              <w:jc w:val="center"/>
              <w:rPr>
                <w:b/>
                <w:bCs/>
              </w:rPr>
            </w:pPr>
          </w:p>
        </w:tc>
        <w:tc>
          <w:tcPr>
            <w:tcW w:w="4224" w:type="dxa"/>
          </w:tcPr>
          <w:p w14:paraId="07E57BE8" w14:textId="623D0123" w:rsidR="00C104B0" w:rsidRPr="00C104B0" w:rsidRDefault="00C104B0" w:rsidP="00C104B0">
            <w:pPr>
              <w:jc w:val="center"/>
              <w:rPr>
                <w:b/>
                <w:bCs/>
              </w:rPr>
            </w:pPr>
            <w:r w:rsidRPr="00C104B0">
              <w:rPr>
                <w:b/>
                <w:bCs/>
              </w:rPr>
              <w:t>CONTRAT VAD (vente à distance)</w:t>
            </w:r>
          </w:p>
        </w:tc>
        <w:tc>
          <w:tcPr>
            <w:tcW w:w="4136" w:type="dxa"/>
          </w:tcPr>
          <w:p w14:paraId="09CF1B39" w14:textId="5B15F001" w:rsidR="00C104B0" w:rsidRPr="00C104B0" w:rsidRDefault="00C104B0" w:rsidP="00C104B0">
            <w:pPr>
              <w:jc w:val="center"/>
              <w:rPr>
                <w:b/>
                <w:bCs/>
              </w:rPr>
            </w:pPr>
            <w:r w:rsidRPr="00C104B0">
              <w:rPr>
                <w:b/>
                <w:bCs/>
              </w:rPr>
              <w:t>Solution de paiement spécialisée et full service</w:t>
            </w:r>
          </w:p>
        </w:tc>
      </w:tr>
      <w:tr w:rsidR="00C104B0" w14:paraId="67897241" w14:textId="77777777" w:rsidTr="00C104B0">
        <w:trPr>
          <w:trHeight w:val="685"/>
        </w:trPr>
        <w:tc>
          <w:tcPr>
            <w:tcW w:w="1330" w:type="dxa"/>
          </w:tcPr>
          <w:p w14:paraId="50896736" w14:textId="77777777" w:rsidR="00C104B0" w:rsidRDefault="00C104B0" w:rsidP="00C104B0"/>
        </w:tc>
        <w:tc>
          <w:tcPr>
            <w:tcW w:w="4224" w:type="dxa"/>
          </w:tcPr>
          <w:p w14:paraId="57798208" w14:textId="0B54D559" w:rsidR="00C104B0" w:rsidRPr="00C104B0" w:rsidRDefault="00C104B0" w:rsidP="00C104B0">
            <w:r>
              <w:t>T</w:t>
            </w:r>
            <w:r>
              <w:t>ransactions en ligne gérées directement par votre établissement bancaire</w:t>
            </w:r>
          </w:p>
        </w:tc>
        <w:tc>
          <w:tcPr>
            <w:tcW w:w="4136" w:type="dxa"/>
          </w:tcPr>
          <w:p w14:paraId="49415420" w14:textId="77777777" w:rsidR="00C104B0" w:rsidRDefault="00C104B0" w:rsidP="00C104B0">
            <w:pPr>
              <w:jc w:val="center"/>
            </w:pPr>
            <w:r>
              <w:t>T</w:t>
            </w:r>
            <w:r>
              <w:t xml:space="preserve">raitent </w:t>
            </w:r>
            <w:r>
              <w:t>les</w:t>
            </w:r>
            <w:r>
              <w:t xml:space="preserve"> ventes et les envoient à l’établissement bancaire de votre choix</w:t>
            </w:r>
            <w:r>
              <w:t>.</w:t>
            </w:r>
          </w:p>
          <w:p w14:paraId="565DBE01" w14:textId="77777777" w:rsidR="00C104B0" w:rsidRDefault="00C104B0" w:rsidP="00C104B0">
            <w:pPr>
              <w:jc w:val="center"/>
            </w:pPr>
            <w:r>
              <w:t>Solution à moindres frais puisque ces fournisseurs se rémunèrent grâce à des commissions sur vos ventes</w:t>
            </w:r>
          </w:p>
          <w:p w14:paraId="6B7E4E29" w14:textId="6D3C89D0" w:rsidR="00863EA2" w:rsidRPr="00863EA2" w:rsidRDefault="00863EA2" w:rsidP="00C104B0">
            <w:pPr>
              <w:jc w:val="center"/>
              <w:rPr>
                <w:i/>
                <w:iCs/>
              </w:rPr>
            </w:pPr>
            <w:r w:rsidRPr="00863EA2">
              <w:rPr>
                <w:i/>
                <w:iCs/>
              </w:rPr>
              <w:t xml:space="preserve">Ex : </w:t>
            </w:r>
            <w:proofErr w:type="spellStart"/>
            <w:r w:rsidRPr="00863EA2">
              <w:rPr>
                <w:i/>
                <w:iCs/>
              </w:rPr>
              <w:t>Paypal</w:t>
            </w:r>
            <w:proofErr w:type="spellEnd"/>
            <w:r w:rsidR="000B794C">
              <w:rPr>
                <w:i/>
                <w:iCs/>
              </w:rPr>
              <w:t xml:space="preserve">, </w:t>
            </w:r>
            <w:proofErr w:type="spellStart"/>
            <w:r w:rsidR="000B794C">
              <w:rPr>
                <w:i/>
                <w:iCs/>
              </w:rPr>
              <w:t>strype</w:t>
            </w:r>
            <w:proofErr w:type="spellEnd"/>
          </w:p>
        </w:tc>
      </w:tr>
      <w:tr w:rsidR="00C104B0" w14:paraId="5DEFAD35" w14:textId="77777777" w:rsidTr="00C104B0">
        <w:trPr>
          <w:trHeight w:val="685"/>
        </w:trPr>
        <w:tc>
          <w:tcPr>
            <w:tcW w:w="1330" w:type="dxa"/>
          </w:tcPr>
          <w:p w14:paraId="13D161A7" w14:textId="04E26AFA" w:rsidR="00C104B0" w:rsidRDefault="00C104B0" w:rsidP="00C104B0">
            <w:r>
              <w:t>Point négatif</w:t>
            </w:r>
          </w:p>
        </w:tc>
        <w:tc>
          <w:tcPr>
            <w:tcW w:w="4224" w:type="dxa"/>
          </w:tcPr>
          <w:p w14:paraId="25FE451D" w14:textId="77777777" w:rsidR="00C104B0" w:rsidRDefault="00C104B0" w:rsidP="00863EA2">
            <w:pPr>
              <w:pStyle w:val="Paragraphedeliste"/>
              <w:numPr>
                <w:ilvl w:val="0"/>
                <w:numId w:val="4"/>
              </w:numPr>
            </w:pPr>
            <w:r>
              <w:t>Frais importants (installation et abonnements)</w:t>
            </w:r>
          </w:p>
          <w:p w14:paraId="57C24B36" w14:textId="59A8513A" w:rsidR="00C104B0" w:rsidRDefault="00C104B0" w:rsidP="00863EA2">
            <w:pPr>
              <w:pStyle w:val="Paragraphedeliste"/>
              <w:numPr>
                <w:ilvl w:val="0"/>
                <w:numId w:val="4"/>
              </w:numPr>
            </w:pPr>
            <w:r>
              <w:t>Compte professionnel à ouvrir + frais de gestion</w:t>
            </w:r>
          </w:p>
        </w:tc>
        <w:tc>
          <w:tcPr>
            <w:tcW w:w="4136" w:type="dxa"/>
          </w:tcPr>
          <w:p w14:paraId="53CC413D" w14:textId="2218E064" w:rsidR="00C104B0" w:rsidRPr="00C104B0" w:rsidRDefault="00863EA2" w:rsidP="00863EA2">
            <w:r>
              <w:t>L</w:t>
            </w:r>
            <w:r w:rsidR="00C104B0">
              <w:t>e montant des commissions peut augmenter au-delà d’un certain nombre de produits vendus.</w:t>
            </w:r>
          </w:p>
        </w:tc>
      </w:tr>
    </w:tbl>
    <w:p w14:paraId="5250AE04" w14:textId="77777777" w:rsidR="00C104B0" w:rsidRPr="00C104B0" w:rsidRDefault="00C104B0" w:rsidP="00C104B0">
      <w:pPr>
        <w:ind w:left="360"/>
        <w:rPr>
          <w:sz w:val="24"/>
          <w:szCs w:val="24"/>
        </w:rPr>
      </w:pPr>
    </w:p>
    <w:p w14:paraId="45A93C44" w14:textId="69D5BCC8" w:rsidR="0043374E" w:rsidRDefault="007436E5">
      <w:pPr>
        <w:rPr>
          <w:b/>
          <w:bCs/>
          <w:sz w:val="28"/>
          <w:szCs w:val="28"/>
        </w:rPr>
      </w:pPr>
      <w:r w:rsidRPr="0043374E">
        <w:rPr>
          <w:b/>
          <w:bCs/>
          <w:sz w:val="28"/>
          <w:szCs w:val="28"/>
        </w:rPr>
        <w:t>RGPD – Règlement général sur la protection des données</w:t>
      </w:r>
      <w:r w:rsidR="00752C39">
        <w:rPr>
          <w:b/>
          <w:bCs/>
          <w:sz w:val="28"/>
          <w:szCs w:val="28"/>
        </w:rPr>
        <w:t xml:space="preserve"> (mis en place par le Parlement européen)</w:t>
      </w:r>
    </w:p>
    <w:p w14:paraId="50B68D7E" w14:textId="0F585856" w:rsidR="00752C39" w:rsidRPr="00752C39" w:rsidRDefault="00752C39">
      <w:pPr>
        <w:rPr>
          <w:i/>
          <w:iCs/>
          <w:sz w:val="24"/>
          <w:szCs w:val="24"/>
        </w:rPr>
      </w:pPr>
      <w:r w:rsidRPr="00752C39">
        <w:rPr>
          <w:i/>
          <w:iCs/>
          <w:sz w:val="24"/>
          <w:szCs w:val="24"/>
        </w:rPr>
        <w:t>Commission nationale de l'informatique et des libertés (CNIL)</w:t>
      </w:r>
      <w:r>
        <w:rPr>
          <w:i/>
          <w:iCs/>
          <w:sz w:val="24"/>
          <w:szCs w:val="24"/>
        </w:rPr>
        <w:t xml:space="preserve"> : </w:t>
      </w:r>
      <w:r w:rsidRPr="00752C39">
        <w:rPr>
          <w:i/>
          <w:iCs/>
          <w:sz w:val="24"/>
          <w:szCs w:val="24"/>
        </w:rPr>
        <w:t>régulateur des données personnelles</w:t>
      </w:r>
      <w:r>
        <w:rPr>
          <w:i/>
          <w:iCs/>
          <w:sz w:val="24"/>
          <w:szCs w:val="24"/>
        </w:rPr>
        <w:t xml:space="preserve"> en France</w:t>
      </w:r>
    </w:p>
    <w:p w14:paraId="0A02F812" w14:textId="078A3779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Constituez un registre de vos traitements de données</w:t>
      </w:r>
    </w:p>
    <w:p w14:paraId="5C7ECC89" w14:textId="21243708" w:rsidR="007436E5" w:rsidRDefault="007436E5" w:rsidP="007436E5">
      <w:pPr>
        <w:pStyle w:val="Paragraphedeliste"/>
        <w:numPr>
          <w:ilvl w:val="1"/>
          <w:numId w:val="2"/>
        </w:numPr>
      </w:pPr>
      <w:r w:rsidRPr="007436E5">
        <w:t xml:space="preserve">Identifiez les activités principales </w:t>
      </w:r>
    </w:p>
    <w:p w14:paraId="6B8DF98F" w14:textId="09C2F744" w:rsidR="007436E5" w:rsidRDefault="007436E5" w:rsidP="007436E5">
      <w:pPr>
        <w:pStyle w:val="Paragraphedeliste"/>
        <w:numPr>
          <w:ilvl w:val="2"/>
          <w:numId w:val="2"/>
        </w:numPr>
      </w:pPr>
      <w:r>
        <w:t>Gestion des clients</w:t>
      </w:r>
    </w:p>
    <w:p w14:paraId="055FE4D5" w14:textId="17949118" w:rsidR="007436E5" w:rsidRDefault="007436E5" w:rsidP="007436E5">
      <w:pPr>
        <w:pStyle w:val="Paragraphedeliste"/>
        <w:numPr>
          <w:ilvl w:val="2"/>
          <w:numId w:val="2"/>
        </w:numPr>
      </w:pPr>
      <w:r w:rsidRPr="007436E5">
        <w:t>statistiques de ventes</w:t>
      </w:r>
      <w:r>
        <w:t xml:space="preserve"> </w:t>
      </w:r>
    </w:p>
    <w:p w14:paraId="5635E33B" w14:textId="398F11B2" w:rsidR="007436E5" w:rsidRPr="0043374E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Faites le tri dans vos données</w:t>
      </w:r>
    </w:p>
    <w:p w14:paraId="40A6BA8C" w14:textId="3E871E9B" w:rsidR="007436E5" w:rsidRDefault="00863EA2" w:rsidP="007436E5">
      <w:pPr>
        <w:pStyle w:val="Paragraphedeliste"/>
        <w:numPr>
          <w:ilvl w:val="1"/>
          <w:numId w:val="2"/>
        </w:numPr>
      </w:pPr>
      <w:r>
        <w:t xml:space="preserve">Données </w:t>
      </w:r>
      <w:r w:rsidRPr="00863EA2">
        <w:t xml:space="preserve">nécessaires à </w:t>
      </w:r>
      <w:r>
        <w:t>l’</w:t>
      </w:r>
      <w:r w:rsidRPr="00863EA2">
        <w:t>activités</w:t>
      </w:r>
    </w:p>
    <w:p w14:paraId="60ADEF35" w14:textId="00D0A3D4" w:rsidR="00752C39" w:rsidRDefault="00752C39" w:rsidP="007436E5">
      <w:pPr>
        <w:pStyle w:val="Paragraphedeliste"/>
        <w:numPr>
          <w:ilvl w:val="1"/>
          <w:numId w:val="2"/>
        </w:numPr>
      </w:pPr>
      <w:r>
        <w:t>Pas de donnée sensible</w:t>
      </w:r>
    </w:p>
    <w:p w14:paraId="5F29BC61" w14:textId="3217DBE4" w:rsidR="00752C39" w:rsidRDefault="00752C39" w:rsidP="007436E5">
      <w:pPr>
        <w:pStyle w:val="Paragraphedeliste"/>
        <w:numPr>
          <w:ilvl w:val="1"/>
          <w:numId w:val="2"/>
        </w:numPr>
      </w:pPr>
      <w:r>
        <w:t>Personne habilitées qui ont accès aux données</w:t>
      </w:r>
    </w:p>
    <w:p w14:paraId="585B7FA9" w14:textId="639F9198" w:rsidR="00752C39" w:rsidRDefault="00752C39" w:rsidP="007436E5">
      <w:pPr>
        <w:pStyle w:val="Paragraphedeliste"/>
        <w:numPr>
          <w:ilvl w:val="1"/>
          <w:numId w:val="2"/>
        </w:numPr>
      </w:pPr>
      <w:r>
        <w:t>Durée limitée pour la sauvegarde des données</w:t>
      </w:r>
    </w:p>
    <w:p w14:paraId="443FB33B" w14:textId="22F7CAB1" w:rsidR="007436E5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Respectez les droits des personnes</w:t>
      </w:r>
    </w:p>
    <w:p w14:paraId="1727A200" w14:textId="35F9E219" w:rsidR="00264EF0" w:rsidRDefault="00264EF0" w:rsidP="00264EF0">
      <w:pPr>
        <w:pStyle w:val="Paragraphedeliste"/>
        <w:numPr>
          <w:ilvl w:val="1"/>
          <w:numId w:val="2"/>
        </w:numPr>
      </w:pPr>
      <w:r w:rsidRPr="00264EF0">
        <w:t xml:space="preserve">Informer les personnes </w:t>
      </w:r>
    </w:p>
    <w:p w14:paraId="4E63BC83" w14:textId="749FA2AA" w:rsidR="00264EF0" w:rsidRPr="00264EF0" w:rsidRDefault="00264EF0" w:rsidP="00264EF0">
      <w:pPr>
        <w:pStyle w:val="Paragraphedeliste"/>
        <w:numPr>
          <w:ilvl w:val="1"/>
          <w:numId w:val="2"/>
        </w:numPr>
      </w:pPr>
      <w:r>
        <w:t>Traiter les demandes des utilisateurs concernant leurs données personnelles</w:t>
      </w:r>
    </w:p>
    <w:p w14:paraId="3D208F0E" w14:textId="1269620F" w:rsidR="007436E5" w:rsidRDefault="007436E5" w:rsidP="007436E5">
      <w:pPr>
        <w:pStyle w:val="Paragraphedeliste"/>
        <w:numPr>
          <w:ilvl w:val="0"/>
          <w:numId w:val="2"/>
        </w:numPr>
        <w:rPr>
          <w:b/>
          <w:bCs/>
        </w:rPr>
      </w:pPr>
      <w:r w:rsidRPr="0043374E">
        <w:rPr>
          <w:b/>
          <w:bCs/>
        </w:rPr>
        <w:t>Sécurisez vos données</w:t>
      </w:r>
    </w:p>
    <w:p w14:paraId="633723A4" w14:textId="5058731F" w:rsidR="001A2CD3" w:rsidRDefault="001A2CD3" w:rsidP="001A2CD3">
      <w:pPr>
        <w:pStyle w:val="Paragraphedeliste"/>
        <w:numPr>
          <w:ilvl w:val="1"/>
          <w:numId w:val="2"/>
        </w:numPr>
      </w:pPr>
      <w:r>
        <w:t>Installer un certificat SSL (pour passer votre site en HTTPS)</w:t>
      </w:r>
      <w:r w:rsidR="00332CC5">
        <w:t xml:space="preserve"> – 240€/mois</w:t>
      </w:r>
    </w:p>
    <w:p w14:paraId="555F3D24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Utiliser des mots de passe sécurisés.</w:t>
      </w:r>
    </w:p>
    <w:p w14:paraId="41B983DE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Mettre à jour votre site et ses plugins régulièrement.</w:t>
      </w:r>
    </w:p>
    <w:p w14:paraId="0504A3CF" w14:textId="77777777" w:rsidR="001A2CD3" w:rsidRDefault="001A2CD3" w:rsidP="001A2CD3">
      <w:pPr>
        <w:pStyle w:val="Paragraphedeliste"/>
        <w:numPr>
          <w:ilvl w:val="1"/>
          <w:numId w:val="2"/>
        </w:numPr>
      </w:pPr>
      <w:r>
        <w:t>Configurer des sauvegardes journalières.</w:t>
      </w:r>
    </w:p>
    <w:p w14:paraId="6FE38B80" w14:textId="32F63859" w:rsidR="00264EF0" w:rsidRPr="00264EF0" w:rsidRDefault="001A2CD3" w:rsidP="001A2CD3">
      <w:pPr>
        <w:pStyle w:val="Paragraphedeliste"/>
        <w:numPr>
          <w:ilvl w:val="1"/>
          <w:numId w:val="2"/>
        </w:numPr>
      </w:pPr>
      <w:r>
        <w:t>Installer des plugins permettant de sécuriser votre site WordPress.</w:t>
      </w:r>
    </w:p>
    <w:p w14:paraId="7B561F60" w14:textId="31FE9957" w:rsidR="007436E5" w:rsidRDefault="007436E5"/>
    <w:p w14:paraId="0F4D7500" w14:textId="37837F00" w:rsidR="007436E5" w:rsidRDefault="007436E5">
      <w:r>
        <w:t>Questions ++</w:t>
      </w:r>
    </w:p>
    <w:p w14:paraId="5CDA3F60" w14:textId="016BE182" w:rsidR="00846883" w:rsidRDefault="00846883" w:rsidP="007436E5">
      <w:pPr>
        <w:pStyle w:val="Paragraphedeliste"/>
        <w:numPr>
          <w:ilvl w:val="0"/>
          <w:numId w:val="1"/>
        </w:numPr>
      </w:pPr>
      <w:r>
        <w:t>Avez-vous déjà un comte en banque professionnel à distance ?</w:t>
      </w:r>
    </w:p>
    <w:p w14:paraId="22B6F419" w14:textId="6FA3660E" w:rsidR="00F271DA" w:rsidRDefault="00F271DA" w:rsidP="007436E5">
      <w:pPr>
        <w:pStyle w:val="Paragraphedeliste"/>
        <w:numPr>
          <w:ilvl w:val="0"/>
          <w:numId w:val="1"/>
        </w:numPr>
      </w:pPr>
      <w:r>
        <w:t xml:space="preserve">Vos moyens de paiement ? (carte bleu, </w:t>
      </w:r>
      <w:proofErr w:type="spellStart"/>
      <w:r>
        <w:t>paypal</w:t>
      </w:r>
      <w:proofErr w:type="spellEnd"/>
      <w:r>
        <w:t>..</w:t>
      </w:r>
      <w:proofErr w:type="spellStart"/>
      <w:r>
        <w:t>etc</w:t>
      </w:r>
      <w:proofErr w:type="spellEnd"/>
      <w:r>
        <w:t>)</w:t>
      </w:r>
    </w:p>
    <w:p w14:paraId="4AABF486" w14:textId="6C454340" w:rsidR="007436E5" w:rsidRDefault="00FD45CF" w:rsidP="007436E5">
      <w:pPr>
        <w:pStyle w:val="Paragraphedeliste"/>
        <w:numPr>
          <w:ilvl w:val="0"/>
          <w:numId w:val="1"/>
        </w:numPr>
      </w:pPr>
      <w:r>
        <w:t xml:space="preserve">Souhaitez-vous être </w:t>
      </w:r>
      <w:r w:rsidR="001A2CD3">
        <w:t>visible sur les RS ?</w:t>
      </w:r>
    </w:p>
    <w:p w14:paraId="3831EA08" w14:textId="3198A0CD" w:rsidR="00332CC5" w:rsidRDefault="00332CC5" w:rsidP="007436E5">
      <w:pPr>
        <w:pStyle w:val="Paragraphedeliste"/>
        <w:numPr>
          <w:ilvl w:val="0"/>
          <w:numId w:val="1"/>
        </w:numPr>
      </w:pPr>
      <w:r>
        <w:t>Charges de maintenance mensuelle ? (devis)</w:t>
      </w:r>
    </w:p>
    <w:sectPr w:rsidR="0033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7411"/>
    <w:multiLevelType w:val="hybridMultilevel"/>
    <w:tmpl w:val="4D16AA30"/>
    <w:lvl w:ilvl="0" w:tplc="C6F8A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068"/>
    <w:multiLevelType w:val="hybridMultilevel"/>
    <w:tmpl w:val="A3EC4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3B07"/>
    <w:multiLevelType w:val="hybridMultilevel"/>
    <w:tmpl w:val="22404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7406"/>
    <w:multiLevelType w:val="hybridMultilevel"/>
    <w:tmpl w:val="BE22C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36058">
    <w:abstractNumId w:val="3"/>
  </w:num>
  <w:num w:numId="2" w16cid:durableId="2030718176">
    <w:abstractNumId w:val="0"/>
  </w:num>
  <w:num w:numId="3" w16cid:durableId="1581794663">
    <w:abstractNumId w:val="2"/>
  </w:num>
  <w:num w:numId="4" w16cid:durableId="146966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5"/>
    <w:rsid w:val="000771CA"/>
    <w:rsid w:val="000B794C"/>
    <w:rsid w:val="001A2CD3"/>
    <w:rsid w:val="00264EF0"/>
    <w:rsid w:val="00332CC5"/>
    <w:rsid w:val="0043374E"/>
    <w:rsid w:val="007436E5"/>
    <w:rsid w:val="00752C39"/>
    <w:rsid w:val="00846883"/>
    <w:rsid w:val="00863EA2"/>
    <w:rsid w:val="00B41864"/>
    <w:rsid w:val="00C104B0"/>
    <w:rsid w:val="00F271DA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1B30"/>
  <w15:chartTrackingRefBased/>
  <w15:docId w15:val="{1FFC626C-7652-4E47-8C65-7ED3F74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6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10</cp:revision>
  <dcterms:created xsi:type="dcterms:W3CDTF">2022-11-15T09:34:00Z</dcterms:created>
  <dcterms:modified xsi:type="dcterms:W3CDTF">2022-11-15T15:22:00Z</dcterms:modified>
</cp:coreProperties>
</file>