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0FAC" w14:textId="465AC0A9" w:rsidR="001152F7" w:rsidRPr="009D3A59" w:rsidRDefault="004E7823" w:rsidP="00731E25">
      <w:pPr>
        <w:pStyle w:val="Title"/>
        <w:tabs>
          <w:tab w:val="left" w:pos="3528"/>
          <w:tab w:val="left" w:pos="10139"/>
        </w:tabs>
        <w:jc w:val="right"/>
      </w:pPr>
      <w:r w:rsidRPr="009D3A59">
        <w:rPr>
          <w:shd w:val="clear" w:color="auto" w:fill="DFDFDF"/>
        </w:rPr>
        <w:t xml:space="preserve"> </w:t>
      </w:r>
    </w:p>
    <w:p w14:paraId="1496538B" w14:textId="552B6FB7" w:rsidR="00C03A79" w:rsidRPr="009D3A59" w:rsidRDefault="00000000" w:rsidP="00A71AF9">
      <w:pPr>
        <w:pStyle w:val="BodyText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 w14:anchorId="3B8C29EF">
          <v:group id="_x0000_s1210" style="width:504.55pt;height:18.65pt;mso-position-horizontal-relative:char;mso-position-vertical-relative:line" coordsize="9451,342">
            <v:shape id="_x0000_s1211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2" type="#_x0000_t202" style="position:absolute;left:72;top:4;width:9374;height:332" filled="f" strokeweight=".48pt">
              <v:textbox style="mso-next-textbox:#_x0000_s1212" inset="0,0,0,0">
                <w:txbxContent>
                  <w:p w14:paraId="76E0706F" w14:textId="5D100145" w:rsidR="00C03A79" w:rsidRDefault="00C03A79" w:rsidP="00C03A79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RESEARCH PUBLICATIONS (Scopus):</w:t>
                    </w:r>
                    <w:r w:rsidR="00DC3B70"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23BC2738" w14:textId="77777777" w:rsidR="00A71AF9" w:rsidRPr="009D3A59" w:rsidRDefault="00A71AF9" w:rsidP="00A71AF9">
      <w:pPr>
        <w:pStyle w:val="BodyText"/>
        <w:ind w:left="142"/>
        <w:rPr>
          <w:rFonts w:ascii="Times New Roman" w:hAnsi="Times New Roman" w:cs="Times New Roman"/>
        </w:rPr>
      </w:pPr>
    </w:p>
    <w:tbl>
      <w:tblPr>
        <w:tblW w:w="1020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63"/>
        <w:gridCol w:w="2876"/>
        <w:gridCol w:w="2552"/>
        <w:gridCol w:w="1748"/>
        <w:gridCol w:w="1370"/>
        <w:gridCol w:w="992"/>
      </w:tblGrid>
      <w:tr w:rsidR="009D3A59" w:rsidRPr="009D3A59" w14:paraId="696C3A69" w14:textId="77777777" w:rsidTr="004B59C9">
        <w:trPr>
          <w:trHeight w:val="51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F7BE" w14:textId="77777777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bookmarkStart w:id="0" w:name="_Hlk69470437"/>
            <w:proofErr w:type="spellStart"/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S.No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A041" w14:textId="77777777" w:rsidR="00C03A79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the Journal</w:t>
            </w:r>
          </w:p>
          <w:p w14:paraId="042FF464" w14:textId="71382CB2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(Scopus)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54EE" w14:textId="77777777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Title of the Paper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F591" w14:textId="4132F200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ISBN/ISSN No,</w:t>
            </w:r>
            <w:r w:rsidR="001D4133"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</w:t>
            </w: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Issue &amp; Volume No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A3F9" w14:textId="77777777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Publication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81AA" w14:textId="77777777" w:rsidR="00941274" w:rsidRPr="009D3A59" w:rsidRDefault="00941274" w:rsidP="0094127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Impact Factor</w:t>
            </w:r>
          </w:p>
        </w:tc>
      </w:tr>
      <w:bookmarkEnd w:id="0"/>
      <w:tr w:rsidR="009D3A59" w:rsidRPr="009D3A59" w14:paraId="5DE25F70" w14:textId="77777777" w:rsidTr="004B59C9">
        <w:trPr>
          <w:trHeight w:val="51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0551" w14:textId="1BCEE91C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1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1035" w14:textId="77777777" w:rsidR="00CD30AF" w:rsidRPr="009D3A59" w:rsidRDefault="00E72313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 xml:space="preserve">Tec </w:t>
            </w:r>
            <w:proofErr w:type="spellStart"/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Empresarial</w:t>
            </w:r>
            <w:proofErr w:type="spellEnd"/>
          </w:p>
          <w:p w14:paraId="3065457A" w14:textId="5F0B377F" w:rsidR="00E72313" w:rsidRPr="009D3A59" w:rsidRDefault="00E72313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(Scopus-Q</w:t>
            </w:r>
            <w:r w:rsidR="002E1EC2" w:rsidRPr="009D3A59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  <w:p w14:paraId="3814D42F" w14:textId="500A7119" w:rsidR="00E72313" w:rsidRPr="009D3A59" w:rsidRDefault="00E72313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Link:https://revistas.tecac.cr/index.php/tec_empresarial/article/view/1783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892C" w14:textId="0E29D32C" w:rsidR="00E72313" w:rsidRPr="009D3A59" w:rsidRDefault="00E72313" w:rsidP="00E72313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An Investigation of Indian Consumers' Purchase Intentions Using</w:t>
            </w:r>
          </w:p>
          <w:p w14:paraId="121CEE29" w14:textId="7B8E31B9" w:rsidR="00CD30AF" w:rsidRPr="009D3A59" w:rsidRDefault="00E72313" w:rsidP="00E72313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Electronic Word-Of-Mouth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61A0" w14:textId="3AF63AE1" w:rsidR="00CD30AF" w:rsidRPr="009D3A59" w:rsidRDefault="00E72313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ISSN: 1659-2395, Vol no:18, Issue no-2, Page.No:1783-1799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22F2" w14:textId="2088D596" w:rsidR="00CD30AF" w:rsidRPr="009D3A59" w:rsidRDefault="00E72313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eastAsia="en-IN"/>
              </w:rPr>
              <w:t>2023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08671" w14:textId="35B3810E" w:rsidR="00CD30AF" w:rsidRPr="009D3A59" w:rsidRDefault="0036363D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-----</w:t>
            </w:r>
          </w:p>
        </w:tc>
      </w:tr>
      <w:tr w:rsidR="009D3A59" w:rsidRPr="009D3A59" w14:paraId="5FE4C030" w14:textId="77777777" w:rsidTr="004B59C9">
        <w:trPr>
          <w:trHeight w:val="5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4EAE" w14:textId="6BD1A4F2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2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45C5A" w14:textId="6480843D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Journal of Harbin Engineering University</w:t>
            </w:r>
          </w:p>
          <w:p w14:paraId="41BF4C71" w14:textId="7777777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(Scopus)</w:t>
            </w:r>
          </w:p>
          <w:p w14:paraId="6ADD400D" w14:textId="29C8D529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Link:https://harbinengineeringjournal.com/index.php/journal/article/view/698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F2091" w14:textId="0FBE857E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Impact of Talent Management on Organization Performance and Practice: A Study of Talent Management in IT sector in context of NCR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3F9B" w14:textId="0503CA66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 1006-7043, Vol no:44, Issue no-7, Page.No:1935-1942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1EA7D" w14:textId="65934F8A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July-2023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7455" w14:textId="1346009B" w:rsidR="00CD30AF" w:rsidRPr="009D3A59" w:rsidRDefault="00CD30AF" w:rsidP="00CD30AF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728661AB" w14:textId="77777777" w:rsidTr="004B59C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F6FE5" w14:textId="64B1C695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45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3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8AA9F" w14:textId="7777777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International Journal of Professional Business Review</w:t>
            </w:r>
          </w:p>
          <w:p w14:paraId="70A5B303" w14:textId="189B436F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(Scopus-Q2)</w:t>
            </w:r>
          </w:p>
          <w:p w14:paraId="6E146F91" w14:textId="3E7EF9DF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 Link:</w:t>
            </w:r>
            <w:r w:rsidR="00A4721E" w:rsidRPr="009D3A59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</w:t>
            </w: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https://doi.org/10.26668/businessreview/2023.v8i7.997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038A" w14:textId="36E4F981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Effective role of human resource management policies within marketing organization: the impact on business and marketing strategy implementation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9454" w14:textId="4F784A8B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E-ISSN: 2525-3654, Vol no:8, Issue no-7, Page.No:1-12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5A7E" w14:textId="28915A4A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28</w:t>
            </w:r>
            <w:r w:rsidRPr="009D3A59">
              <w:rPr>
                <w:rFonts w:ascii="Times New Roman" w:eastAsiaTheme="minorHAnsi" w:hAnsi="Times New Roman" w:cs="Times New Roman"/>
                <w:vertAlign w:val="superscript"/>
                <w:lang w:val="en-IN"/>
              </w:rPr>
              <w:t>th</w:t>
            </w:r>
            <w:r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 June,2023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76E8" w14:textId="5F171323" w:rsidR="00CD30AF" w:rsidRPr="009D3A59" w:rsidRDefault="00CD30AF" w:rsidP="00CD30AF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9D3A59" w:rsidRPr="009D3A59" w14:paraId="0177FE47" w14:textId="77777777" w:rsidTr="004B59C9">
        <w:trPr>
          <w:trHeight w:val="126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D0F3" w14:textId="131C26E9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4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4823" w14:textId="7777777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Seybold Report (Scopus-Q3)</w:t>
            </w:r>
          </w:p>
          <w:p w14:paraId="057D568C" w14:textId="5F183390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Link:</w:t>
            </w:r>
            <w:r w:rsidR="00A4721E" w:rsidRPr="009D3A59">
              <w:rPr>
                <w:rFonts w:ascii="Times New Roman" w:eastAsiaTheme="minorHAnsi" w:hAnsi="Times New Roman" w:cs="Times New Roman"/>
                <w:lang w:val="en-IN"/>
              </w:rPr>
              <w:t xml:space="preserve"> </w:t>
            </w:r>
            <w:r w:rsidRPr="009D3A59">
              <w:rPr>
                <w:rFonts w:ascii="Times New Roman" w:eastAsiaTheme="minorHAnsi" w:hAnsi="Times New Roman" w:cs="Times New Roman"/>
                <w:lang w:val="en-IN"/>
              </w:rPr>
              <w:t>https://seyboldreport.net/abstract-2023/36.html</w:t>
            </w:r>
          </w:p>
          <w:p w14:paraId="6166F874" w14:textId="7777777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lang w:val="en-IN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4E43" w14:textId="7777777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study on impact of employee job embeddedness on employee</w:t>
            </w:r>
          </w:p>
          <w:p w14:paraId="465675D9" w14:textId="382F61BE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Retention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DB66" w14:textId="59A19332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ISSN: 1533-9211, Vol no:18, Issue no-3, Page.No:36-44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7723" w14:textId="77777777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January</w:t>
            </w:r>
          </w:p>
          <w:p w14:paraId="0F34C288" w14:textId="2C232374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Theme="minorHAnsi" w:hAnsi="Times New Roman" w:cs="Times New Roman"/>
                <w:lang w:val="en-IN"/>
              </w:rPr>
              <w:t>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933A" w14:textId="5632348E" w:rsidR="00CD30AF" w:rsidRPr="009D3A59" w:rsidRDefault="00CD30AF" w:rsidP="00CD30AF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-----</w:t>
            </w:r>
          </w:p>
        </w:tc>
      </w:tr>
      <w:tr w:rsidR="00CD30AF" w:rsidRPr="009D3A59" w14:paraId="4BB027C5" w14:textId="77777777" w:rsidTr="004B59C9">
        <w:trPr>
          <w:trHeight w:val="138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933E4" w14:textId="0C42C00B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</w:pPr>
            <w:r w:rsidRPr="009D3A59">
              <w:rPr>
                <w:rFonts w:ascii="Times New Roman" w:eastAsia="Times New Roman" w:hAnsi="Times New Roman" w:cs="Times New Roman"/>
                <w:smallCaps/>
                <w:w w:val="109"/>
                <w:lang w:eastAsia="en-IN"/>
              </w:rPr>
              <w:t>5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98D7" w14:textId="77777777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Pal Arch’s Journal of Archaeology of Egypt/ Egyptology (Scopus-Q3)</w:t>
            </w:r>
          </w:p>
          <w:p w14:paraId="4B388DC4" w14:textId="7B661504" w:rsidR="00CD30AF" w:rsidRPr="00CF3B8F" w:rsidRDefault="00CD30AF" w:rsidP="00CF3B8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Link:https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://archives.palarch.nl/</w:t>
            </w:r>
            <w:proofErr w:type="spellStart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index.php</w:t>
            </w:r>
            <w:proofErr w:type="spellEnd"/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/jae/article/view/4514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6D2C" w14:textId="0C30326C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A Covid-19  impact analysis on the Migration of Rustic consumers to branded digital goods WRT Andhra Pradesh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0332" w14:textId="77777777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ISSN:1567—214X,Vol.17, Issue-9</w:t>
            </w:r>
          </w:p>
          <w:p w14:paraId="3FA00A13" w14:textId="31866437" w:rsidR="00CD30AF" w:rsidRPr="009D3A59" w:rsidRDefault="00CD30AF" w:rsidP="00CD30AF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Page No: 3860-3866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F539D" w14:textId="0BBF5DA9" w:rsidR="00CD30AF" w:rsidRPr="009D3A59" w:rsidRDefault="00CD30AF" w:rsidP="00CD30AF">
            <w:pPr>
              <w:widowControl/>
              <w:autoSpaceDE/>
              <w:autoSpaceDN/>
              <w:jc w:val="center"/>
              <w:rPr>
                <w:rFonts w:ascii="Times New Roman" w:eastAsiaTheme="minorHAnsi" w:hAnsi="Times New Roman" w:cs="Times New Roman"/>
                <w:lang w:val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December-2020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B0A2" w14:textId="4778E167" w:rsidR="00CD30AF" w:rsidRPr="009D3A59" w:rsidRDefault="00CD30AF" w:rsidP="00CD30AF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9D3A59">
              <w:rPr>
                <w:rFonts w:ascii="Times New Roman" w:eastAsia="Times New Roman" w:hAnsi="Times New Roman" w:cs="Times New Roman"/>
                <w:lang w:val="en-IN" w:eastAsia="en-IN"/>
              </w:rPr>
              <w:t>---</w:t>
            </w:r>
          </w:p>
        </w:tc>
      </w:tr>
    </w:tbl>
    <w:p w14:paraId="0ACFC5F4" w14:textId="4DA9E679" w:rsidR="003C68FE" w:rsidRPr="009D3A59" w:rsidRDefault="000F7264" w:rsidP="00731E25">
      <w:pPr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A715B2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0A5A3" w14:textId="77777777" w:rsidR="00A715B2" w:rsidRDefault="00A715B2" w:rsidP="00717B4C">
      <w:r>
        <w:separator/>
      </w:r>
    </w:p>
  </w:endnote>
  <w:endnote w:type="continuationSeparator" w:id="0">
    <w:p w14:paraId="0F7410EE" w14:textId="77777777" w:rsidR="00A715B2" w:rsidRDefault="00A715B2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776AA" w14:textId="77777777" w:rsidR="00A715B2" w:rsidRDefault="00A715B2" w:rsidP="00717B4C">
      <w:r>
        <w:separator/>
      </w:r>
    </w:p>
  </w:footnote>
  <w:footnote w:type="continuationSeparator" w:id="0">
    <w:p w14:paraId="0DEBD8E0" w14:textId="77777777" w:rsidR="00A715B2" w:rsidRDefault="00A715B2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1E25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5B2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669</cp:revision>
  <dcterms:created xsi:type="dcterms:W3CDTF">2020-05-27T07:08:00Z</dcterms:created>
  <dcterms:modified xsi:type="dcterms:W3CDTF">2024-04-06T10:09:00Z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