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96829" cy="3133725"/>
                <wp:effectExtent l="0" t="0" r="0" b="0"/>
                <wp:docPr id="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3872293" name="hhhh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215399" cy="31475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0.46pt;height:246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  <w:b/>
          <w:color w:val="000000" w:themeColor="text1"/>
          <w:sz w:val="4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40"/>
          <w14:textOutline w14:w="0" w14:cap="flat" w14:cmpd="sng" w14:algn="ctr">
            <w14:noFill/>
            <w14:prstDash w14:val="solid"/>
            <w14:round/>
          </w14:textOutline>
        </w:rPr>
        <w:t xml:space="preserve">Project Title:</w:t>
      </w:r>
      <w:r>
        <w:rPr>
          <w:rFonts w:ascii="Times New Roman" w:hAnsi="Times New Roman" w:cs="Times New Roman"/>
          <w:b/>
          <w:color w:val="000000" w:themeColor="text1"/>
          <w:sz w:val="40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rFonts w:ascii="Times New Roman" w:hAnsi="Times New Roman" w:cs="Times New Roman"/>
          <w:b/>
          <w:color w:val="000000" w:themeColor="text1"/>
          <w:sz w:val="40"/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36"/>
          <w:szCs w:val="36"/>
        </w:rPr>
        <w:t xml:space="preserve"> Plan to Minimize the Harmful Effects of Social Media Use</w:t>
      </w:r>
      <w:r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</w:p>
    <w:p>
      <w:pPr>
        <w:pBdr/>
        <w:spacing/>
        <w:ind/>
        <w:rPr>
          <w:rFonts w:ascii="Times New Roman" w:hAnsi="Times New Roman" w:cs="Times New Roman"/>
          <w:b/>
          <w:color w:val="000000" w:themeColor="text1"/>
          <w:sz w:val="4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40"/>
          <w14:textOutline w14:w="0" w14:cap="flat" w14:cmpd="sng" w14:algn="ctr">
            <w14:noFill/>
            <w14:prstDash w14:val="solid"/>
            <w14:round/>
          </w14:textOutline>
        </w:rPr>
        <w:t xml:space="preserve">Submitted by:</w:t>
      </w:r>
      <w:r>
        <w:rPr>
          <w:rFonts w:ascii="Times New Roman" w:hAnsi="Times New Roman" w:cs="Times New Roman"/>
          <w:b/>
          <w:color w:val="000000" w:themeColor="text1"/>
          <w:sz w:val="40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rFonts w:ascii="Times New Roman" w:hAnsi="Times New Roman" w:cs="Times New Roman"/>
          <w:b/>
          <w:color w:val="000000" w:themeColor="text1"/>
          <w:sz w:val="40"/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36"/>
          <w:szCs w:val="36"/>
        </w:rPr>
        <w:t xml:space="preserve"> 233576 MUSA BIN ABDULLAH</w:t>
        <w:br/>
        <w:t xml:space="preserve"> 233588 M. DANIAL</w:t>
        <w:br/>
        <w:t xml:space="preserve"> 233514 M. MUZAMIL</w:t>
        <w:br/>
        <w:t xml:space="preserve"> 233578 M. ARBAB</w:t>
        <w:br/>
        <w:t xml:space="preserve"> 233546 M. JAVED</w:t>
      </w:r>
      <w:r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</w:p>
    <w:p>
      <w:pPr>
        <w:pBdr/>
        <w:spacing/>
        <w:ind/>
        <w:rPr>
          <w:rFonts w:ascii="Times New Roman" w:hAnsi="Times New Roman" w:cs="Times New Roman"/>
          <w:b/>
          <w:color w:val="000000" w:themeColor="text1"/>
          <w:sz w:val="4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40"/>
          <w14:textOutline w14:w="0" w14:cap="flat" w14:cmpd="sng" w14:algn="ctr">
            <w14:noFill/>
            <w14:prstDash w14:val="solid"/>
            <w14:round/>
          </w14:textOutline>
        </w:rPr>
        <w:t xml:space="preserve">Group No:</w:t>
      </w:r>
      <w:r>
        <w:rPr>
          <w:rFonts w:ascii="Times New Roman" w:hAnsi="Times New Roman" w:cs="Times New Roman"/>
          <w:b/>
          <w:color w:val="000000" w:themeColor="text1"/>
          <w:sz w:val="40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rFonts w:ascii="Times New Roman" w:hAnsi="Times New Roman" w:cs="Times New Roman"/>
          <w:b/>
          <w:color w:val="000000" w:themeColor="text1"/>
          <w:sz w:val="40"/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bCs/>
          <w:color w:val="000000"/>
          <w:sz w:val="40"/>
          <w:szCs w:val="4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eastAsia="Times New Roman" w:cs="Times New Roman"/>
          <w:bCs/>
          <w:color w:val="000000"/>
          <w:sz w:val="40"/>
          <w:szCs w:val="40"/>
          <w14:textOutline w14:w="0" w14:cap="flat" w14:cmpd="sng" w14:algn="ctr">
            <w14:noFill/>
            <w14:prstDash w14:val="solid"/>
            <w14:round/>
          </w14:textOutline>
        </w:rPr>
        <w:t xml:space="preserve">0</w:t>
      </w:r>
      <w:r>
        <w:rPr>
          <w:rFonts w:ascii="Times New Roman" w:hAnsi="Times New Roman" w:eastAsia="Times New Roman" w:cs="Times New Roman"/>
          <w:bCs/>
          <w:color w:val="000000"/>
          <w:sz w:val="40"/>
          <w:szCs w:val="40"/>
          <w14:textOutline w14:w="0" w14:cap="flat" w14:cmpd="sng" w14:algn="ctr">
            <w14:noFill/>
            <w14:prstDash w14:val="solid"/>
            <w14:round/>
          </w14:textOutline>
        </w:rPr>
        <w:t xml:space="preserve">9</w:t>
      </w:r>
      <w:r>
        <w:rPr>
          <w:rFonts w:ascii="Times New Roman" w:hAnsi="Times New Roman" w:cs="Times New Roman"/>
          <w:bCs/>
          <w:color w:val="000000"/>
          <w:sz w:val="40"/>
          <w:szCs w:val="40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rFonts w:ascii="Times New Roman" w:hAnsi="Times New Roman" w:cs="Times New Roman"/>
          <w:bCs/>
          <w:color w:val="000000"/>
          <w:sz w:val="40"/>
          <w:szCs w:val="40"/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Bdr/>
        <w:spacing/>
        <w:ind/>
        <w:rPr>
          <w:rFonts w:ascii="Times New Roman" w:hAnsi="Times New Roman" w:cs="Times New Roman"/>
          <w:b/>
          <w:color w:val="000000" w:themeColor="text1"/>
          <w:sz w:val="4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40"/>
          <w14:textOutline w14:w="0" w14:cap="flat" w14:cmpd="sng" w14:algn="ctr">
            <w14:noFill/>
            <w14:prstDash w14:val="solid"/>
            <w14:round/>
          </w14:textOutline>
        </w:rPr>
        <w:t xml:space="preserve">Submitted to:</w:t>
      </w:r>
      <w:r>
        <w:rPr>
          <w:rFonts w:ascii="Times New Roman" w:hAnsi="Times New Roman" w:cs="Times New Roman"/>
          <w:b/>
          <w:color w:val="000000" w:themeColor="text1"/>
          <w:sz w:val="40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rFonts w:ascii="Times New Roman" w:hAnsi="Times New Roman" w:cs="Times New Roman"/>
          <w:b/>
          <w:color w:val="000000" w:themeColor="text1"/>
          <w:sz w:val="40"/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color w:val="000000" w:themeColor="text1"/>
          <w:sz w:val="40"/>
          <w:szCs w:val="40"/>
          <w:highlight w:val="non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eastAsia="Times New Roman" w:cs="Times New Roman"/>
          <w:color w:val="000000" w:themeColor="text1"/>
          <w:sz w:val="40"/>
          <w14:textOutline w14:w="0" w14:cap="flat" w14:cmpd="sng" w14:algn="ctr">
            <w14:noFill/>
            <w14:prstDash w14:val="solid"/>
            <w14:round/>
          </w14:textOutline>
        </w:rPr>
        <w:t xml:space="preserve">Dr.Imran</w:t>
      </w:r>
      <w:r>
        <w:rPr>
          <w:rFonts w:ascii="Times New Roman" w:hAnsi="Times New Roman" w:eastAsia="Times New Roman" w:cs="Times New Roman"/>
          <w:color w:val="000000" w:themeColor="text1"/>
          <w:sz w:val="40"/>
          <w:szCs w:val="40"/>
          <w:highlight w:val="none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rFonts w:ascii="Times New Roman" w:hAnsi="Times New Roman" w:eastAsia="Times New Roman" w:cs="Times New Roman"/>
          <w:color w:val="000000" w:themeColor="text1"/>
          <w:sz w:val="40"/>
          <w:szCs w:val="40"/>
          <w:highlight w:val="none"/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Bdr/>
        <w:shd w:val="nil"/>
        <w:spacing/>
        <w:ind/>
        <w:rPr>
          <w:rFonts w:ascii="Times New Roman" w:hAnsi="Times New Roman" w:cs="Times New Roman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highlight w:val="none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highlight w:val="none"/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r>
    </w:p>
    <w:sdt>
      <w:sdtPr>
        <w15:appearance w15:val="boundingBox"/>
        <w:id w:val="95840069"/>
        <w:docPartObj>
          <w:docPartGallery w:val="Table of Contents"/>
          <w:docPartUnique w:val="true"/>
        </w:docPartObj>
        <w:rPr/>
      </w:sdtPr>
      <w:sdtContent>
        <w:p>
          <w:pPr>
            <w:keepNext w:val="true"/>
            <w:keepLines w:val="true"/>
            <w:pBdr/>
            <w:spacing w:after="0" w:before="240"/>
            <w:ind/>
            <w:jc w:val="both"/>
            <w:rPr>
              <w:rFonts w:ascii="Algerian" w:hAnsi="Algerian" w:cs="Algerian"/>
              <w:b/>
              <w:color w:val="2f5496"/>
              <w:sz w:val="36"/>
              <w:szCs w:val="36"/>
            </w:rPr>
          </w:pPr>
          <w:r>
            <w:rPr>
              <w:rFonts w:ascii="Algerian" w:hAnsi="Algerian" w:eastAsia="Algerian" w:cs="Algerian"/>
              <w:b/>
              <w:color w:val="2f5496"/>
              <w:sz w:val="36"/>
              <w:szCs w:val="36"/>
            </w:rPr>
            <w:t xml:space="preserve">Contents</w:t>
          </w:r>
          <w:r>
            <w:rPr>
              <w:rFonts w:ascii="Algerian" w:hAnsi="Algerian" w:eastAsia="Algerian" w:cs="Algerian"/>
              <w:b/>
              <w:color w:val="2f5496"/>
              <w:sz w:val="36"/>
              <w:szCs w:val="36"/>
            </w:rPr>
            <w:t xml:space="preserve">:</w:t>
          </w:r>
          <w:r>
            <w:rPr>
              <w:rFonts w:ascii="Algerian" w:hAnsi="Algerian" w:eastAsia="Algerian" w:cs="Algerian"/>
              <w:b/>
              <w:color w:val="2f5496"/>
              <w:sz w:val="36"/>
              <w:szCs w:val="36"/>
            </w:rPr>
          </w:r>
          <w:r>
            <w:rPr>
              <w:rFonts w:ascii="Algerian" w:hAnsi="Algerian" w:eastAsia="Algerian" w:cs="Algerian"/>
              <w:b/>
              <w:color w:val="2f5496"/>
              <w:sz w:val="36"/>
              <w:szCs w:val="36"/>
            </w:rPr>
          </w:r>
        </w:p>
        <w:p>
          <w:pPr>
            <w:pStyle w:val="808"/>
            <w:pBdr/>
            <w:tabs>
              <w:tab w:val="right" w:leader="dot" w:pos="9350"/>
            </w:tabs>
            <w:spacing/>
            <w:ind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sz w:val="32"/>
              <w:szCs w:val="32"/>
              <w14:ligatures w14:val="standardContextual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32"/>
              <w:szCs w:val="32"/>
              <w14:ligatures w14:val="standardContextual"/>
            </w:rPr>
            <w:instrText xml:space="preserve"> TOC \o "1-3" \h \z \u </w:instrText>
          </w:r>
          <w:r>
            <w:rPr>
              <w:rFonts w:ascii="Times New Roman" w:hAnsi="Times New Roman" w:eastAsia="Times New Roman" w:cs="Times New Roman"/>
              <w:sz w:val="32"/>
              <w:szCs w:val="32"/>
              <w14:ligatures w14:val="standardContextual"/>
            </w:rPr>
            <w:fldChar w:fldCharType="separate"/>
          </w:r>
          <w:r>
            <w:rPr>
              <w:rFonts w:ascii="Times New Roman" w:hAnsi="Times New Roman" w:eastAsia="Times New Roman" w:cs="Times New Roman"/>
              <w:sz w:val="32"/>
              <w:szCs w:val="32"/>
              <w:highlight w:val="none"/>
              <w14:ligatures w14:val="standardContextual"/>
            </w:rPr>
          </w:r>
          <w:hyperlink w:tooltip="#_Toc1" w:anchor="_Toc1" w:history="1">
            <w:r>
              <w:rPr>
                <w:rStyle w:val="810"/>
                <w:sz w:val="32"/>
                <w:szCs w:val="32"/>
              </w:rPr>
            </w:r>
            <w:r>
              <w:rPr>
                <w:rStyle w:val="810"/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Project Title: </w:t>
            </w:r>
            <w:r>
              <w:rPr>
                <w:rStyle w:val="810"/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Plan to Minimize the Harmful Effects of Social Media Use</w:t>
            </w:r>
            <w:r>
              <w:rPr>
                <w:rStyle w:val="810"/>
                <w:rFonts w:ascii="Times New Roman" w:hAnsi="Times New Roman" w:cs="Times New Roman"/>
                <w:b/>
                <w:bCs/>
                <w:sz w:val="32"/>
                <w:szCs w:val="32"/>
              </w:rPr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</w:r>
        </w:p>
        <w:p>
          <w:pPr>
            <w:pStyle w:val="809"/>
            <w:pBdr/>
            <w:tabs>
              <w:tab w:val="right" w:leader="dot" w:pos="9350"/>
            </w:tabs>
            <w:spacing/>
            <w:ind/>
            <w:rPr>
              <w:rFonts w:ascii="Times New Roman" w:hAnsi="Times New Roman" w:cs="Times New Roman"/>
              <w:b/>
              <w:bCs/>
              <w:sz w:val="32"/>
              <w:szCs w:val="32"/>
              <w14:ligatures w14:val="none"/>
            </w:rPr>
          </w:pPr>
          <w:hyperlink w:tooltip="#_Toc2" w:anchor="_Toc2" w:history="1">
            <w:r>
              <w:rPr>
                <w:rStyle w:val="810"/>
                <w:sz w:val="32"/>
                <w:szCs w:val="32"/>
              </w:rPr>
            </w:r>
            <w:r>
              <w:rPr>
                <w:rStyle w:val="810"/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1. Introduction:</w:t>
            </w:r>
            <w:r>
              <w:rPr>
                <w:rStyle w:val="810"/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sz w:val="32"/>
              <w:szCs w:val="32"/>
              <w14:ligatures w14:val="none"/>
            </w:rPr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  <w14:ligatures w14:val="none"/>
            </w:rPr>
          </w:r>
        </w:p>
        <w:p>
          <w:pPr>
            <w:pStyle w:val="809"/>
            <w:pBdr/>
            <w:tabs>
              <w:tab w:val="right" w:leader="dot" w:pos="9350"/>
            </w:tabs>
            <w:spacing/>
            <w:ind/>
            <w:rPr>
              <w:rFonts w:ascii="Times New Roman" w:hAnsi="Times New Roman" w:cs="Times New Roman"/>
              <w:b/>
              <w:bCs/>
              <w:sz w:val="32"/>
              <w:szCs w:val="32"/>
              <w14:ligatures w14:val="none"/>
            </w:rPr>
          </w:pPr>
          <w:hyperlink w:tooltip="#_Toc3" w:anchor="_Toc3" w:history="1">
            <w:r>
              <w:rPr>
                <w:rStyle w:val="810"/>
                <w:sz w:val="32"/>
                <w:szCs w:val="32"/>
              </w:rPr>
            </w:r>
            <w:r>
              <w:rPr>
                <w:rStyle w:val="810"/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2. Problem Statement:</w:t>
            </w:r>
            <w:r>
              <w:rPr>
                <w:rStyle w:val="810"/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sz w:val="32"/>
              <w:szCs w:val="32"/>
              <w14:ligatures w14:val="none"/>
            </w:rPr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  <w14:ligatures w14:val="none"/>
            </w:rPr>
          </w:r>
        </w:p>
        <w:p>
          <w:pPr>
            <w:pStyle w:val="809"/>
            <w:pBdr/>
            <w:tabs>
              <w:tab w:val="right" w:leader="dot" w:pos="9350"/>
            </w:tabs>
            <w:spacing/>
            <w:ind/>
            <w:rPr>
              <w:rFonts w:ascii="Times New Roman" w:hAnsi="Times New Roman" w:cs="Times New Roman"/>
              <w:sz w:val="32"/>
              <w:szCs w:val="32"/>
            </w:rPr>
          </w:pPr>
          <w:hyperlink w:tooltip="#_Toc4" w:anchor="_Toc4" w:history="1">
            <w:r>
              <w:rPr>
                <w:rStyle w:val="810"/>
                <w:sz w:val="32"/>
                <w:szCs w:val="32"/>
              </w:rPr>
            </w:r>
            <w:r>
              <w:rPr>
                <w:rStyle w:val="810"/>
                <w:rFonts w:ascii="Times New Roman" w:hAnsi="Times New Roman" w:eastAsia="Times New Roman" w:cs="Times New Roman"/>
                <w:b/>
                <w:sz w:val="32"/>
                <w:szCs w:val="32"/>
              </w:rPr>
              <w:t xml:space="preserve">2.1 High Daily Usage Among Youth:</w:t>
            </w:r>
            <w:r>
              <w:rPr>
                <w:rStyle w:val="810"/>
                <w:rFonts w:ascii="Times New Roman" w:hAnsi="Times New Roman" w:eastAsia="Times New Roman" w:cs="Times New Roman"/>
                <w:sz w:val="32"/>
                <w:szCs w:val="32"/>
              </w:rPr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sz w:val="32"/>
              <w:szCs w:val="32"/>
            </w:rPr>
          </w:r>
          <w:r>
            <w:rPr>
              <w:rFonts w:ascii="Times New Roman" w:hAnsi="Times New Roman" w:cs="Times New Roman"/>
              <w:sz w:val="32"/>
              <w:szCs w:val="32"/>
            </w:rPr>
          </w:r>
        </w:p>
        <w:p>
          <w:pPr>
            <w:pStyle w:val="818"/>
            <w:pBdr/>
            <w:tabs>
              <w:tab w:val="right" w:leader="dot" w:pos="9350"/>
            </w:tabs>
            <w:spacing/>
            <w:ind/>
            <w:rPr>
              <w:rFonts w:ascii="Times New Roman" w:hAnsi="Times New Roman" w:cs="Times New Roman"/>
              <w:sz w:val="32"/>
              <w:szCs w:val="32"/>
            </w:rPr>
          </w:pPr>
          <w:hyperlink w:tooltip="#_Toc5" w:anchor="_Toc5" w:history="1">
            <w:r>
              <w:rPr>
                <w:rStyle w:val="810"/>
                <w:sz w:val="32"/>
                <w:szCs w:val="32"/>
              </w:rPr>
            </w:r>
            <w:r>
              <w:rPr>
                <w:rStyle w:val="810"/>
                <w:rFonts w:ascii="Times New Roman" w:hAnsi="Times New Roman" w:eastAsia="Times New Roman" w:cs="Times New Roman"/>
                <w:b/>
                <w:sz w:val="32"/>
                <w:szCs w:val="32"/>
              </w:rPr>
              <w:t xml:space="preserve">2.2 Reduced Civic Awareness and Reading Habits:</w:t>
            </w:r>
            <w:r>
              <w:rPr>
                <w:rStyle w:val="810"/>
                <w:rFonts w:ascii="Times New Roman" w:hAnsi="Times New Roman" w:eastAsia="Times New Roman" w:cs="Times New Roman"/>
                <w:sz w:val="32"/>
                <w:szCs w:val="32"/>
              </w:rPr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sz w:val="32"/>
              <w:szCs w:val="32"/>
            </w:rPr>
          </w:r>
          <w:r>
            <w:rPr>
              <w:rFonts w:ascii="Times New Roman" w:hAnsi="Times New Roman" w:cs="Times New Roman"/>
              <w:sz w:val="32"/>
              <w:szCs w:val="32"/>
            </w:rPr>
          </w:r>
        </w:p>
        <w:p>
          <w:pPr>
            <w:pStyle w:val="818"/>
            <w:pBdr/>
            <w:tabs>
              <w:tab w:val="right" w:leader="dot" w:pos="9350"/>
            </w:tabs>
            <w:spacing/>
            <w:ind/>
            <w:rPr>
              <w:rFonts w:ascii="Times New Roman" w:hAnsi="Times New Roman" w:cs="Times New Roman"/>
              <w:sz w:val="32"/>
              <w:szCs w:val="32"/>
            </w:rPr>
          </w:pPr>
          <w:hyperlink w:tooltip="#_Toc6" w:anchor="_Toc6" w:history="1">
            <w:r>
              <w:rPr>
                <w:rStyle w:val="810"/>
                <w:sz w:val="32"/>
                <w:szCs w:val="32"/>
              </w:rPr>
            </w:r>
            <w:r>
              <w:rPr>
                <w:rStyle w:val="810"/>
                <w:rFonts w:ascii="Times New Roman" w:hAnsi="Times New Roman" w:eastAsia="Times New Roman" w:cs="Times New Roman"/>
                <w:b/>
                <w:sz w:val="32"/>
                <w:szCs w:val="32"/>
              </w:rPr>
              <w:t xml:space="preserve">2.3 Physical Health Decline:</w:t>
            </w:r>
            <w:r>
              <w:rPr>
                <w:rStyle w:val="810"/>
                <w:rFonts w:ascii="Times New Roman" w:hAnsi="Times New Roman" w:eastAsia="Times New Roman" w:cs="Times New Roman"/>
                <w:sz w:val="32"/>
                <w:szCs w:val="32"/>
              </w:rPr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sz w:val="32"/>
              <w:szCs w:val="32"/>
            </w:rPr>
          </w:r>
          <w:r>
            <w:rPr>
              <w:rFonts w:ascii="Times New Roman" w:hAnsi="Times New Roman" w:cs="Times New Roman"/>
              <w:sz w:val="32"/>
              <w:szCs w:val="32"/>
            </w:rPr>
          </w:r>
        </w:p>
        <w:p>
          <w:pPr>
            <w:pStyle w:val="818"/>
            <w:pBdr/>
            <w:tabs>
              <w:tab w:val="right" w:leader="dot" w:pos="9350"/>
            </w:tabs>
            <w:spacing/>
            <w:ind/>
            <w:rPr>
              <w:rFonts w:ascii="Times New Roman" w:hAnsi="Times New Roman" w:cs="Times New Roman"/>
              <w:sz w:val="32"/>
              <w:szCs w:val="32"/>
            </w:rPr>
          </w:pPr>
          <w:hyperlink w:tooltip="#_Toc7" w:anchor="_Toc7" w:history="1">
            <w:r>
              <w:rPr>
                <w:rStyle w:val="810"/>
                <w:sz w:val="32"/>
                <w:szCs w:val="32"/>
              </w:rPr>
            </w:r>
            <w:r>
              <w:rPr>
                <w:rStyle w:val="810"/>
                <w:rFonts w:ascii="Times New Roman" w:hAnsi="Times New Roman" w:eastAsia="Times New Roman" w:cs="Times New Roman"/>
                <w:b/>
                <w:sz w:val="32"/>
                <w:szCs w:val="32"/>
              </w:rPr>
              <w:t xml:space="preserve">2.4 Mental Health Risks:</w:t>
            </w:r>
            <w:r>
              <w:rPr>
                <w:rStyle w:val="810"/>
                <w:rFonts w:ascii="Times New Roman" w:hAnsi="Times New Roman" w:eastAsia="Times New Roman" w:cs="Times New Roman"/>
                <w:sz w:val="32"/>
                <w:szCs w:val="32"/>
              </w:rPr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  <w:instrText xml:space="preserve">PAGEREF _Toc7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sz w:val="32"/>
              <w:szCs w:val="32"/>
            </w:rPr>
          </w:r>
          <w:r>
            <w:rPr>
              <w:rFonts w:ascii="Times New Roman" w:hAnsi="Times New Roman" w:cs="Times New Roman"/>
              <w:sz w:val="32"/>
              <w:szCs w:val="32"/>
            </w:rPr>
          </w:r>
        </w:p>
        <w:p>
          <w:pPr>
            <w:pStyle w:val="818"/>
            <w:pBdr/>
            <w:tabs>
              <w:tab w:val="right" w:leader="dot" w:pos="9350"/>
            </w:tabs>
            <w:spacing/>
            <w:ind/>
            <w:rPr>
              <w:rFonts w:ascii="Times New Roman" w:hAnsi="Times New Roman" w:cs="Times New Roman"/>
              <w:sz w:val="32"/>
              <w:szCs w:val="32"/>
            </w:rPr>
          </w:pPr>
          <w:hyperlink w:tooltip="#_Toc8" w:anchor="_Toc8" w:history="1">
            <w:r>
              <w:rPr>
                <w:rStyle w:val="810"/>
                <w:sz w:val="32"/>
                <w:szCs w:val="32"/>
              </w:rPr>
            </w:r>
            <w:r>
              <w:rPr>
                <w:rStyle w:val="810"/>
                <w:rFonts w:ascii="Times New Roman" w:hAnsi="Times New Roman" w:eastAsia="Times New Roman" w:cs="Times New Roman"/>
                <w:b/>
                <w:sz w:val="32"/>
                <w:szCs w:val="32"/>
              </w:rPr>
              <w:t xml:space="preserve">2.5 Dangerous &amp; Misleading Content:</w:t>
            </w:r>
            <w:r>
              <w:rPr>
                <w:rStyle w:val="810"/>
                <w:rFonts w:ascii="Times New Roman" w:hAnsi="Times New Roman" w:eastAsia="Times New Roman" w:cs="Times New Roman"/>
                <w:sz w:val="32"/>
                <w:szCs w:val="32"/>
              </w:rPr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  <w:instrText xml:space="preserve">PAGEREF _Toc8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sz w:val="32"/>
              <w:szCs w:val="32"/>
            </w:rPr>
          </w:r>
          <w:r>
            <w:rPr>
              <w:rFonts w:ascii="Times New Roman" w:hAnsi="Times New Roman" w:cs="Times New Roman"/>
              <w:sz w:val="32"/>
              <w:szCs w:val="32"/>
            </w:rPr>
          </w:r>
        </w:p>
        <w:p>
          <w:pPr>
            <w:pStyle w:val="809"/>
            <w:pBdr/>
            <w:tabs>
              <w:tab w:val="right" w:leader="dot" w:pos="9350"/>
            </w:tabs>
            <w:spacing/>
            <w:ind/>
            <w:rPr>
              <w:rFonts w:ascii="Times New Roman" w:hAnsi="Times New Roman" w:cs="Times New Roman"/>
              <w:b/>
              <w:bCs/>
              <w:sz w:val="32"/>
              <w:szCs w:val="32"/>
              <w14:ligatures w14:val="none"/>
            </w:rPr>
          </w:pPr>
          <w:hyperlink w:tooltip="#_Toc9" w:anchor="_Toc9" w:history="1">
            <w:r>
              <w:rPr>
                <w:rStyle w:val="810"/>
                <w:sz w:val="32"/>
                <w:szCs w:val="32"/>
              </w:rPr>
            </w:r>
            <w:r>
              <w:rPr>
                <w:rStyle w:val="810"/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3. Project Objectives:</w:t>
            </w:r>
            <w:r>
              <w:rPr>
                <w:rStyle w:val="810"/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  <w:instrText xml:space="preserve">PAGEREF _Toc9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sz w:val="32"/>
              <w:szCs w:val="32"/>
              <w14:ligatures w14:val="none"/>
            </w:rPr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  <w14:ligatures w14:val="none"/>
            </w:rPr>
          </w:r>
        </w:p>
        <w:p>
          <w:pPr>
            <w:pStyle w:val="809"/>
            <w:pBdr/>
            <w:tabs>
              <w:tab w:val="right" w:leader="dot" w:pos="9350"/>
            </w:tabs>
            <w:spacing/>
            <w:ind/>
            <w:rPr>
              <w:rFonts w:ascii="Times New Roman" w:hAnsi="Times New Roman" w:cs="Times New Roman"/>
              <w:b/>
              <w:bCs/>
              <w:sz w:val="32"/>
              <w:szCs w:val="32"/>
              <w14:ligatures w14:val="none"/>
            </w:rPr>
          </w:pPr>
          <w:hyperlink w:tooltip="#_Toc10" w:anchor="_Toc10" w:history="1">
            <w:r>
              <w:rPr>
                <w:rStyle w:val="810"/>
                <w:sz w:val="32"/>
                <w:szCs w:val="32"/>
              </w:rPr>
            </w:r>
            <w:r>
              <w:rPr>
                <w:rStyle w:val="810"/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4. Awareness-Based Strategy:</w:t>
            </w:r>
            <w:r>
              <w:rPr>
                <w:rStyle w:val="810"/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  <w:instrText xml:space="preserve">PAGEREF _Toc10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sz w:val="32"/>
              <w:szCs w:val="32"/>
              <w14:ligatures w14:val="none"/>
            </w:rPr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  <w14:ligatures w14:val="none"/>
            </w:rPr>
          </w:r>
        </w:p>
        <w:p>
          <w:pPr>
            <w:pStyle w:val="818"/>
            <w:pBdr/>
            <w:tabs>
              <w:tab w:val="right" w:leader="dot" w:pos="9350"/>
            </w:tabs>
            <w:spacing/>
            <w:ind/>
            <w:rPr>
              <w:rFonts w:ascii="Times New Roman" w:hAnsi="Times New Roman" w:cs="Times New Roman"/>
              <w:sz w:val="32"/>
              <w:szCs w:val="32"/>
            </w:rPr>
          </w:pPr>
          <w:hyperlink w:tooltip="#_Toc11" w:anchor="_Toc11" w:history="1">
            <w:r>
              <w:rPr>
                <w:rStyle w:val="810"/>
                <w:sz w:val="32"/>
                <w:szCs w:val="32"/>
              </w:rPr>
            </w:r>
            <w:r>
              <w:rPr>
                <w:rStyle w:val="810"/>
                <w:rFonts w:ascii="Times New Roman" w:hAnsi="Times New Roman" w:eastAsia="Times New Roman" w:cs="Times New Roman"/>
                <w:b/>
                <w:sz w:val="32"/>
                <w:szCs w:val="32"/>
              </w:rPr>
              <w:t xml:space="preserve">4.1 Self-Assessment:</w:t>
            </w:r>
            <w:r>
              <w:rPr>
                <w:rStyle w:val="810"/>
                <w:rFonts w:ascii="Times New Roman" w:hAnsi="Times New Roman" w:eastAsia="Times New Roman" w:cs="Times New Roman"/>
                <w:sz w:val="32"/>
                <w:szCs w:val="32"/>
              </w:rPr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  <w:instrText xml:space="preserve">PAGEREF _Toc11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sz w:val="32"/>
              <w:szCs w:val="32"/>
            </w:rPr>
          </w:r>
          <w:r>
            <w:rPr>
              <w:rFonts w:ascii="Times New Roman" w:hAnsi="Times New Roman" w:cs="Times New Roman"/>
              <w:sz w:val="32"/>
              <w:szCs w:val="32"/>
            </w:rPr>
          </w:r>
        </w:p>
        <w:p>
          <w:pPr>
            <w:pStyle w:val="818"/>
            <w:pBdr/>
            <w:tabs>
              <w:tab w:val="right" w:leader="dot" w:pos="9350"/>
            </w:tabs>
            <w:spacing/>
            <w:ind/>
            <w:rPr>
              <w:rFonts w:ascii="Times New Roman" w:hAnsi="Times New Roman" w:cs="Times New Roman"/>
              <w:sz w:val="32"/>
              <w:szCs w:val="32"/>
            </w:rPr>
          </w:pPr>
          <w:hyperlink w:tooltip="#_Toc12" w:anchor="_Toc12" w:history="1">
            <w:r>
              <w:rPr>
                <w:rStyle w:val="810"/>
                <w:sz w:val="32"/>
                <w:szCs w:val="32"/>
              </w:rPr>
            </w:r>
            <w:r>
              <w:rPr>
                <w:rStyle w:val="810"/>
                <w:rFonts w:ascii="Times New Roman" w:hAnsi="Times New Roman" w:eastAsia="Times New Roman" w:cs="Times New Roman"/>
                <w:b/>
                <w:sz w:val="32"/>
                <w:szCs w:val="32"/>
              </w:rPr>
              <w:t xml:space="preserve">4.2 Identify Core Needs:</w:t>
            </w:r>
            <w:r>
              <w:rPr>
                <w:rStyle w:val="810"/>
                <w:rFonts w:ascii="Times New Roman" w:hAnsi="Times New Roman" w:eastAsia="Times New Roman" w:cs="Times New Roman"/>
                <w:sz w:val="32"/>
                <w:szCs w:val="32"/>
              </w:rPr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  <w:instrText xml:space="preserve">PAGEREF _Toc12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sz w:val="32"/>
              <w:szCs w:val="32"/>
            </w:rPr>
          </w:r>
          <w:r>
            <w:rPr>
              <w:rFonts w:ascii="Times New Roman" w:hAnsi="Times New Roman" w:cs="Times New Roman"/>
              <w:sz w:val="32"/>
              <w:szCs w:val="32"/>
            </w:rPr>
          </w:r>
        </w:p>
        <w:p>
          <w:pPr>
            <w:pStyle w:val="818"/>
            <w:pBdr/>
            <w:tabs>
              <w:tab w:val="right" w:leader="dot" w:pos="9350"/>
            </w:tabs>
            <w:spacing/>
            <w:ind/>
            <w:rPr>
              <w:rFonts w:ascii="Times New Roman" w:hAnsi="Times New Roman" w:cs="Times New Roman"/>
              <w:sz w:val="32"/>
              <w:szCs w:val="32"/>
            </w:rPr>
          </w:pPr>
          <w:hyperlink w:tooltip="#_Toc13" w:anchor="_Toc13" w:history="1">
            <w:r>
              <w:rPr>
                <w:rStyle w:val="810"/>
                <w:sz w:val="32"/>
                <w:szCs w:val="32"/>
              </w:rPr>
            </w:r>
            <w:r>
              <w:rPr>
                <w:rStyle w:val="810"/>
                <w:rFonts w:ascii="Times New Roman" w:hAnsi="Times New Roman" w:eastAsia="Times New Roman" w:cs="Times New Roman"/>
                <w:b/>
                <w:sz w:val="32"/>
                <w:szCs w:val="32"/>
              </w:rPr>
              <w:t xml:space="preserve">4.3 Use of Healthy Alternatives:</w:t>
            </w:r>
            <w:r>
              <w:rPr>
                <w:rStyle w:val="810"/>
                <w:rFonts w:ascii="Times New Roman" w:hAnsi="Times New Roman" w:eastAsia="Times New Roman" w:cs="Times New Roman"/>
                <w:sz w:val="32"/>
                <w:szCs w:val="32"/>
              </w:rPr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  <w:instrText xml:space="preserve">PAGEREF _Toc13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sz w:val="32"/>
              <w:szCs w:val="32"/>
            </w:rPr>
          </w:r>
          <w:r>
            <w:rPr>
              <w:rFonts w:ascii="Times New Roman" w:hAnsi="Times New Roman" w:cs="Times New Roman"/>
              <w:sz w:val="32"/>
              <w:szCs w:val="32"/>
            </w:rPr>
          </w:r>
        </w:p>
        <w:p>
          <w:pPr>
            <w:pStyle w:val="818"/>
            <w:pBdr/>
            <w:tabs>
              <w:tab w:val="right" w:leader="dot" w:pos="9350"/>
            </w:tabs>
            <w:spacing/>
            <w:ind/>
            <w:rPr>
              <w:rFonts w:ascii="Times New Roman" w:hAnsi="Times New Roman" w:cs="Times New Roman"/>
              <w:sz w:val="32"/>
              <w:szCs w:val="32"/>
            </w:rPr>
          </w:pPr>
          <w:hyperlink w:tooltip="#_Toc14" w:anchor="_Toc14" w:history="1">
            <w:r>
              <w:rPr>
                <w:rStyle w:val="810"/>
                <w:sz w:val="32"/>
                <w:szCs w:val="32"/>
              </w:rPr>
            </w:r>
            <w:r>
              <w:rPr>
                <w:rStyle w:val="810"/>
                <w:rFonts w:ascii="Times New Roman" w:hAnsi="Times New Roman" w:eastAsia="Times New Roman" w:cs="Times New Roman"/>
                <w:b/>
                <w:sz w:val="32"/>
                <w:szCs w:val="32"/>
              </w:rPr>
              <w:t xml:space="preserve">4.4 Managing Digital Urges:</w:t>
            </w:r>
            <w:r>
              <w:rPr>
                <w:rStyle w:val="810"/>
                <w:rFonts w:ascii="Times New Roman" w:hAnsi="Times New Roman" w:eastAsia="Times New Roman" w:cs="Times New Roman"/>
                <w:sz w:val="32"/>
                <w:szCs w:val="32"/>
              </w:rPr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  <w:instrText xml:space="preserve">PAGEREF _Toc14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sz w:val="32"/>
              <w:szCs w:val="32"/>
            </w:rPr>
          </w:r>
          <w:r>
            <w:rPr>
              <w:rFonts w:ascii="Times New Roman" w:hAnsi="Times New Roman" w:cs="Times New Roman"/>
              <w:sz w:val="32"/>
              <w:szCs w:val="32"/>
            </w:rPr>
          </w:r>
        </w:p>
        <w:p>
          <w:pPr>
            <w:pStyle w:val="818"/>
            <w:pBdr/>
            <w:tabs>
              <w:tab w:val="right" w:leader="dot" w:pos="9350"/>
            </w:tabs>
            <w:spacing/>
            <w:ind/>
            <w:rPr>
              <w:rFonts w:ascii="Times New Roman" w:hAnsi="Times New Roman" w:cs="Times New Roman"/>
              <w:sz w:val="32"/>
              <w:szCs w:val="32"/>
            </w:rPr>
          </w:pPr>
          <w:hyperlink w:tooltip="#_Toc15" w:anchor="_Toc15" w:history="1">
            <w:r>
              <w:rPr>
                <w:rStyle w:val="810"/>
                <w:sz w:val="32"/>
                <w:szCs w:val="32"/>
              </w:rPr>
            </w:r>
            <w:r>
              <w:rPr>
                <w:rStyle w:val="810"/>
                <w:rFonts w:ascii="Times New Roman" w:hAnsi="Times New Roman" w:eastAsia="Times New Roman" w:cs="Times New Roman"/>
                <w:b/>
                <w:sz w:val="32"/>
                <w:szCs w:val="32"/>
              </w:rPr>
              <w:t xml:space="preserve">4.5 Gradual Usage Control:</w:t>
            </w:r>
            <w:r>
              <w:rPr>
                <w:rStyle w:val="810"/>
                <w:rFonts w:ascii="Times New Roman" w:hAnsi="Times New Roman" w:eastAsia="Times New Roman" w:cs="Times New Roman"/>
                <w:sz w:val="32"/>
                <w:szCs w:val="32"/>
              </w:rPr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  <w:instrText xml:space="preserve">PAGEREF _Toc15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sz w:val="32"/>
              <w:szCs w:val="32"/>
            </w:rPr>
          </w:r>
          <w:r>
            <w:rPr>
              <w:rFonts w:ascii="Times New Roman" w:hAnsi="Times New Roman" w:cs="Times New Roman"/>
              <w:sz w:val="32"/>
              <w:szCs w:val="32"/>
            </w:rPr>
          </w:r>
        </w:p>
        <w:p>
          <w:pPr>
            <w:pStyle w:val="809"/>
            <w:pBdr/>
            <w:tabs>
              <w:tab w:val="right" w:leader="dot" w:pos="9350"/>
            </w:tabs>
            <w:spacing/>
            <w:ind/>
            <w:rPr>
              <w:rFonts w:ascii="Times New Roman" w:hAnsi="Times New Roman" w:cs="Times New Roman"/>
              <w:b/>
              <w:bCs/>
              <w:sz w:val="32"/>
              <w:szCs w:val="32"/>
              <w14:ligatures w14:val="none"/>
            </w:rPr>
          </w:pPr>
          <w:hyperlink w:tooltip="#_Toc16" w:anchor="_Toc16" w:history="1">
            <w:r>
              <w:rPr>
                <w:rStyle w:val="810"/>
                <w:sz w:val="32"/>
                <w:szCs w:val="32"/>
              </w:rPr>
            </w:r>
            <w:r>
              <w:rPr>
                <w:rStyle w:val="810"/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5. Implementation Plan (Gantt Chart):</w:t>
            </w:r>
            <w:r>
              <w:rPr>
                <w:rStyle w:val="810"/>
                <w:rFonts w:ascii="Times New Roman" w:hAnsi="Times New Roman" w:cs="Times New Roman"/>
                <w:b/>
                <w:bCs/>
                <w:sz w:val="32"/>
                <w:szCs w:val="32"/>
                <w14:ligatures w14:val="none"/>
              </w:rPr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  <w:instrText xml:space="preserve">PAGEREF _Toc16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sz w:val="32"/>
              <w:szCs w:val="32"/>
            </w:rPr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  <w14:ligatures w14:val="none"/>
            </w:rPr>
          </w:r>
        </w:p>
        <w:p>
          <w:pPr>
            <w:pStyle w:val="809"/>
            <w:pBdr/>
            <w:tabs>
              <w:tab w:val="right" w:leader="dot" w:pos="9350"/>
            </w:tabs>
            <w:spacing/>
            <w:ind/>
            <w:rPr>
              <w:rFonts w:ascii="Times New Roman" w:hAnsi="Times New Roman" w:cs="Times New Roman"/>
              <w:b/>
              <w:bCs/>
              <w:sz w:val="32"/>
              <w:szCs w:val="32"/>
              <w:highlight w:val="none"/>
              <w14:ligatures w14:val="none"/>
            </w:rPr>
          </w:pPr>
          <w:hyperlink w:tooltip="#_Toc18" w:anchor="_Toc18" w:history="1">
            <w:r>
              <w:rPr>
                <w:rStyle w:val="810"/>
                <w:sz w:val="32"/>
                <w:szCs w:val="32"/>
              </w:rPr>
            </w:r>
            <w:r>
              <w:rPr>
                <w:rStyle w:val="810"/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6. Conclusion:</w:t>
            </w:r>
            <w:r>
              <w:rPr>
                <w:rStyle w:val="810"/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  <w:instrText xml:space="preserve">PAGEREF _Toc18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sz w:val="32"/>
              <w:szCs w:val="32"/>
              <w:highlight w:val="none"/>
              <w14:ligatures w14:val="none"/>
            </w:rPr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  <w:highlight w:val="none"/>
              <w14:ligatures w14:val="none"/>
            </w:rPr>
          </w:r>
        </w:p>
        <w:p>
          <w:pPr>
            <w:pBdr/>
            <w:spacing w:line="278" w:lineRule="auto"/>
            <w:ind/>
            <w:jc w:val="both"/>
            <w:rPr>
              <w:rFonts w:ascii="Times New Roman" w:hAnsi="Times New Roman" w:eastAsia="Times New Roman" w:cs="Times New Roman"/>
              <w:sz w:val="32"/>
              <w:szCs w:val="32"/>
              <w:highlight w:val="none"/>
              <w14:ligatures w14:val="standardContextual"/>
            </w:rPr>
          </w:pPr>
          <w:r>
            <w:rPr>
              <w:rFonts w:ascii="Times New Roman" w:hAnsi="Times New Roman" w:eastAsia="Times New Roman" w:cs="Times New Roman"/>
              <w:sz w:val="32"/>
              <w:szCs w:val="32"/>
              <w14:ligatures w14:val="standardContextual"/>
            </w:rPr>
          </w:r>
          <w:r>
            <w:rPr>
              <w:rFonts w:ascii="Times New Roman" w:hAnsi="Times New Roman" w:eastAsia="Times New Roman" w:cs="Times New Roman"/>
              <w:b/>
              <w:bCs/>
              <w:sz w:val="32"/>
              <w:szCs w:val="32"/>
              <w14:ligatures w14:val="standardContextual"/>
            </w:rPr>
            <w:fldChar w:fldCharType="end"/>
          </w:r>
          <w:r>
            <w:rPr>
              <w:rFonts w:ascii="Times New Roman" w:hAnsi="Times New Roman" w:eastAsia="Times New Roman" w:cs="Times New Roman"/>
              <w:sz w:val="32"/>
              <w:szCs w:val="32"/>
              <w14:ligatures w14:val="standardContextual"/>
            </w:rPr>
          </w:r>
          <w:r>
            <w:rPr>
              <w:sz w:val="32"/>
              <w:szCs w:val="32"/>
            </w:rPr>
          </w:r>
        </w:p>
        <w:p>
          <w:pPr>
            <w:pBdr/>
            <w:shd w:val="nil"/>
            <w:spacing/>
            <w:ind/>
            <w:rPr>
              <w:rFonts w:ascii="Times New Roman" w:hAnsi="Times New Roman" w:cs="Times New Roman"/>
              <w:sz w:val="28"/>
              <w:szCs w:val="28"/>
              <w14:ligatures w14:val="standardContextual"/>
            </w:rPr>
          </w:pPr>
          <w:r>
            <w:rPr>
              <w:rFonts w:ascii="Times New Roman" w:hAnsi="Times New Roman" w:cs="Times New Roman"/>
              <w:sz w:val="28"/>
              <w:szCs w:val="28"/>
              <w14:ligatures w14:val="standardContextual"/>
            </w:rPr>
            <w:br w:type="page" w:clear="all"/>
          </w:r>
          <w:r>
            <w:rPr>
              <w:rFonts w:ascii="Times New Roman" w:hAnsi="Times New Roman" w:cs="Times New Roman"/>
              <w:sz w:val="28"/>
              <w:szCs w:val="28"/>
              <w14:ligatures w14:val="standardContextual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  <w:highlight w:val="none"/>
              <w14:ligatures w14:val="standardContextual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  <w:highlight w:val="none"/>
              <w14:ligatures w14:val="standardContextual"/>
            </w:rPr>
          </w:r>
          <w:r>
            <w:rPr>
              <w:rFonts w:ascii="Times New Roman" w:hAnsi="Times New Roman" w:cs="Times New Roman"/>
              <w:sz w:val="28"/>
              <w:szCs w:val="28"/>
              <w14:ligatures w14:val="standardContextual"/>
            </w:rPr>
          </w:r>
        </w:p>
      </w:sdtContent>
    </w:sdt>
    <w:p>
      <w:pPr>
        <w:pStyle w:val="793"/>
        <w:pBdr/>
        <w:spacing/>
        <w:ind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/>
      <w:bookmarkStart w:id="1" w:name="_Toc1"/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  <w:t xml:space="preserve">Project Title: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  <w:t xml:space="preserve">Plan to Minimize the Harmful Effects of Social Media Use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</w:r>
      <w:bookmarkEnd w:id="1"/>
      <w:r/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r>
    </w:p>
    <w:p>
      <w:pPr>
        <w:pStyle w:val="7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36"/>
          <w:szCs w:val="36"/>
          <w14:ligatures w14:val="none"/>
        </w:rPr>
      </w:pPr>
      <w:r/>
      <w:bookmarkStart w:id="2" w:name="_Toc2"/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1. Introduction:</w:t>
      </w:r>
      <w:bookmarkEnd w:id="2"/>
      <w:r/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Plan to Minimize the Harmful Effects of Social Media Use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aims to reduce the over-dependence on digital platforms, especially among youth. With the rise of smartphone usage, social media has become deeply integrated into daily life—affecting mental focus, physical health, sleep cycles, and real-world engagement.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This project offers practical strategies to help users become more mindful of their habits, reclaim their time, and nurture a balanced digital life.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7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32"/>
          <w:szCs w:val="32"/>
          <w14:ligatures w14:val="none"/>
        </w:rPr>
      </w:pPr>
      <w:r/>
      <w:bookmarkStart w:id="3" w:name="_Toc3"/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2. Problem Statement:</w:t>
      </w:r>
      <w:bookmarkEnd w:id="3"/>
      <w:r/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In Pakistan,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75.9% of youth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92% of teenage internet users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access social media daily. Overuse is not only linked to mental and physical issues but also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diminishes productivity, weakens real-world relationships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, and promotes misinformation.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794"/>
        <w:pBdr/>
        <w:spacing/>
        <w:ind/>
        <w:rPr>
          <w:rFonts w:ascii="Times New Roman" w:hAnsi="Times New Roman" w:cs="Times New Roman"/>
          <w:sz w:val="32"/>
          <w:szCs w:val="32"/>
        </w:rPr>
      </w:pPr>
      <w:r/>
      <w:bookmarkStart w:id="4" w:name="_Toc4"/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2.1 High Daily Usage Among Youth:</w:t>
      </w:r>
      <w:bookmarkEnd w:id="4"/>
      <w:r/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Teenagers spend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over 6 hours daily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on social media, significantly impacting their focus and real-life interactions.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7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/>
      <w:bookmarkStart w:id="5" w:name="_Toc5"/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2.2 Reduced Civic Awareness and Reading Habits:</w:t>
      </w:r>
      <w:bookmarkEnd w:id="5"/>
      <w:r/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Social media fosters short attention spans. Youth prefer quick content, avoid deep reading, and are less engaged in civic activities.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7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/>
      <w:bookmarkStart w:id="6" w:name="_Toc6"/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2.3 Physical Health Decline:</w:t>
      </w:r>
      <w:bookmarkEnd w:id="6"/>
      <w:r/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Prolonged use leads to: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Muscle weakness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Chronic back pain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Poor posture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Sleep disruption due to nighttime screen exposure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7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/>
      <w:bookmarkStart w:id="7" w:name="_Toc7"/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2.4 Mental Health Risks:</w:t>
      </w:r>
      <w:bookmarkEnd w:id="7"/>
      <w:r/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Excessive use can cause: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Social media addiction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Cyberbullying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Unhealthy self-image and comparisons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Decline in empathy and social skills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7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/>
      <w:bookmarkStart w:id="8" w:name="_Toc8"/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2.5 Dangerous &amp; Misleading Content:</w:t>
      </w:r>
      <w:bookmarkEnd w:id="8"/>
      <w:r/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Social media exposes youth to: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Fake news and scams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Risky trends and drug normalization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Inappropriate adult content and hate speech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7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32"/>
          <w:szCs w:val="32"/>
          <w14:ligatures w14:val="none"/>
        </w:rPr>
      </w:pPr>
      <w:r/>
      <w:bookmarkStart w:id="9" w:name="_Toc9"/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3. Project Objectives:</w:t>
      </w:r>
      <w:bookmarkEnd w:id="9"/>
      <w:r/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pPr>
        <w:pStyle w:val="807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Reduce screen time to under 2 hours/day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Replace digital distractions with healthy, real-world activities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Raise awareness of risks related to social media overuse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Encourage critical thinking and digital hygiene practices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Improve sleep, mental health, and physical well-being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7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32"/>
          <w:szCs w:val="32"/>
          <w14:ligatures w14:val="none"/>
        </w:rPr>
      </w:pPr>
      <w:r/>
      <w:bookmarkStart w:id="10" w:name="_Toc10"/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4. Awareness-Based Strategy:</w:t>
      </w:r>
      <w:bookmarkEnd w:id="10"/>
      <w:r/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pPr>
        <w:pStyle w:val="7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/>
      <w:bookmarkStart w:id="11" w:name="_Toc11"/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4.1 Self-Assessment:</w:t>
      </w:r>
      <w:bookmarkEnd w:id="11"/>
      <w:r/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Encouraging users to: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Track usage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Understand motivations (boredom, validation, escape)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Reflect on post-use feelings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7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/>
      <w:bookmarkStart w:id="12" w:name="_Toc12"/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4.2 Identify Core Needs:</w:t>
      </w:r>
      <w:bookmarkEnd w:id="12"/>
      <w:r/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Recognizing real needs behind scrolling: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Connection → Talk to family or friends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Entertainment → Read, paint, play sports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Validation → Celebrate wins offline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7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/>
      <w:bookmarkStart w:id="13" w:name="_Toc13"/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4.3 Use of Healthy Alternatives:</w:t>
      </w:r>
      <w:bookmarkEnd w:id="13"/>
      <w:r/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Promoting: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Journaling, breathing exercises, gratitude writing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Screen-free time before sleep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Positive offline habits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7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/>
      <w:bookmarkStart w:id="14" w:name="_Toc14"/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4.4 Managing Digital Urges:</w:t>
      </w:r>
      <w:bookmarkEnd w:id="14"/>
      <w:r/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Tactics include: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Visualizing a blank screen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Using the 5 senses technique for grounding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Banning morning phone usage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Mute unnecessary notifications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7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/>
      <w:bookmarkStart w:id="15" w:name="_Toc15"/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4.5 Gradual Usage Control:</w:t>
      </w:r>
      <w:bookmarkEnd w:id="15"/>
      <w:r/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Set time limits with digital wellbeing apps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Replace usage time with hobbies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07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Track progress with a 7-day screen detox challenge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7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32"/>
          <w:szCs w:val="32"/>
          <w14:ligatures w14:val="none"/>
        </w:rPr>
      </w:pPr>
      <w:r/>
      <w:bookmarkStart w:id="16" w:name="_Toc16"/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5. Implementation Plan (Gantt Chart):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bookmarkEnd w:id="16"/>
      <w:r/>
      <w:r>
        <w:rPr>
          <w:rFonts w:ascii="Times New Roman" w:hAnsi="Times New Roman" w:cs="Times New Roman"/>
          <w:b/>
          <w:bCs/>
          <w:sz w:val="32"/>
          <w:szCs w:val="32"/>
          <w14:ligatures w14:val="none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tbl>
      <w:tblPr>
        <w:tblStyle w:val="814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22"/>
        <w:gridCol w:w="4148"/>
        <w:gridCol w:w="2177"/>
        <w:gridCol w:w="1060"/>
      </w:tblGrid>
      <w:tr>
        <w:trPr>
          <w:trHeight w:val="29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32"/>
                <w:szCs w:val="32"/>
              </w:rPr>
              <w:t xml:space="preserve">No.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32"/>
                <w:szCs w:val="32"/>
              </w:rPr>
              <w:t xml:space="preserve">Activity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32"/>
                <w:szCs w:val="32"/>
              </w:rPr>
              <w:t xml:space="preserve">Predecessor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32"/>
                <w:szCs w:val="32"/>
              </w:rPr>
              <w:t xml:space="preserve">Duration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</w:tr>
      <w:tr>
        <w:trPr>
          <w:trHeight w:val="29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Data Collection on Youth Usage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None (Project Start)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2 week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</w:tr>
      <w:tr>
        <w:trPr>
          <w:trHeight w:val="29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Problem Analysis &amp; Risk Mapping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Data Collection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3 week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</w:tr>
      <w:tr>
        <w:trPr>
          <w:trHeight w:val="29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Strategy Design &amp; Steps Formulation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Problem Analysis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2 weeks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</w:tr>
      <w:tr>
        <w:trPr>
          <w:trHeight w:val="59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Visual Content and Campaign Creation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Strategy Design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3 weeks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</w:tr>
      <w:tr>
        <w:trPr>
          <w:trHeight w:val="29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Execution of Awareness Program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Content Creation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2 weeks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</w:tr>
      <w:tr>
        <w:trPr>
          <w:trHeight w:val="29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8" w:type="dxa"/>
            <w:vAlign w:val="center"/>
            <w:textDirection w:val="lrTb"/>
            <w:noWrap w:val="false"/>
          </w:tcPr>
          <w:p>
            <w:pPr>
              <w:pBdr/>
              <w:tabs>
                <w:tab w:val="right" w:leader="none" w:pos="3742"/>
              </w:tabs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Tracking and Feedback Collection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Program Execution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2 week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</w:tr>
      <w:tr>
        <w:trPr>
          <w:trHeight w:val="59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Report Finalization and Submission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Feedback Collection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  <w:t xml:space="preserve">1 week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32"/>
                <w:szCs w:val="32"/>
              </w:rPr>
            </w:r>
          </w:p>
        </w:tc>
      </w:tr>
    </w:tbl>
    <w:p>
      <w:pPr>
        <w:pStyle w:val="7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7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/>
      <w:bookmarkStart w:id="17" w:name="_Toc17"/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62663" cy="279592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04950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6362663" cy="27959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01.00pt;height:220.1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</w:rPr>
      </w:r>
      <w:bookmarkEnd w:id="17"/>
      <w:r/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</w:rPr>
      </w:r>
    </w:p>
    <w:p>
      <w:pPr>
        <w:pBdr/>
        <w:spacing/>
        <w:ind/>
        <w:rPr/>
      </w:pPr>
      <w:r/>
      <w:r/>
    </w:p>
    <w:p>
      <w:pPr>
        <w:pStyle w:val="7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32"/>
          <w:szCs w:val="32"/>
          <w:highlight w:val="none"/>
          <w14:ligatures w14:val="none"/>
        </w:rPr>
      </w:pPr>
      <w:r/>
      <w:bookmarkStart w:id="18" w:name="_Toc18"/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6. Conclusion:</w:t>
      </w:r>
      <w:bookmarkEnd w:id="18"/>
      <w:r/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This project offers a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simple, practical, and human-centered plan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to help youth manage and reduce their social media use. By understanding usage patterns and emotional triggers, replacing screen time with real-life engagement, and encouraging mindfulness, users can reclaim their focus, improve sleep, restore social rela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tionships, and build stronger communities. The 7-day challenge helps build the first steps toward a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balanced digital lifestyle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—one that prioritizes mental wellness, real connections, and overall health.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08" w:footer="708" w:gutter="0"/>
      <w:pgBorders w:display="allPages" w:offsetFrom="page" w:zOrder="front">
        <w:bottom w:color="5b9bd5" w:space="24" w:sz="4" w:themeColor="accent1" w:val="single"/>
        <w:left w:color="5b9bd5" w:space="24" w:sz="4" w:themeColor="accent1" w:val="single"/>
        <w:right w:color="5b9bd5" w:space="24" w:sz="4" w:themeColor="accent1" w:val="single"/>
        <w:top w:color="5b9bd5" w:space="24" w:sz="4" w:themeColor="accent1" w:val="single"/>
      </w:pgBorders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lgerian">
    <w:panose1 w:val="04020705040A02060702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104624244"/>
      <w:docPartObj>
        <w:docPartGallery w:val="Page Numbers (Bottom of Page)"/>
        <w:docPartUnique w:val="true"/>
      </w:docPartObj>
      <w:rPr/>
    </w:sdtPr>
    <w:sdtContent>
      <w:p>
        <w:pPr>
          <w:pStyle w:val="804"/>
          <w:pBdr>
            <w:top w:val="single" w:color="d9d9d9" w:themeColor="background1" w:themeShade="D9" w:sz="4" w:space="1"/>
          </w:pBdr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 xml:space="preserve">Page</w:t>
        </w:r>
        <w:r/>
      </w:p>
    </w:sdtContent>
  </w:sdt>
  <w:p>
    <w:pPr>
      <w:pStyle w:val="80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13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Theme="minorHAnsi" w:cstheme="minorBid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 w:eastAsiaTheme="minorHAnsi" w:cstheme="minorBid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•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5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Theme="minorHAnsi" w:cstheme="minorBid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  <w:color w:val="auto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•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5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Theme="minorHAnsi" w:cstheme="minorBid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  <w:color w:val="auto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  <w:color w:val="auto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 w:eastAsiaTheme="minorHAnsi" w:cstheme="minorBid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•"/>
      <w:numFmt w:val="bullet"/>
      <w:pPr>
        <w:pBdr/>
        <w:spacing/>
        <w:ind w:hanging="360" w:left="1440"/>
      </w:pPr>
      <w:rPr>
        <w:rFonts w:hint="default" w:ascii="Times New Roman" w:hAnsi="Times New Roman" w:eastAsia="Times New Roman" w:cs="Times New Roman"/>
      </w:rPr>
      <w:start w:val="5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 w:eastAsiaTheme="minorHAnsi" w:cstheme="minorBid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9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lvl w:ilvl="0">
      <w:isLgl w:val="false"/>
      <w:lvlJc w:val="left"/>
      <w:lvlText w:val="•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5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Theme="minorHAnsi" w:cstheme="minorBid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Theme="minorHAnsi" w:cstheme="minorBid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 w:eastAsiaTheme="minorHAnsi" w:cstheme="minorBid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Theme="minorHAnsi" w:cstheme="minorBid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spacing/>
        <w:ind w:hanging="360" w:left="1800"/>
      </w:pPr>
      <w:rPr>
        <w:rFonts w:hint="default" w:ascii="Symbol" w:hAnsi="Symbol" w:eastAsiaTheme="minorHAnsi" w:cstheme="minorBid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60"/>
      </w:pPr>
      <w:rPr>
        <w:rFonts w:hint="default" w:ascii="Wingdings" w:hAnsi="Wingdings"/>
      </w:rPr>
      <w:start w:val="1"/>
      <w:suff w:val="tab"/>
    </w:lvl>
  </w:abstractNum>
  <w:abstractNum w:abstractNumId="27">
    <w:lvl w:ilvl="0">
      <w:isLgl w:val="false"/>
      <w:lvlJc w:val="left"/>
      <w:lvlText w:val="•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5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Theme="minorHAnsi" w:cstheme="minorBid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  <w:sz w:val="22"/>
        <w:szCs w:val="22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Theme="minorHAnsi" w:cstheme="minorBid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spacing/>
        <w:ind w:hanging="360" w:left="1800"/>
      </w:pPr>
      <w:rPr>
        <w:rFonts w:hint="default" w:ascii="Symbol" w:hAnsi="Symbol" w:eastAsiaTheme="minorHAnsi" w:cstheme="minorBid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60"/>
      </w:pPr>
      <w:rPr>
        <w:rFonts w:hint="default" w:ascii="Wingdings" w:hAnsi="Wingdings"/>
      </w:rPr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Theme="minorHAnsi" w:cstheme="minorBid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14"/>
  </w:num>
  <w:num w:numId="2">
    <w:abstractNumId w:val="20"/>
  </w:num>
  <w:num w:numId="3">
    <w:abstractNumId w:val="7"/>
  </w:num>
  <w:num w:numId="4">
    <w:abstractNumId w:val="29"/>
  </w:num>
  <w:num w:numId="5">
    <w:abstractNumId w:val="30"/>
  </w:num>
  <w:num w:numId="6">
    <w:abstractNumId w:val="11"/>
  </w:num>
  <w:num w:numId="7">
    <w:abstractNumId w:val="6"/>
  </w:num>
  <w:num w:numId="8">
    <w:abstractNumId w:val="13"/>
  </w:num>
  <w:num w:numId="9">
    <w:abstractNumId w:val="10"/>
  </w:num>
  <w:num w:numId="10">
    <w:abstractNumId w:val="15"/>
  </w:num>
  <w:num w:numId="11">
    <w:abstractNumId w:val="5"/>
  </w:num>
  <w:num w:numId="12">
    <w:abstractNumId w:val="19"/>
  </w:num>
  <w:num w:numId="13">
    <w:abstractNumId w:val="8"/>
  </w:num>
  <w:num w:numId="14">
    <w:abstractNumId w:val="32"/>
  </w:num>
  <w:num w:numId="15">
    <w:abstractNumId w:val="21"/>
  </w:num>
  <w:num w:numId="16">
    <w:abstractNumId w:val="3"/>
  </w:num>
  <w:num w:numId="17">
    <w:abstractNumId w:val="17"/>
  </w:num>
  <w:num w:numId="18">
    <w:abstractNumId w:val="0"/>
  </w:num>
  <w:num w:numId="19">
    <w:abstractNumId w:val="27"/>
  </w:num>
  <w:num w:numId="20">
    <w:abstractNumId w:val="9"/>
  </w:num>
  <w:num w:numId="21">
    <w:abstractNumId w:val="25"/>
  </w:num>
  <w:num w:numId="22">
    <w:abstractNumId w:val="28"/>
  </w:num>
  <w:num w:numId="23">
    <w:abstractNumId w:val="4"/>
  </w:num>
  <w:num w:numId="24">
    <w:abstractNumId w:val="33"/>
  </w:num>
  <w:num w:numId="25">
    <w:abstractNumId w:val="18"/>
  </w:num>
  <w:num w:numId="26">
    <w:abstractNumId w:val="24"/>
  </w:num>
  <w:num w:numId="27">
    <w:abstractNumId w:val="22"/>
  </w:num>
  <w:num w:numId="28">
    <w:abstractNumId w:val="23"/>
  </w:num>
  <w:num w:numId="29">
    <w:abstractNumId w:val="1"/>
  </w:num>
  <w:num w:numId="30">
    <w:abstractNumId w:val="16"/>
  </w:num>
  <w:num w:numId="31">
    <w:abstractNumId w:val="31"/>
  </w:num>
  <w:num w:numId="32">
    <w:abstractNumId w:val="2"/>
  </w:num>
  <w:num w:numId="33">
    <w:abstractNumId w:val="26"/>
  </w:num>
  <w:num w:numId="34">
    <w:abstractNumId w:val="12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7"/>
    <w:basedOn w:val="792"/>
    <w:next w:val="79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92"/>
    <w:next w:val="792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92"/>
    <w:next w:val="792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5">
    <w:name w:val="Heading 7 Char"/>
    <w:basedOn w:val="799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99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9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92"/>
    <w:next w:val="792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99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92"/>
    <w:next w:val="792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99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92"/>
    <w:next w:val="792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99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92"/>
    <w:next w:val="792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99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9">
    <w:name w:val="Caption"/>
    <w:basedOn w:val="792"/>
    <w:next w:val="7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92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99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92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99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7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4"/>
    <w:basedOn w:val="792"/>
    <w:next w:val="792"/>
    <w:uiPriority w:val="39"/>
    <w:unhideWhenUsed/>
    <w:pPr>
      <w:pBdr/>
      <w:spacing w:after="100"/>
      <w:ind w:left="660"/>
    </w:pPr>
  </w:style>
  <w:style w:type="paragraph" w:styleId="192">
    <w:name w:val="toc 5"/>
    <w:basedOn w:val="792"/>
    <w:next w:val="792"/>
    <w:uiPriority w:val="39"/>
    <w:unhideWhenUsed/>
    <w:pPr>
      <w:pBdr/>
      <w:spacing w:after="100"/>
      <w:ind w:left="880"/>
    </w:pPr>
  </w:style>
  <w:style w:type="paragraph" w:styleId="193">
    <w:name w:val="toc 6"/>
    <w:basedOn w:val="792"/>
    <w:next w:val="792"/>
    <w:uiPriority w:val="39"/>
    <w:unhideWhenUsed/>
    <w:pPr>
      <w:pBdr/>
      <w:spacing w:after="100"/>
      <w:ind w:left="1100"/>
    </w:pPr>
  </w:style>
  <w:style w:type="paragraph" w:styleId="194">
    <w:name w:val="toc 7"/>
    <w:basedOn w:val="792"/>
    <w:next w:val="792"/>
    <w:uiPriority w:val="39"/>
    <w:unhideWhenUsed/>
    <w:pPr>
      <w:pBdr/>
      <w:spacing w:after="100"/>
      <w:ind w:left="1320"/>
    </w:pPr>
  </w:style>
  <w:style w:type="paragraph" w:styleId="195">
    <w:name w:val="toc 8"/>
    <w:basedOn w:val="792"/>
    <w:next w:val="792"/>
    <w:uiPriority w:val="39"/>
    <w:unhideWhenUsed/>
    <w:pPr>
      <w:pBdr/>
      <w:spacing w:after="100"/>
      <w:ind w:left="1540"/>
    </w:pPr>
  </w:style>
  <w:style w:type="paragraph" w:styleId="196">
    <w:name w:val="toc 9"/>
    <w:basedOn w:val="792"/>
    <w:next w:val="792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792"/>
    <w:next w:val="792"/>
    <w:uiPriority w:val="99"/>
    <w:unhideWhenUsed/>
    <w:pPr>
      <w:pBdr/>
      <w:spacing w:after="0" w:afterAutospacing="0"/>
      <w:ind/>
    </w:pPr>
  </w:style>
  <w:style w:type="paragraph" w:styleId="792" w:default="1">
    <w:name w:val="Normal"/>
    <w:qFormat/>
    <w:pPr>
      <w:pBdr/>
      <w:spacing/>
      <w:ind/>
    </w:pPr>
  </w:style>
  <w:style w:type="paragraph" w:styleId="793">
    <w:name w:val="Heading 1"/>
    <w:basedOn w:val="792"/>
    <w:next w:val="792"/>
    <w:link w:val="806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794">
    <w:name w:val="Heading 2"/>
    <w:basedOn w:val="792"/>
    <w:next w:val="792"/>
    <w:link w:val="811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795">
    <w:name w:val="Heading 3"/>
    <w:basedOn w:val="792"/>
    <w:next w:val="792"/>
    <w:link w:val="815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796">
    <w:name w:val="Heading 4"/>
    <w:basedOn w:val="792"/>
    <w:next w:val="792"/>
    <w:link w:val="816"/>
    <w:uiPriority w:val="9"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797">
    <w:name w:val="Heading 5"/>
    <w:basedOn w:val="792"/>
    <w:next w:val="792"/>
    <w:link w:val="817"/>
    <w:uiPriority w:val="9"/>
    <w:unhideWhenUsed/>
    <w:qFormat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798">
    <w:name w:val="Heading 6"/>
    <w:basedOn w:val="792"/>
    <w:next w:val="792"/>
    <w:link w:val="81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paragraph" w:styleId="802">
    <w:name w:val="Header"/>
    <w:basedOn w:val="792"/>
    <w:link w:val="80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03" w:customStyle="1">
    <w:name w:val="Header Char"/>
    <w:basedOn w:val="799"/>
    <w:link w:val="802"/>
    <w:uiPriority w:val="99"/>
    <w:pPr>
      <w:pBdr/>
      <w:spacing/>
      <w:ind/>
    </w:pPr>
  </w:style>
  <w:style w:type="paragraph" w:styleId="804">
    <w:name w:val="Footer"/>
    <w:basedOn w:val="792"/>
    <w:link w:val="80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05" w:customStyle="1">
    <w:name w:val="Footer Char"/>
    <w:basedOn w:val="799"/>
    <w:link w:val="804"/>
    <w:uiPriority w:val="99"/>
    <w:pPr>
      <w:pBdr/>
      <w:spacing/>
      <w:ind/>
    </w:pPr>
  </w:style>
  <w:style w:type="character" w:styleId="806" w:customStyle="1">
    <w:name w:val="Heading 1 Char"/>
    <w:basedOn w:val="799"/>
    <w:link w:val="793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807">
    <w:name w:val="List Paragraph"/>
    <w:basedOn w:val="792"/>
    <w:uiPriority w:val="34"/>
    <w:qFormat/>
    <w:pPr>
      <w:pBdr/>
      <w:spacing/>
      <w:ind w:left="720"/>
      <w:contextualSpacing w:val="true"/>
    </w:pPr>
  </w:style>
  <w:style w:type="paragraph" w:styleId="808">
    <w:name w:val="toc 1"/>
    <w:basedOn w:val="792"/>
    <w:next w:val="792"/>
    <w:uiPriority w:val="39"/>
    <w:unhideWhenUsed/>
    <w:pPr>
      <w:pBdr/>
      <w:spacing w:after="100"/>
      <w:ind/>
    </w:pPr>
  </w:style>
  <w:style w:type="paragraph" w:styleId="809">
    <w:name w:val="toc 2"/>
    <w:basedOn w:val="792"/>
    <w:next w:val="792"/>
    <w:uiPriority w:val="39"/>
    <w:unhideWhenUsed/>
    <w:pPr>
      <w:pBdr/>
      <w:spacing w:after="100"/>
      <w:ind w:left="220"/>
    </w:pPr>
  </w:style>
  <w:style w:type="character" w:styleId="810">
    <w:name w:val="Hyperlink"/>
    <w:basedOn w:val="79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1" w:customStyle="1">
    <w:name w:val="Heading 2 Char"/>
    <w:basedOn w:val="799"/>
    <w:link w:val="794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812">
    <w:name w:val="Normal (Web)"/>
    <w:basedOn w:val="792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813">
    <w:name w:val="List Bullet"/>
    <w:basedOn w:val="792"/>
    <w:uiPriority w:val="99"/>
    <w:unhideWhenUsed/>
    <w:pPr>
      <w:numPr>
        <w:numId w:val="18"/>
      </w:numPr>
      <w:pBdr/>
      <w:spacing w:after="200" w:line="276" w:lineRule="auto"/>
      <w:ind/>
      <w:contextualSpacing w:val="true"/>
    </w:pPr>
    <w:rPr>
      <w:rFonts w:ascii="Times New Roman" w:hAnsi="Times New Roman" w:eastAsia="Times New Roman" w:cs="Times New Roman"/>
      <w:sz w:val="24"/>
    </w:rPr>
  </w:style>
  <w:style w:type="table" w:styleId="814">
    <w:name w:val="Table Grid"/>
    <w:basedOn w:val="800"/>
    <w:uiPriority w:val="59"/>
    <w:pPr>
      <w:pBdr/>
      <w:spacing w:after="0" w:line="240" w:lineRule="auto"/>
      <w:ind/>
    </w:pPr>
    <w:rPr>
      <w:rFonts w:eastAsiaTheme="minorEastAsia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5" w:customStyle="1">
    <w:name w:val="Heading 3 Char"/>
    <w:basedOn w:val="799"/>
    <w:link w:val="795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816" w:customStyle="1">
    <w:name w:val="Heading 4 Char"/>
    <w:basedOn w:val="799"/>
    <w:link w:val="796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817" w:customStyle="1">
    <w:name w:val="Heading 5 Char"/>
    <w:basedOn w:val="799"/>
    <w:link w:val="797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818">
    <w:name w:val="toc 3"/>
    <w:basedOn w:val="792"/>
    <w:next w:val="792"/>
    <w:uiPriority w:val="39"/>
    <w:unhideWhenUsed/>
    <w:pPr>
      <w:pBdr/>
      <w:spacing w:after="100"/>
      <w:ind w:left="440"/>
    </w:pPr>
  </w:style>
  <w:style w:type="character" w:styleId="819" w:customStyle="1">
    <w:name w:val="Heading 6 Char"/>
    <w:basedOn w:val="799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820">
    <w:name w:val="No Spacing"/>
    <w:uiPriority w:val="1"/>
    <w:qFormat/>
    <w:pPr>
      <w:pBdr/>
      <w:spacing w:after="0" w:line="240" w:lineRule="auto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ONLYOFFICE/8.2.1.38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revision>8</cp:revision>
  <dcterms:created xsi:type="dcterms:W3CDTF">2025-05-15T17:45:00Z</dcterms:created>
  <dcterms:modified xsi:type="dcterms:W3CDTF">2025-06-21T11:52:35Z</dcterms:modified>
</cp:coreProperties>
</file>