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F68D" w14:textId="77777777" w:rsidR="00DA2634" w:rsidRPr="00DA2634" w:rsidRDefault="00DA2634" w:rsidP="00DA2634">
      <w:r w:rsidRPr="00DA2634">
        <w:rPr>
          <w:b/>
          <w:bCs/>
        </w:rPr>
        <w:t xml:space="preserve">Isabella Clara Eugenia van </w:t>
      </w:r>
      <w:proofErr w:type="spellStart"/>
      <w:r w:rsidRPr="00DA2634">
        <w:rPr>
          <w:b/>
          <w:bCs/>
        </w:rPr>
        <w:t>Spanja</w:t>
      </w:r>
      <w:proofErr w:type="spellEnd"/>
    </w:p>
    <w:p w14:paraId="2CCF4C8D" w14:textId="77777777" w:rsidR="00DA2634" w:rsidRPr="00DA2634" w:rsidRDefault="00DA2634" w:rsidP="00DA2634">
      <w:r w:rsidRPr="00DA2634">
        <w:pict w14:anchorId="56E16C7F">
          <v:rect id="_x0000_i1085" style="width:0;height:1.5pt" o:hralign="center" o:hrstd="t" o:hr="t" fillcolor="#a0a0a0" stroked="f"/>
        </w:pict>
      </w:r>
    </w:p>
    <w:p w14:paraId="27B88215" w14:textId="77777777" w:rsidR="00DA2634" w:rsidRPr="00DA2634" w:rsidRDefault="00DA2634" w:rsidP="00DA2634">
      <w:r w:rsidRPr="00DA2634">
        <w:rPr>
          <w:b/>
          <w:bCs/>
        </w:rPr>
        <w:t>Training Data</w:t>
      </w:r>
    </w:p>
    <w:p w14:paraId="6C6336B1" w14:textId="77777777" w:rsidR="00DA2634" w:rsidRPr="00DA2634" w:rsidRDefault="00DA2634" w:rsidP="00DA2634">
      <w:pPr>
        <w:numPr>
          <w:ilvl w:val="0"/>
          <w:numId w:val="1"/>
        </w:numPr>
      </w:pPr>
      <w:r w:rsidRPr="00DA2634">
        <w:t xml:space="preserve">CLIP label: Isabella Clara Eugenia van </w:t>
      </w:r>
      <w:proofErr w:type="spellStart"/>
      <w:r w:rsidRPr="00DA2634">
        <w:t>Spanja</w:t>
      </w:r>
      <w:proofErr w:type="spellEnd"/>
    </w:p>
    <w:p w14:paraId="3536270D" w14:textId="77777777" w:rsidR="00DA2634" w:rsidRPr="00DA2634" w:rsidRDefault="00DA2634" w:rsidP="00DA2634">
      <w:pPr>
        <w:numPr>
          <w:ilvl w:val="0"/>
          <w:numId w:val="1"/>
        </w:numPr>
      </w:pPr>
      <w:r w:rsidRPr="00DA2634">
        <w:t xml:space="preserve">Name mapping: no conversion needed — searches directly as Isabella Clara Eugenia van </w:t>
      </w:r>
      <w:proofErr w:type="spellStart"/>
      <w:r w:rsidRPr="00DA2634">
        <w:t>Spanja</w:t>
      </w:r>
      <w:proofErr w:type="spellEnd"/>
    </w:p>
    <w:p w14:paraId="7984F636" w14:textId="77777777" w:rsidR="00DA2634" w:rsidRPr="00DA2634" w:rsidRDefault="00DA2634" w:rsidP="00DA2634">
      <w:pPr>
        <w:numPr>
          <w:ilvl w:val="0"/>
          <w:numId w:val="1"/>
        </w:numPr>
      </w:pPr>
      <w:r w:rsidRPr="00DA2634">
        <w:t xml:space="preserve">Physical artifact: </w:t>
      </w:r>
      <w:proofErr w:type="spellStart"/>
      <w:r w:rsidRPr="00DA2634">
        <w:t>Schilderij</w:t>
      </w:r>
      <w:proofErr w:type="spellEnd"/>
      <w:r w:rsidRPr="00DA2634">
        <w:t xml:space="preserve"> by Peter Paul Rubens, </w:t>
      </w:r>
      <w:proofErr w:type="spellStart"/>
      <w:r w:rsidRPr="00DA2634">
        <w:t>anoniem</w:t>
      </w:r>
      <w:proofErr w:type="spellEnd"/>
      <w:r w:rsidRPr="00DA2634">
        <w:t>, Anthony van Dyck, 1629–1750</w:t>
      </w:r>
    </w:p>
    <w:p w14:paraId="7CE6634F" w14:textId="77777777" w:rsidR="00DA2634" w:rsidRPr="00DA2634" w:rsidRDefault="00DA2634" w:rsidP="00DA2634">
      <w:pPr>
        <w:numPr>
          <w:ilvl w:val="0"/>
          <w:numId w:val="1"/>
        </w:numPr>
      </w:pPr>
      <w:r w:rsidRPr="00DA2634">
        <w:t xml:space="preserve">Large </w:t>
      </w:r>
      <w:proofErr w:type="spellStart"/>
      <w:r w:rsidRPr="00DA2634">
        <w:t>color</w:t>
      </w:r>
      <w:proofErr w:type="spellEnd"/>
      <w:r w:rsidRPr="00DA2634">
        <w:t xml:space="preserve"> oil painting depicting Isabella Clara Eugenia, daughter of Philip II of Spain, who became regent of the Southern Netherlands in 1598 together with her husband Albrecht van </w:t>
      </w:r>
      <w:proofErr w:type="spellStart"/>
      <w:r w:rsidRPr="00DA2634">
        <w:t>Oostenrijk</w:t>
      </w:r>
      <w:proofErr w:type="spellEnd"/>
    </w:p>
    <w:p w14:paraId="2D7CCAE8" w14:textId="77777777" w:rsidR="00DA2634" w:rsidRPr="00DA2634" w:rsidRDefault="00DA2634" w:rsidP="00DA2634">
      <w:r w:rsidRPr="00DA2634">
        <w:pict w14:anchorId="210C2C4A">
          <v:rect id="_x0000_i1086" style="width:0;height:1.5pt" o:hralign="center" o:hrstd="t" o:hr="t" fillcolor="#a0a0a0" stroked="f"/>
        </w:pict>
      </w:r>
    </w:p>
    <w:p w14:paraId="2780EDD7" w14:textId="77777777" w:rsidR="00DA2634" w:rsidRPr="00DA2634" w:rsidRDefault="00DA2634" w:rsidP="00DA2634">
      <w:r w:rsidRPr="00DA2634">
        <w:rPr>
          <w:b/>
          <w:bCs/>
        </w:rPr>
        <w:t>Museum Context</w:t>
      </w:r>
      <w:r w:rsidRPr="00DA2634">
        <w:t xml:space="preserve"> Isabella Clara Eugenia is a central figure in the history of Breda. She and her husband Albrecht became governors of the Southern Netherlands in 1598. From Brussels they arranged a truce in the Eighty Years War (the Twelve Years Truce). After the truce ended, Spanish troops under Spinola took Breda in 1625. Isabella — by then a widow — came to celebrate the victory at the </w:t>
      </w:r>
      <w:proofErr w:type="spellStart"/>
      <w:r w:rsidRPr="00DA2634">
        <w:t>Kasteel</w:t>
      </w:r>
      <w:proofErr w:type="spellEnd"/>
      <w:r w:rsidRPr="00DA2634">
        <w:t xml:space="preserve"> van Breda.</w:t>
      </w:r>
    </w:p>
    <w:p w14:paraId="1831167E" w14:textId="77777777" w:rsidR="00DA2634" w:rsidRPr="00DA2634" w:rsidRDefault="00DA2634" w:rsidP="00DA2634">
      <w:r w:rsidRPr="00DA2634">
        <w:pict w14:anchorId="6B0BD8CA">
          <v:rect id="_x0000_i1087" style="width:0;height:1.5pt" o:hralign="center" o:hrstd="t" o:hr="t" fillcolor="#a0a0a0" stroked="f"/>
        </w:pict>
      </w:r>
    </w:p>
    <w:p w14:paraId="2E389AE5" w14:textId="77777777" w:rsidR="00DA2634" w:rsidRPr="00DA2634" w:rsidRDefault="00DA2634" w:rsidP="00DA2634">
      <w:r w:rsidRPr="00DA2634">
        <w:rPr>
          <w:b/>
          <w:bCs/>
        </w:rPr>
        <w:t>Commands Used to Verify</w:t>
      </w:r>
    </w:p>
    <w:p w14:paraId="4C9B02BB" w14:textId="77777777" w:rsidR="00DA2634" w:rsidRPr="00DA2634" w:rsidRDefault="00DA2634" w:rsidP="00DA2634">
      <w:r w:rsidRPr="00DA2634">
        <w:t>Check DB records:</w:t>
      </w:r>
    </w:p>
    <w:p w14:paraId="71C49AF8" w14:textId="77777777" w:rsidR="00DA2634" w:rsidRPr="00DA2634" w:rsidRDefault="00DA2634" w:rsidP="00DA2634">
      <w:r w:rsidRPr="00DA2634">
        <w:t>python3 -c "import psycopg2; conn = psycopg2.connect('</w:t>
      </w:r>
      <w:proofErr w:type="spellStart"/>
      <w:r w:rsidRPr="00DA2634">
        <w:t>dbname</w:t>
      </w:r>
      <w:proofErr w:type="spellEnd"/>
      <w:r w:rsidRPr="00DA2634">
        <w:t>=o2 user=</w:t>
      </w:r>
      <w:proofErr w:type="spellStart"/>
      <w:r w:rsidRPr="00DA2634">
        <w:t>postgres</w:t>
      </w:r>
      <w:proofErr w:type="spellEnd"/>
      <w:r w:rsidRPr="00DA2634">
        <w:t xml:space="preserve"> password=</w:t>
      </w:r>
      <w:proofErr w:type="spellStart"/>
      <w:r w:rsidRPr="00DA2634">
        <w:t>postgres</w:t>
      </w:r>
      <w:proofErr w:type="spellEnd"/>
      <w:r w:rsidRPr="00DA2634">
        <w:t xml:space="preserve"> host=194.171.191.227 port=5432'); cur = </w:t>
      </w:r>
      <w:proofErr w:type="spellStart"/>
      <w:r w:rsidRPr="00DA2634">
        <w:t>conn.cursor</w:t>
      </w:r>
      <w:proofErr w:type="spellEnd"/>
      <w:r w:rsidRPr="00DA2634">
        <w:t xml:space="preserve">(); </w:t>
      </w:r>
      <w:proofErr w:type="spellStart"/>
      <w:r w:rsidRPr="00DA2634">
        <w:t>cur.execute</w:t>
      </w:r>
      <w:proofErr w:type="spellEnd"/>
      <w:r w:rsidRPr="00DA2634">
        <w:t xml:space="preserve">(\"SELECT title, identifier, </w:t>
      </w:r>
      <w:proofErr w:type="spellStart"/>
      <w:r w:rsidRPr="00DA2634">
        <w:t>object_type</w:t>
      </w:r>
      <w:proofErr w:type="spellEnd"/>
      <w:r w:rsidRPr="00DA2634">
        <w:t xml:space="preserve">, description, </w:t>
      </w:r>
      <w:proofErr w:type="spellStart"/>
      <w:r w:rsidRPr="00DA2634">
        <w:t>date_created</w:t>
      </w:r>
      <w:proofErr w:type="spellEnd"/>
      <w:r w:rsidRPr="00DA2634">
        <w:t xml:space="preserve">, </w:t>
      </w:r>
      <w:proofErr w:type="spellStart"/>
      <w:r w:rsidRPr="00DA2634">
        <w:t>url_thumb_large</w:t>
      </w:r>
      <w:proofErr w:type="spellEnd"/>
      <w:r w:rsidRPr="00DA2634">
        <w:t xml:space="preserve"> FROM </w:t>
      </w:r>
      <w:proofErr w:type="spellStart"/>
      <w:r w:rsidRPr="00DA2634">
        <w:t>knowledge_base</w:t>
      </w:r>
      <w:proofErr w:type="spellEnd"/>
      <w:r w:rsidRPr="00DA2634">
        <w:t xml:space="preserve"> WHERE title ILIKE '%Isabella Clara%' LIMIT 3\"); [print(r) for r in </w:t>
      </w:r>
      <w:proofErr w:type="spellStart"/>
      <w:r w:rsidRPr="00DA2634">
        <w:t>cur.fetchall</w:t>
      </w:r>
      <w:proofErr w:type="spellEnd"/>
      <w:r w:rsidRPr="00DA2634">
        <w:t>()]"</w:t>
      </w:r>
    </w:p>
    <w:p w14:paraId="1E7A1089" w14:textId="77777777" w:rsidR="00DA2634" w:rsidRPr="00DA2634" w:rsidRDefault="00DA2634" w:rsidP="00DA2634">
      <w:r w:rsidRPr="00DA2634">
        <w:t>RAG pipeline test:</w:t>
      </w:r>
    </w:p>
    <w:p w14:paraId="4BD915BC" w14:textId="77777777" w:rsidR="00DA2634" w:rsidRPr="00DA2634" w:rsidRDefault="00DA2634" w:rsidP="00DA2634">
      <w:r w:rsidRPr="00DA2634">
        <w:t xml:space="preserve">curl -s "http://localhost:3413/debug/rag?q=Isabella+Clara+Eugenia+van+Spanja" | python3 -m </w:t>
      </w:r>
      <w:proofErr w:type="spellStart"/>
      <w:proofErr w:type="gramStart"/>
      <w:r w:rsidRPr="00DA2634">
        <w:t>json.tool</w:t>
      </w:r>
      <w:proofErr w:type="spellEnd"/>
      <w:proofErr w:type="gramEnd"/>
    </w:p>
    <w:p w14:paraId="6223AF74" w14:textId="77777777" w:rsidR="00DA2634" w:rsidRPr="00DA2634" w:rsidRDefault="00DA2634" w:rsidP="00DA2634">
      <w:r w:rsidRPr="00DA2634">
        <w:pict w14:anchorId="4088A948">
          <v:rect id="_x0000_i1088" style="width:0;height:1.5pt" o:hralign="center" o:hrstd="t" o:hr="t" fillcolor="#a0a0a0" stroked="f"/>
        </w:pict>
      </w:r>
    </w:p>
    <w:p w14:paraId="0E0ECD09" w14:textId="77777777" w:rsidR="00DA2634" w:rsidRPr="00DA2634" w:rsidRDefault="00DA2634" w:rsidP="00DA2634">
      <w:r w:rsidRPr="00DA2634">
        <w:rPr>
          <w:b/>
          <w:bCs/>
        </w:rPr>
        <w:t>DB Records Confirmed</w:t>
      </w:r>
    </w:p>
    <w:p w14:paraId="68DC8837" w14:textId="77777777" w:rsidR="00DA2634" w:rsidRPr="00DA2634" w:rsidRDefault="00DA2634" w:rsidP="00DA2634">
      <w:r w:rsidRPr="00DA2634">
        <w:t xml:space="preserve">Main artifact — Isabella Clara Eugenia van </w:t>
      </w:r>
      <w:proofErr w:type="spellStart"/>
      <w:r w:rsidRPr="00DA2634">
        <w:t>Spanje</w:t>
      </w:r>
      <w:proofErr w:type="spellEnd"/>
      <w:r w:rsidRPr="00DA2634">
        <w:t xml:space="preserve"> (</w:t>
      </w:r>
      <w:proofErr w:type="spellStart"/>
      <w:r w:rsidRPr="00DA2634">
        <w:t>Schilderij</w:t>
      </w:r>
      <w:proofErr w:type="spellEnd"/>
      <w:r w:rsidRPr="00DA2634">
        <w:t>, 1629–1750):</w:t>
      </w:r>
    </w:p>
    <w:p w14:paraId="6F629DCA" w14:textId="77777777" w:rsidR="00DA2634" w:rsidRPr="00DA2634" w:rsidRDefault="00DA2634" w:rsidP="00DA2634">
      <w:pPr>
        <w:numPr>
          <w:ilvl w:val="0"/>
          <w:numId w:val="2"/>
        </w:numPr>
      </w:pPr>
      <w:r w:rsidRPr="00DA2634">
        <w:t xml:space="preserve">Creator: Peter Paul Rubens, </w:t>
      </w:r>
      <w:proofErr w:type="spellStart"/>
      <w:r w:rsidRPr="00DA2634">
        <w:t>anoniem</w:t>
      </w:r>
      <w:proofErr w:type="spellEnd"/>
      <w:r w:rsidRPr="00DA2634">
        <w:t>, Anthony van Dyck</w:t>
      </w:r>
    </w:p>
    <w:p w14:paraId="354C393B" w14:textId="77777777" w:rsidR="00DA2634" w:rsidRPr="00DA2634" w:rsidRDefault="00DA2634" w:rsidP="00DA2634">
      <w:pPr>
        <w:numPr>
          <w:ilvl w:val="0"/>
          <w:numId w:val="2"/>
        </w:numPr>
      </w:pPr>
      <w:r w:rsidRPr="00DA2634">
        <w:lastRenderedPageBreak/>
        <w:t xml:space="preserve">Description: Daughter of Spanish king Filips II. She and her husband Albrecht van </w:t>
      </w:r>
      <w:proofErr w:type="spellStart"/>
      <w:r w:rsidRPr="00DA2634">
        <w:t>Oostenrijk</w:t>
      </w:r>
      <w:proofErr w:type="spellEnd"/>
      <w:r w:rsidRPr="00DA2634">
        <w:t xml:space="preserve"> became </w:t>
      </w:r>
      <w:proofErr w:type="spellStart"/>
      <w:r w:rsidRPr="00DA2634">
        <w:t>landvoogdes</w:t>
      </w:r>
      <w:proofErr w:type="spellEnd"/>
      <w:r w:rsidRPr="00DA2634">
        <w:t xml:space="preserve"> and </w:t>
      </w:r>
      <w:proofErr w:type="spellStart"/>
      <w:r w:rsidRPr="00DA2634">
        <w:t>landvoogd</w:t>
      </w:r>
      <w:proofErr w:type="spellEnd"/>
      <w:r w:rsidRPr="00DA2634">
        <w:t xml:space="preserve"> of the Southern Netherlands in 1598. From Brussels they arranged a </w:t>
      </w:r>
      <w:proofErr w:type="spellStart"/>
      <w:r w:rsidRPr="00DA2634">
        <w:t>wapenstilstand</w:t>
      </w:r>
      <w:proofErr w:type="spellEnd"/>
      <w:r w:rsidRPr="00DA2634">
        <w:t xml:space="preserve"> in the Eighty Years War. After the Twelve Years Truce ended, Spanish troops took Breda. Isabella — by then a widow — celebrated the victory at the </w:t>
      </w:r>
      <w:proofErr w:type="spellStart"/>
      <w:r w:rsidRPr="00DA2634">
        <w:t>Kasteel</w:t>
      </w:r>
      <w:proofErr w:type="spellEnd"/>
      <w:r w:rsidRPr="00DA2634">
        <w:t>.</w:t>
      </w:r>
    </w:p>
    <w:p w14:paraId="483C672C" w14:textId="77777777" w:rsidR="00DA2634" w:rsidRPr="00DA2634" w:rsidRDefault="00DA2634" w:rsidP="00DA2634">
      <w:r w:rsidRPr="00DA2634">
        <w:t>Supporting records:</w:t>
      </w:r>
    </w:p>
    <w:p w14:paraId="504EDB8D" w14:textId="77777777" w:rsidR="00DA2634" w:rsidRPr="00DA2634" w:rsidRDefault="00DA2634" w:rsidP="00DA2634">
      <w:pPr>
        <w:numPr>
          <w:ilvl w:val="0"/>
          <w:numId w:val="3"/>
        </w:numPr>
      </w:pPr>
      <w:r w:rsidRPr="00DA2634">
        <w:t xml:space="preserve">ST02244 (Prent, 1644) — Gravure by P. van </w:t>
      </w:r>
      <w:proofErr w:type="spellStart"/>
      <w:r w:rsidRPr="00DA2634">
        <w:t>Sompel</w:t>
      </w:r>
      <w:proofErr w:type="spellEnd"/>
      <w:r w:rsidRPr="00DA2634">
        <w:t xml:space="preserve"> after A. van Dijck, portrait as wife of Maximiliaan van </w:t>
      </w:r>
      <w:proofErr w:type="spellStart"/>
      <w:r w:rsidRPr="00DA2634">
        <w:t>Oostenrijk</w:t>
      </w:r>
      <w:proofErr w:type="spellEnd"/>
    </w:p>
    <w:p w14:paraId="7C497E85" w14:textId="77777777" w:rsidR="00DA2634" w:rsidRPr="00DA2634" w:rsidRDefault="00DA2634" w:rsidP="00DA2634">
      <w:pPr>
        <w:numPr>
          <w:ilvl w:val="0"/>
          <w:numId w:val="3"/>
        </w:numPr>
      </w:pPr>
      <w:r w:rsidRPr="00DA2634">
        <w:t>ST00628 (</w:t>
      </w:r>
      <w:proofErr w:type="spellStart"/>
      <w:r w:rsidRPr="00DA2634">
        <w:t>Portret</w:t>
      </w:r>
      <w:proofErr w:type="spellEnd"/>
      <w:r w:rsidRPr="00DA2634">
        <w:t xml:space="preserve">, 1650–1750) — Gravure, </w:t>
      </w:r>
      <w:proofErr w:type="spellStart"/>
      <w:r w:rsidRPr="00DA2634">
        <w:t>aartshertogin</w:t>
      </w:r>
      <w:proofErr w:type="spellEnd"/>
      <w:r w:rsidRPr="00DA2634">
        <w:t xml:space="preserve"> van </w:t>
      </w:r>
      <w:proofErr w:type="spellStart"/>
      <w:r w:rsidRPr="00DA2634">
        <w:t>Oostenrijk</w:t>
      </w:r>
      <w:proofErr w:type="spellEnd"/>
      <w:r w:rsidRPr="00DA2634">
        <w:t xml:space="preserve">, </w:t>
      </w:r>
      <w:proofErr w:type="spellStart"/>
      <w:r w:rsidRPr="00DA2634">
        <w:t>dochter</w:t>
      </w:r>
      <w:proofErr w:type="spellEnd"/>
      <w:r w:rsidRPr="00DA2634">
        <w:t xml:space="preserve"> van Filips II, </w:t>
      </w:r>
      <w:proofErr w:type="spellStart"/>
      <w:r w:rsidRPr="00DA2634">
        <w:t>landvoogdes</w:t>
      </w:r>
      <w:proofErr w:type="spellEnd"/>
    </w:p>
    <w:p w14:paraId="2A87AD67" w14:textId="77777777" w:rsidR="00DA2634" w:rsidRPr="00DA2634" w:rsidRDefault="00DA2634" w:rsidP="00DA2634">
      <w:pPr>
        <w:numPr>
          <w:ilvl w:val="0"/>
          <w:numId w:val="3"/>
        </w:numPr>
      </w:pPr>
      <w:r w:rsidRPr="00DA2634">
        <w:t xml:space="preserve">ST02225 (Prent, 1644) — Portrait, </w:t>
      </w:r>
      <w:proofErr w:type="spellStart"/>
      <w:r w:rsidRPr="00DA2634">
        <w:t>dochter</w:t>
      </w:r>
      <w:proofErr w:type="spellEnd"/>
      <w:r w:rsidRPr="00DA2634">
        <w:t xml:space="preserve"> van Philips II van </w:t>
      </w:r>
      <w:proofErr w:type="spellStart"/>
      <w:r w:rsidRPr="00DA2634">
        <w:t>Spanje</w:t>
      </w:r>
      <w:proofErr w:type="spellEnd"/>
      <w:r w:rsidRPr="00DA2634">
        <w:t xml:space="preserve">, </w:t>
      </w:r>
      <w:proofErr w:type="spellStart"/>
      <w:r w:rsidRPr="00DA2634">
        <w:t>landvoogdes</w:t>
      </w:r>
      <w:proofErr w:type="spellEnd"/>
    </w:p>
    <w:p w14:paraId="32141046" w14:textId="77777777" w:rsidR="00DA2634" w:rsidRPr="00DA2634" w:rsidRDefault="00DA2634" w:rsidP="00DA2634">
      <w:pPr>
        <w:numPr>
          <w:ilvl w:val="0"/>
          <w:numId w:val="3"/>
        </w:numPr>
      </w:pPr>
      <w:r w:rsidRPr="00DA2634">
        <w:t xml:space="preserve">ST (Prent, 1644) — Portrait by Pieter Paul Rubens, </w:t>
      </w:r>
      <w:proofErr w:type="spellStart"/>
      <w:r w:rsidRPr="00DA2634">
        <w:t>dochter</w:t>
      </w:r>
      <w:proofErr w:type="spellEnd"/>
      <w:r w:rsidRPr="00DA2634">
        <w:t xml:space="preserve"> van Philips II, </w:t>
      </w:r>
      <w:proofErr w:type="spellStart"/>
      <w:r w:rsidRPr="00DA2634">
        <w:t>landvoogdes</w:t>
      </w:r>
      <w:proofErr w:type="spellEnd"/>
    </w:p>
    <w:p w14:paraId="46C12EB0" w14:textId="77777777" w:rsidR="00DA2634" w:rsidRPr="00DA2634" w:rsidRDefault="00DA2634" w:rsidP="00DA2634">
      <w:pPr>
        <w:numPr>
          <w:ilvl w:val="0"/>
          <w:numId w:val="3"/>
        </w:numPr>
      </w:pPr>
      <w:r w:rsidRPr="00DA2634">
        <w:t xml:space="preserve">ST (Prent, 1616–1621) — Portrait by Frans </w:t>
      </w:r>
      <w:proofErr w:type="spellStart"/>
      <w:r w:rsidRPr="00DA2634">
        <w:t>Hogenberg</w:t>
      </w:r>
      <w:proofErr w:type="spellEnd"/>
      <w:r w:rsidRPr="00DA2634">
        <w:t xml:space="preserve">, from </w:t>
      </w:r>
      <w:proofErr w:type="spellStart"/>
      <w:r w:rsidRPr="00DA2634">
        <w:t>Baudartius</w:t>
      </w:r>
      <w:proofErr w:type="spellEnd"/>
      <w:r w:rsidRPr="00DA2634">
        <w:t xml:space="preserve"> </w:t>
      </w:r>
      <w:proofErr w:type="spellStart"/>
      <w:r w:rsidRPr="00DA2634">
        <w:t>Nassausche</w:t>
      </w:r>
      <w:proofErr w:type="spellEnd"/>
      <w:r w:rsidRPr="00DA2634">
        <w:t xml:space="preserve"> </w:t>
      </w:r>
      <w:proofErr w:type="spellStart"/>
      <w:r w:rsidRPr="00DA2634">
        <w:t>Oorloghen</w:t>
      </w:r>
      <w:proofErr w:type="spellEnd"/>
    </w:p>
    <w:p w14:paraId="7C28E6EE" w14:textId="77777777" w:rsidR="00DA2634" w:rsidRPr="00DA2634" w:rsidRDefault="00DA2634" w:rsidP="00DA2634">
      <w:r w:rsidRPr="00DA2634">
        <w:pict w14:anchorId="55D2F836">
          <v:rect id="_x0000_i1089" style="width:0;height:1.5pt" o:hralign="center" o:hrstd="t" o:hr="t" fillcolor="#a0a0a0" stroked="f"/>
        </w:pict>
      </w:r>
    </w:p>
    <w:p w14:paraId="4830463A" w14:textId="77777777" w:rsidR="00DA2634" w:rsidRPr="00DA2634" w:rsidRDefault="00DA2634" w:rsidP="00DA2634">
      <w:r w:rsidRPr="00DA2634">
        <w:rPr>
          <w:b/>
          <w:bCs/>
        </w:rPr>
        <w:t>CV Detection Results — 3 scans (excluding 2 unrelated scans of Frederick Henry at start of session):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67"/>
        <w:gridCol w:w="2735"/>
        <w:gridCol w:w="1330"/>
        <w:gridCol w:w="1311"/>
        <w:gridCol w:w="1097"/>
      </w:tblGrid>
      <w:tr w:rsidR="00DA2634" w:rsidRPr="00DA2634" w14:paraId="32451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2EC05" w14:textId="77777777" w:rsidR="00DA2634" w:rsidRPr="00DA2634" w:rsidRDefault="00DA2634" w:rsidP="00DA2634">
            <w:pPr>
              <w:rPr>
                <w:b/>
                <w:bCs/>
              </w:rPr>
            </w:pPr>
            <w:r w:rsidRPr="00DA2634">
              <w:rPr>
                <w:b/>
                <w:bCs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2E256A90" w14:textId="77777777" w:rsidR="00DA2634" w:rsidRPr="00DA2634" w:rsidRDefault="00DA2634" w:rsidP="00DA2634">
            <w:pPr>
              <w:rPr>
                <w:b/>
                <w:bCs/>
              </w:rPr>
            </w:pPr>
            <w:r w:rsidRPr="00DA263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C75DBC5" w14:textId="77777777" w:rsidR="00DA2634" w:rsidRPr="00DA2634" w:rsidRDefault="00DA2634" w:rsidP="00DA2634">
            <w:pPr>
              <w:rPr>
                <w:b/>
                <w:bCs/>
              </w:rPr>
            </w:pPr>
            <w:r w:rsidRPr="00DA2634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007CFD05" w14:textId="77777777" w:rsidR="00DA2634" w:rsidRPr="00DA2634" w:rsidRDefault="00DA2634" w:rsidP="00DA2634">
            <w:pPr>
              <w:rPr>
                <w:b/>
                <w:bCs/>
              </w:rPr>
            </w:pPr>
            <w:r w:rsidRPr="00DA2634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6036462" w14:textId="77777777" w:rsidR="00DA2634" w:rsidRPr="00DA2634" w:rsidRDefault="00DA2634" w:rsidP="00DA2634">
            <w:pPr>
              <w:rPr>
                <w:b/>
                <w:bCs/>
              </w:rPr>
            </w:pPr>
            <w:r w:rsidRPr="00DA263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2EECF3" w14:textId="77777777" w:rsidR="00DA2634" w:rsidRPr="00DA2634" w:rsidRDefault="00DA2634" w:rsidP="00DA2634">
            <w:pPr>
              <w:rPr>
                <w:b/>
                <w:bCs/>
              </w:rPr>
            </w:pPr>
            <w:r w:rsidRPr="00DA2634">
              <w:rPr>
                <w:b/>
                <w:bCs/>
              </w:rPr>
              <w:t>Gap to #2</w:t>
            </w:r>
          </w:p>
        </w:tc>
      </w:tr>
      <w:tr w:rsidR="00DA2634" w:rsidRPr="00DA2634" w14:paraId="0C208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432E" w14:textId="77777777" w:rsidR="00DA2634" w:rsidRPr="00DA2634" w:rsidRDefault="00DA2634" w:rsidP="00DA2634">
            <w:r w:rsidRPr="00DA2634">
              <w:t>1</w:t>
            </w:r>
          </w:p>
        </w:tc>
        <w:tc>
          <w:tcPr>
            <w:tcW w:w="0" w:type="auto"/>
            <w:vAlign w:val="center"/>
            <w:hideMark/>
          </w:tcPr>
          <w:p w14:paraId="1E04FA0E" w14:textId="77777777" w:rsidR="00DA2634" w:rsidRPr="00DA2634" w:rsidRDefault="00DA2634" w:rsidP="00DA2634">
            <w:r w:rsidRPr="00DA2634">
              <w:t>12:44:46</w:t>
            </w:r>
          </w:p>
        </w:tc>
        <w:tc>
          <w:tcPr>
            <w:tcW w:w="0" w:type="auto"/>
            <w:vAlign w:val="center"/>
            <w:hideMark/>
          </w:tcPr>
          <w:p w14:paraId="3FF9A35B" w14:textId="77777777" w:rsidR="00DA2634" w:rsidRPr="00DA2634" w:rsidRDefault="00DA2634" w:rsidP="00DA2634">
            <w:r w:rsidRPr="00DA2634">
              <w:t xml:space="preserve">Isabella Clara Eugenia </w:t>
            </w:r>
            <w:r w:rsidRPr="00DA26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FCC3B5" w14:textId="77777777" w:rsidR="00DA2634" w:rsidRPr="00DA2634" w:rsidRDefault="00DA2634" w:rsidP="00DA2634">
            <w:r w:rsidRPr="00DA2634">
              <w:t>0.7772</w:t>
            </w:r>
          </w:p>
        </w:tc>
        <w:tc>
          <w:tcPr>
            <w:tcW w:w="0" w:type="auto"/>
            <w:vAlign w:val="center"/>
            <w:hideMark/>
          </w:tcPr>
          <w:p w14:paraId="09ECD4F1" w14:textId="77777777" w:rsidR="00DA2634" w:rsidRPr="00DA2634" w:rsidRDefault="00DA2634" w:rsidP="00DA2634">
            <w:r w:rsidRPr="00DA2634">
              <w:t>UNCERTAIN</w:t>
            </w:r>
          </w:p>
        </w:tc>
        <w:tc>
          <w:tcPr>
            <w:tcW w:w="0" w:type="auto"/>
            <w:vAlign w:val="center"/>
            <w:hideMark/>
          </w:tcPr>
          <w:p w14:paraId="5DB1E163" w14:textId="77777777" w:rsidR="00DA2634" w:rsidRPr="00DA2634" w:rsidRDefault="00DA2634" w:rsidP="00DA2634">
            <w:r w:rsidRPr="00DA2634">
              <w:t>0.017</w:t>
            </w:r>
          </w:p>
        </w:tc>
      </w:tr>
      <w:tr w:rsidR="00DA2634" w:rsidRPr="00DA2634" w14:paraId="02F48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3A54" w14:textId="77777777" w:rsidR="00DA2634" w:rsidRPr="00DA2634" w:rsidRDefault="00DA2634" w:rsidP="00DA2634">
            <w:r w:rsidRPr="00DA2634">
              <w:t>2</w:t>
            </w:r>
          </w:p>
        </w:tc>
        <w:tc>
          <w:tcPr>
            <w:tcW w:w="0" w:type="auto"/>
            <w:vAlign w:val="center"/>
            <w:hideMark/>
          </w:tcPr>
          <w:p w14:paraId="22088E32" w14:textId="77777777" w:rsidR="00DA2634" w:rsidRPr="00DA2634" w:rsidRDefault="00DA2634" w:rsidP="00DA2634">
            <w:r w:rsidRPr="00DA2634">
              <w:t>12:45:09</w:t>
            </w:r>
          </w:p>
        </w:tc>
        <w:tc>
          <w:tcPr>
            <w:tcW w:w="0" w:type="auto"/>
            <w:vAlign w:val="center"/>
            <w:hideMark/>
          </w:tcPr>
          <w:p w14:paraId="3D43DA4C" w14:textId="77777777" w:rsidR="00DA2634" w:rsidRPr="00DA2634" w:rsidRDefault="00DA2634" w:rsidP="00DA2634">
            <w:r w:rsidRPr="00DA2634">
              <w:t xml:space="preserve">Isabella Clara Eugenia </w:t>
            </w:r>
            <w:r w:rsidRPr="00DA26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1A700C" w14:textId="77777777" w:rsidR="00DA2634" w:rsidRPr="00DA2634" w:rsidRDefault="00DA2634" w:rsidP="00DA2634">
            <w:r w:rsidRPr="00DA2634">
              <w:t>0.7841</w:t>
            </w:r>
          </w:p>
        </w:tc>
        <w:tc>
          <w:tcPr>
            <w:tcW w:w="0" w:type="auto"/>
            <w:vAlign w:val="center"/>
            <w:hideMark/>
          </w:tcPr>
          <w:p w14:paraId="64495F6A" w14:textId="77777777" w:rsidR="00DA2634" w:rsidRPr="00DA2634" w:rsidRDefault="00DA2634" w:rsidP="00DA2634">
            <w:r w:rsidRPr="00DA2634">
              <w:t>UNCERTAIN</w:t>
            </w:r>
          </w:p>
        </w:tc>
        <w:tc>
          <w:tcPr>
            <w:tcW w:w="0" w:type="auto"/>
            <w:vAlign w:val="center"/>
            <w:hideMark/>
          </w:tcPr>
          <w:p w14:paraId="6DDE4471" w14:textId="77777777" w:rsidR="00DA2634" w:rsidRPr="00DA2634" w:rsidRDefault="00DA2634" w:rsidP="00DA2634">
            <w:r w:rsidRPr="00DA2634">
              <w:t>0.017</w:t>
            </w:r>
          </w:p>
        </w:tc>
      </w:tr>
      <w:tr w:rsidR="00DA2634" w:rsidRPr="00DA2634" w14:paraId="418E5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1F77" w14:textId="77777777" w:rsidR="00DA2634" w:rsidRPr="00DA2634" w:rsidRDefault="00DA2634" w:rsidP="00DA2634">
            <w:r w:rsidRPr="00DA2634">
              <w:t>3</w:t>
            </w:r>
          </w:p>
        </w:tc>
        <w:tc>
          <w:tcPr>
            <w:tcW w:w="0" w:type="auto"/>
            <w:vAlign w:val="center"/>
            <w:hideMark/>
          </w:tcPr>
          <w:p w14:paraId="5FA80DDE" w14:textId="77777777" w:rsidR="00DA2634" w:rsidRPr="00DA2634" w:rsidRDefault="00DA2634" w:rsidP="00DA2634">
            <w:r w:rsidRPr="00DA2634">
              <w:t>12:45:29</w:t>
            </w:r>
          </w:p>
        </w:tc>
        <w:tc>
          <w:tcPr>
            <w:tcW w:w="0" w:type="auto"/>
            <w:vAlign w:val="center"/>
            <w:hideMark/>
          </w:tcPr>
          <w:p w14:paraId="4D28F54F" w14:textId="77777777" w:rsidR="00DA2634" w:rsidRPr="00DA2634" w:rsidRDefault="00DA2634" w:rsidP="00DA2634">
            <w:r w:rsidRPr="00DA2634">
              <w:t xml:space="preserve">Isabella Clara Eugenia </w:t>
            </w:r>
            <w:r w:rsidRPr="00DA26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57B49C" w14:textId="77777777" w:rsidR="00DA2634" w:rsidRPr="00DA2634" w:rsidRDefault="00DA2634" w:rsidP="00DA2634">
            <w:r w:rsidRPr="00DA2634">
              <w:t>0.7841</w:t>
            </w:r>
          </w:p>
        </w:tc>
        <w:tc>
          <w:tcPr>
            <w:tcW w:w="0" w:type="auto"/>
            <w:vAlign w:val="center"/>
            <w:hideMark/>
          </w:tcPr>
          <w:p w14:paraId="3AB8A781" w14:textId="77777777" w:rsidR="00DA2634" w:rsidRPr="00DA2634" w:rsidRDefault="00DA2634" w:rsidP="00DA2634">
            <w:r w:rsidRPr="00DA2634">
              <w:t>UNCERTAIN</w:t>
            </w:r>
          </w:p>
        </w:tc>
        <w:tc>
          <w:tcPr>
            <w:tcW w:w="0" w:type="auto"/>
            <w:vAlign w:val="center"/>
            <w:hideMark/>
          </w:tcPr>
          <w:p w14:paraId="58FEC9BE" w14:textId="77777777" w:rsidR="00DA2634" w:rsidRPr="00DA2634" w:rsidRDefault="00DA2634" w:rsidP="00DA2634">
            <w:r w:rsidRPr="00DA2634">
              <w:t>0.017</w:t>
            </w:r>
          </w:p>
        </w:tc>
      </w:tr>
    </w:tbl>
    <w:p w14:paraId="0D5D447E" w14:textId="77777777" w:rsidR="00DA2634" w:rsidRPr="00DA2634" w:rsidRDefault="00DA2634" w:rsidP="00DA2634">
      <w:r w:rsidRPr="00DA2634">
        <w:t>Detection rate: 3/3 (100%) — consistent correct detection. Cold start: 2376ms on first session scan — same idle timeout issue as all other artifacts. Confidence in 0.77–0.78 range — lower than most artifacts but stable. Top competing detections: Frederick Henry of Orange-Nassau, Justinus of Nassau.</w:t>
      </w:r>
    </w:p>
    <w:p w14:paraId="4E1960ED" w14:textId="77777777" w:rsidR="00DA2634" w:rsidRPr="00DA2634" w:rsidRDefault="00DA2634" w:rsidP="00DA2634">
      <w:r w:rsidRPr="00DA2634">
        <w:pict w14:anchorId="19890D48">
          <v:rect id="_x0000_i1090" style="width:0;height:1.5pt" o:hralign="center" o:hrstd="t" o:hr="t" fillcolor="#a0a0a0" stroked="f"/>
        </w:pict>
      </w:r>
    </w:p>
    <w:p w14:paraId="3EA8450E" w14:textId="77777777" w:rsidR="00DA2634" w:rsidRPr="00DA2634" w:rsidRDefault="00DA2634" w:rsidP="00DA2634">
      <w:r w:rsidRPr="00DA2634">
        <w:rPr>
          <w:b/>
          <w:bCs/>
        </w:rPr>
        <w:t>Additional Finding — Simultaneous Multi-Device Scanning at 12:25:45</w:t>
      </w:r>
    </w:p>
    <w:p w14:paraId="586E0592" w14:textId="77777777" w:rsidR="00DA2634" w:rsidRPr="00DA2634" w:rsidRDefault="00DA2634" w:rsidP="00DA2634">
      <w:r w:rsidRPr="00DA2634">
        <w:t>10.5.127.205:      Frederick Henry of Orange-Nassau (0.74)</w:t>
      </w:r>
    </w:p>
    <w:p w14:paraId="0FD8A9ED" w14:textId="77777777" w:rsidR="00DA2634" w:rsidRPr="00DA2634" w:rsidRDefault="00DA2634" w:rsidP="00DA2634">
      <w:r w:rsidRPr="00DA2634">
        <w:t xml:space="preserve">145.101.226.121:   Money of necessity minted during the siege of </w:t>
      </w:r>
      <w:proofErr w:type="spellStart"/>
      <w:r w:rsidRPr="00DA2634">
        <w:t>breda</w:t>
      </w:r>
      <w:proofErr w:type="spellEnd"/>
      <w:r w:rsidRPr="00DA2634">
        <w:t xml:space="preserve"> (0.74)</w:t>
      </w:r>
    </w:p>
    <w:p w14:paraId="05FBB48E" w14:textId="77777777" w:rsidR="00DA2634" w:rsidRPr="00DA2634" w:rsidRDefault="00DA2634" w:rsidP="00DA2634">
      <w:r w:rsidRPr="00DA2634">
        <w:lastRenderedPageBreak/>
        <w:t>Two devices scanned simultaneously with different conversation IDs and different detections. System handled concurrent requests correctly — no cross-contamination between sessions. This confirms the pipeline is thread-safe for concurrent visitors.</w:t>
      </w:r>
    </w:p>
    <w:p w14:paraId="244A5BB1" w14:textId="77777777" w:rsidR="00DA2634" w:rsidRPr="00DA2634" w:rsidRDefault="00DA2634" w:rsidP="00DA2634">
      <w:r w:rsidRPr="00DA2634">
        <w:pict w14:anchorId="39CF3895">
          <v:rect id="_x0000_i1091" style="width:0;height:1.5pt" o:hralign="center" o:hrstd="t" o:hr="t" fillcolor="#a0a0a0" stroked="f"/>
        </w:pict>
      </w:r>
    </w:p>
    <w:p w14:paraId="53AC604E" w14:textId="77777777" w:rsidR="00DA2634" w:rsidRPr="00DA2634" w:rsidRDefault="00DA2634" w:rsidP="00DA2634">
      <w:r w:rsidRPr="00DA2634">
        <w:rPr>
          <w:b/>
          <w:bCs/>
        </w:rPr>
        <w:t>RAG Results — identical across all 3 scans: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5"/>
        <w:gridCol w:w="1038"/>
        <w:gridCol w:w="1990"/>
      </w:tblGrid>
      <w:tr w:rsidR="00DA2634" w:rsidRPr="00DA2634" w14:paraId="06EBF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7635C" w14:textId="77777777" w:rsidR="00DA2634" w:rsidRPr="00DA2634" w:rsidRDefault="00DA2634" w:rsidP="00DA2634">
            <w:pPr>
              <w:rPr>
                <w:b/>
                <w:bCs/>
              </w:rPr>
            </w:pPr>
            <w:r w:rsidRPr="00DA2634">
              <w:rPr>
                <w:b/>
                <w:bCs/>
              </w:rPr>
              <w:t>RAG Result</w:t>
            </w:r>
          </w:p>
        </w:tc>
        <w:tc>
          <w:tcPr>
            <w:tcW w:w="0" w:type="auto"/>
            <w:vAlign w:val="center"/>
            <w:hideMark/>
          </w:tcPr>
          <w:p w14:paraId="2BAB7DCA" w14:textId="77777777" w:rsidR="00DA2634" w:rsidRPr="00DA2634" w:rsidRDefault="00DA2634" w:rsidP="00DA2634">
            <w:pPr>
              <w:rPr>
                <w:b/>
                <w:bCs/>
              </w:rPr>
            </w:pPr>
            <w:r w:rsidRPr="00DA2634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6D057F27" w14:textId="77777777" w:rsidR="00DA2634" w:rsidRPr="00DA2634" w:rsidRDefault="00DA2634" w:rsidP="00DA2634">
            <w:pPr>
              <w:rPr>
                <w:b/>
                <w:bCs/>
              </w:rPr>
            </w:pPr>
            <w:r w:rsidRPr="00DA2634">
              <w:rPr>
                <w:b/>
                <w:bCs/>
              </w:rPr>
              <w:t>Relevance</w:t>
            </w:r>
          </w:p>
        </w:tc>
      </w:tr>
      <w:tr w:rsidR="00DA2634" w:rsidRPr="00DA2634" w14:paraId="36399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89EF" w14:textId="77777777" w:rsidR="00DA2634" w:rsidRPr="00DA2634" w:rsidRDefault="00DA2634" w:rsidP="00DA2634">
            <w:r w:rsidRPr="00DA2634">
              <w:t xml:space="preserve">Isabella Clara Eugenia van </w:t>
            </w:r>
            <w:proofErr w:type="spellStart"/>
            <w:r w:rsidRPr="00DA2634">
              <w:t>Spanje</w:t>
            </w:r>
            <w:proofErr w:type="spellEnd"/>
            <w:r w:rsidRPr="00DA2634">
              <w:t xml:space="preserve"> (Rubens, Van Dyck)</w:t>
            </w:r>
          </w:p>
        </w:tc>
        <w:tc>
          <w:tcPr>
            <w:tcW w:w="0" w:type="auto"/>
            <w:vAlign w:val="center"/>
            <w:hideMark/>
          </w:tcPr>
          <w:p w14:paraId="2DA1640D" w14:textId="77777777" w:rsidR="00DA2634" w:rsidRPr="00DA2634" w:rsidRDefault="00DA2634" w:rsidP="00DA2634">
            <w:r w:rsidRPr="00DA2634">
              <w:t>0.1236</w:t>
            </w:r>
          </w:p>
        </w:tc>
        <w:tc>
          <w:tcPr>
            <w:tcW w:w="0" w:type="auto"/>
            <w:vAlign w:val="center"/>
            <w:hideMark/>
          </w:tcPr>
          <w:p w14:paraId="2388127A" w14:textId="77777777" w:rsidR="00DA2634" w:rsidRPr="00DA2634" w:rsidRDefault="00DA2634" w:rsidP="00DA2634">
            <w:r w:rsidRPr="00DA2634">
              <w:t>Correct, ranked #1</w:t>
            </w:r>
          </w:p>
        </w:tc>
      </w:tr>
      <w:tr w:rsidR="00DA2634" w:rsidRPr="00DA2634" w14:paraId="4112B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AA7E" w14:textId="77777777" w:rsidR="00DA2634" w:rsidRPr="00DA2634" w:rsidRDefault="00DA2634" w:rsidP="00DA2634">
            <w:r w:rsidRPr="00DA2634">
              <w:t>Isabella Clara Eugenia (Pieter Paul Rubens)</w:t>
            </w:r>
          </w:p>
        </w:tc>
        <w:tc>
          <w:tcPr>
            <w:tcW w:w="0" w:type="auto"/>
            <w:vAlign w:val="center"/>
            <w:hideMark/>
          </w:tcPr>
          <w:p w14:paraId="0BEB784C" w14:textId="77777777" w:rsidR="00DA2634" w:rsidRPr="00DA2634" w:rsidRDefault="00DA2634" w:rsidP="00DA2634">
            <w:r w:rsidRPr="00DA2634">
              <w:t>0.1301</w:t>
            </w:r>
          </w:p>
        </w:tc>
        <w:tc>
          <w:tcPr>
            <w:tcW w:w="0" w:type="auto"/>
            <w:vAlign w:val="center"/>
            <w:hideMark/>
          </w:tcPr>
          <w:p w14:paraId="6372AAE3" w14:textId="77777777" w:rsidR="00DA2634" w:rsidRPr="00DA2634" w:rsidRDefault="00DA2634" w:rsidP="00DA2634">
            <w:r w:rsidRPr="00DA2634">
              <w:t>Correct</w:t>
            </w:r>
          </w:p>
        </w:tc>
      </w:tr>
      <w:tr w:rsidR="00DA2634" w:rsidRPr="00DA2634" w14:paraId="67B19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1946" w14:textId="77777777" w:rsidR="00DA2634" w:rsidRPr="00DA2634" w:rsidRDefault="00DA2634" w:rsidP="00DA2634">
            <w:r w:rsidRPr="00DA2634">
              <w:t xml:space="preserve">Isabella Clara Eugenia (Pieter van </w:t>
            </w:r>
            <w:proofErr w:type="spellStart"/>
            <w:r w:rsidRPr="00DA2634">
              <w:t>Sompel</w:t>
            </w:r>
            <w:proofErr w:type="spellEnd"/>
            <w:r w:rsidRPr="00DA2634">
              <w:t>)</w:t>
            </w:r>
          </w:p>
        </w:tc>
        <w:tc>
          <w:tcPr>
            <w:tcW w:w="0" w:type="auto"/>
            <w:vAlign w:val="center"/>
            <w:hideMark/>
          </w:tcPr>
          <w:p w14:paraId="7EA44BAC" w14:textId="77777777" w:rsidR="00DA2634" w:rsidRPr="00DA2634" w:rsidRDefault="00DA2634" w:rsidP="00DA2634">
            <w:r w:rsidRPr="00DA2634">
              <w:t>0.1340</w:t>
            </w:r>
          </w:p>
        </w:tc>
        <w:tc>
          <w:tcPr>
            <w:tcW w:w="0" w:type="auto"/>
            <w:vAlign w:val="center"/>
            <w:hideMark/>
          </w:tcPr>
          <w:p w14:paraId="7FF7FCFE" w14:textId="77777777" w:rsidR="00DA2634" w:rsidRPr="00DA2634" w:rsidRDefault="00DA2634" w:rsidP="00DA2634">
            <w:r w:rsidRPr="00DA2634">
              <w:t>Correct</w:t>
            </w:r>
          </w:p>
        </w:tc>
      </w:tr>
      <w:tr w:rsidR="00DA2634" w:rsidRPr="00DA2634" w14:paraId="435D4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D8B1" w14:textId="77777777" w:rsidR="00DA2634" w:rsidRPr="00DA2634" w:rsidRDefault="00DA2634" w:rsidP="00DA2634">
            <w:r w:rsidRPr="00DA2634">
              <w:t>Isabella Clara Eugenia (no creator)</w:t>
            </w:r>
          </w:p>
        </w:tc>
        <w:tc>
          <w:tcPr>
            <w:tcW w:w="0" w:type="auto"/>
            <w:vAlign w:val="center"/>
            <w:hideMark/>
          </w:tcPr>
          <w:p w14:paraId="7A3BCA46" w14:textId="77777777" w:rsidR="00DA2634" w:rsidRPr="00DA2634" w:rsidRDefault="00DA2634" w:rsidP="00DA2634">
            <w:r w:rsidRPr="00DA2634">
              <w:t>0.1351</w:t>
            </w:r>
          </w:p>
        </w:tc>
        <w:tc>
          <w:tcPr>
            <w:tcW w:w="0" w:type="auto"/>
            <w:vAlign w:val="center"/>
            <w:hideMark/>
          </w:tcPr>
          <w:p w14:paraId="62CBE6AC" w14:textId="77777777" w:rsidR="00DA2634" w:rsidRPr="00DA2634" w:rsidRDefault="00DA2634" w:rsidP="00DA2634">
            <w:r w:rsidRPr="00DA2634">
              <w:t>Correct</w:t>
            </w:r>
          </w:p>
        </w:tc>
      </w:tr>
      <w:tr w:rsidR="00DA2634" w:rsidRPr="00DA2634" w14:paraId="4AA13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7EA9" w14:textId="77777777" w:rsidR="00DA2634" w:rsidRPr="00DA2634" w:rsidRDefault="00DA2634" w:rsidP="00DA2634">
            <w:r w:rsidRPr="00DA2634">
              <w:t xml:space="preserve">Isabella Clara Eugenia (Frans </w:t>
            </w:r>
            <w:proofErr w:type="spellStart"/>
            <w:r w:rsidRPr="00DA2634">
              <w:t>Hogenberg</w:t>
            </w:r>
            <w:proofErr w:type="spellEnd"/>
            <w:r w:rsidRPr="00DA2634">
              <w:t>)</w:t>
            </w:r>
          </w:p>
        </w:tc>
        <w:tc>
          <w:tcPr>
            <w:tcW w:w="0" w:type="auto"/>
            <w:vAlign w:val="center"/>
            <w:hideMark/>
          </w:tcPr>
          <w:p w14:paraId="19B106B8" w14:textId="77777777" w:rsidR="00DA2634" w:rsidRPr="00DA2634" w:rsidRDefault="00DA2634" w:rsidP="00DA2634">
            <w:r w:rsidRPr="00DA2634">
              <w:t>0.1391</w:t>
            </w:r>
          </w:p>
        </w:tc>
        <w:tc>
          <w:tcPr>
            <w:tcW w:w="0" w:type="auto"/>
            <w:vAlign w:val="center"/>
            <w:hideMark/>
          </w:tcPr>
          <w:p w14:paraId="375B74EB" w14:textId="77777777" w:rsidR="00DA2634" w:rsidRPr="00DA2634" w:rsidRDefault="00DA2634" w:rsidP="00DA2634">
            <w:r w:rsidRPr="00DA2634">
              <w:t>Correct</w:t>
            </w:r>
          </w:p>
        </w:tc>
      </w:tr>
    </w:tbl>
    <w:p w14:paraId="26E4BA62" w14:textId="77777777" w:rsidR="00DA2634" w:rsidRPr="00DA2634" w:rsidRDefault="00DA2634" w:rsidP="00DA2634">
      <w:r w:rsidRPr="00DA2634">
        <w:t>All 5 results directly relevant — one of the cleanest RAG results in the entire test session. Zero contamination.</w:t>
      </w:r>
    </w:p>
    <w:p w14:paraId="2FCF12D3" w14:textId="77777777" w:rsidR="00DA2634" w:rsidRPr="00DA2634" w:rsidRDefault="00DA2634" w:rsidP="00DA2634">
      <w:r w:rsidRPr="00DA2634">
        <w:pict w14:anchorId="5DBA7329">
          <v:rect id="_x0000_i1092" style="width:0;height:1.5pt" o:hralign="center" o:hrstd="t" o:hr="t" fillcolor="#a0a0a0" stroked="f"/>
        </w:pict>
      </w:r>
    </w:p>
    <w:p w14:paraId="3611FE99" w14:textId="77777777" w:rsidR="00DA2634" w:rsidRPr="00DA2634" w:rsidRDefault="00DA2634" w:rsidP="00DA2634">
      <w:r w:rsidRPr="00DA2634">
        <w:rPr>
          <w:b/>
          <w:bCs/>
        </w:rPr>
        <w:t>Follow-up Feature</w:t>
      </w:r>
      <w:r w:rsidRPr="00DA2634">
        <w:t xml:space="preserve"> Follow-up question handling confirmed working correctly in this session — landmark preserved correctly across conversation turns.</w:t>
      </w:r>
    </w:p>
    <w:p w14:paraId="6B60F42B" w14:textId="77777777" w:rsidR="00DA2634" w:rsidRPr="00DA2634" w:rsidRDefault="00DA2634" w:rsidP="00DA2634">
      <w:r w:rsidRPr="00DA2634">
        <w:pict w14:anchorId="54E0CD3A">
          <v:rect id="_x0000_i1093" style="width:0;height:1.5pt" o:hralign="center" o:hrstd="t" o:hr="t" fillcolor="#a0a0a0" stroked="f"/>
        </w:pict>
      </w:r>
    </w:p>
    <w:p w14:paraId="0184057E" w14:textId="77777777" w:rsidR="00DA2634" w:rsidRPr="00DA2634" w:rsidRDefault="00DA2634" w:rsidP="00DA2634">
      <w:r w:rsidRPr="00DA2634">
        <w:rPr>
          <w:b/>
          <w:bCs/>
        </w:rPr>
        <w:t>LLM Responses — Fact Check</w:t>
      </w:r>
    </w:p>
    <w:p w14:paraId="40D36D98" w14:textId="77777777" w:rsidR="00DA2634" w:rsidRPr="00DA2634" w:rsidRDefault="00DA2634" w:rsidP="00DA2634">
      <w:r w:rsidRPr="00DA2634">
        <w:t>Scan 1:</w:t>
      </w:r>
    </w:p>
    <w:p w14:paraId="0A202A41" w14:textId="77777777" w:rsidR="00DA2634" w:rsidRPr="00DA2634" w:rsidRDefault="00DA2634" w:rsidP="00DA2634">
      <w:r w:rsidRPr="00DA2634">
        <w:t>'This portrait depicts Isabella Clara Eugenia, daughter of Philip II of Spain. In 1598, she and her h...' (325 chars)</w:t>
      </w:r>
    </w:p>
    <w:p w14:paraId="0F01A9E0" w14:textId="77777777" w:rsidR="00DA2634" w:rsidRPr="00DA2634" w:rsidRDefault="00DA2634" w:rsidP="00DA2634">
      <w:r w:rsidRPr="00DA2634">
        <w:t>Scan 2:</w:t>
      </w:r>
    </w:p>
    <w:p w14:paraId="4DDEBAEF" w14:textId="77777777" w:rsidR="00DA2634" w:rsidRPr="00DA2634" w:rsidRDefault="00DA2634" w:rsidP="00DA2634">
      <w:r w:rsidRPr="00DA2634">
        <w:t>'In 1598, Isabella Clara Eugenia became regent of the Southern Netherlands. This portrait, by Rubens...' (277 chars)</w:t>
      </w:r>
    </w:p>
    <w:p w14:paraId="74B64461" w14:textId="77777777" w:rsidR="00DA2634" w:rsidRPr="00DA2634" w:rsidRDefault="00DA2634" w:rsidP="00DA2634">
      <w:r w:rsidRPr="00DA2634">
        <w:t>Scan 3:</w:t>
      </w:r>
    </w:p>
    <w:p w14:paraId="0F6A2A1D" w14:textId="77777777" w:rsidR="00DA2634" w:rsidRPr="00DA2634" w:rsidRDefault="00DA2634" w:rsidP="00DA2634">
      <w:r w:rsidRPr="00DA2634">
        <w:t>'Isabella Clara Eugenia, Spanish princess turned regent, ruled the Southern Netherlands from Brussels...' (312 chars)</w:t>
      </w:r>
    </w:p>
    <w:p w14:paraId="76DE4B29" w14:textId="77777777" w:rsidR="00DA2634" w:rsidRPr="00DA2634" w:rsidRDefault="00DA2634" w:rsidP="00DA2634">
      <w:r w:rsidRPr="00DA2634">
        <w:t xml:space="preserve">Fact </w:t>
      </w:r>
      <w:proofErr w:type="gramStart"/>
      <w:r w:rsidRPr="00DA2634">
        <w:t>check</w:t>
      </w:r>
      <w:proofErr w:type="gramEnd"/>
      <w:r w:rsidRPr="00DA2634">
        <w:t xml:space="preserve"> results:</w:t>
      </w:r>
    </w:p>
    <w:p w14:paraId="48F65FAD" w14:textId="77777777" w:rsidR="00DA2634" w:rsidRPr="00DA2634" w:rsidRDefault="00DA2634" w:rsidP="00DA2634">
      <w:pPr>
        <w:numPr>
          <w:ilvl w:val="0"/>
          <w:numId w:val="4"/>
        </w:numPr>
      </w:pPr>
      <w:r w:rsidRPr="00DA2634">
        <w:t>"</w:t>
      </w:r>
      <w:proofErr w:type="gramStart"/>
      <w:r w:rsidRPr="00DA2634">
        <w:t>daughter</w:t>
      </w:r>
      <w:proofErr w:type="gramEnd"/>
      <w:r w:rsidRPr="00DA2634">
        <w:t xml:space="preserve"> of Philip II of Spain" </w:t>
      </w:r>
      <w:r w:rsidRPr="00DA2634">
        <w:rPr>
          <w:rFonts w:ascii="Segoe UI Emoji" w:hAnsi="Segoe UI Emoji" w:cs="Segoe UI Emoji"/>
        </w:rPr>
        <w:t>✅</w:t>
      </w:r>
      <w:r w:rsidRPr="00DA2634">
        <w:t xml:space="preserve"> confirmed </w:t>
      </w:r>
      <w:r w:rsidRPr="00DA2634">
        <w:rPr>
          <w:rFonts w:ascii="Aptos" w:hAnsi="Aptos" w:cs="Aptos"/>
        </w:rPr>
        <w:t>—</w:t>
      </w:r>
      <w:r w:rsidRPr="00DA2634">
        <w:t xml:space="preserve"> DB: "</w:t>
      </w:r>
      <w:proofErr w:type="spellStart"/>
      <w:r w:rsidRPr="00DA2634">
        <w:t>dochter</w:t>
      </w:r>
      <w:proofErr w:type="spellEnd"/>
      <w:r w:rsidRPr="00DA2634">
        <w:t xml:space="preserve"> van de </w:t>
      </w:r>
      <w:proofErr w:type="spellStart"/>
      <w:r w:rsidRPr="00DA2634">
        <w:t>Spaanse</w:t>
      </w:r>
      <w:proofErr w:type="spellEnd"/>
      <w:r w:rsidRPr="00DA2634">
        <w:t xml:space="preserve"> </w:t>
      </w:r>
      <w:proofErr w:type="spellStart"/>
      <w:r w:rsidRPr="00DA2634">
        <w:t>koning</w:t>
      </w:r>
      <w:proofErr w:type="spellEnd"/>
      <w:r w:rsidRPr="00DA2634">
        <w:t xml:space="preserve"> Filips II"</w:t>
      </w:r>
    </w:p>
    <w:p w14:paraId="2EC14C63" w14:textId="77777777" w:rsidR="00DA2634" w:rsidRPr="00DA2634" w:rsidRDefault="00DA2634" w:rsidP="00DA2634">
      <w:pPr>
        <w:numPr>
          <w:ilvl w:val="0"/>
          <w:numId w:val="4"/>
        </w:numPr>
      </w:pPr>
      <w:r w:rsidRPr="00DA2634">
        <w:lastRenderedPageBreak/>
        <w:t xml:space="preserve">"1598 became regent of the Southern Netherlands" </w:t>
      </w:r>
      <w:r w:rsidRPr="00DA2634">
        <w:rPr>
          <w:rFonts w:ascii="Segoe UI Emoji" w:hAnsi="Segoe UI Emoji" w:cs="Segoe UI Emoji"/>
        </w:rPr>
        <w:t>✅</w:t>
      </w:r>
      <w:r w:rsidRPr="00DA2634">
        <w:t xml:space="preserve"> confirmed </w:t>
      </w:r>
      <w:r w:rsidRPr="00DA2634">
        <w:rPr>
          <w:rFonts w:ascii="Aptos" w:hAnsi="Aptos" w:cs="Aptos"/>
        </w:rPr>
        <w:t>—</w:t>
      </w:r>
      <w:r w:rsidRPr="00DA2634">
        <w:t xml:space="preserve"> DB: "</w:t>
      </w:r>
      <w:proofErr w:type="spellStart"/>
      <w:r w:rsidRPr="00DA2634">
        <w:t>worden</w:t>
      </w:r>
      <w:proofErr w:type="spellEnd"/>
      <w:r w:rsidRPr="00DA2634">
        <w:t xml:space="preserve"> in 1598 </w:t>
      </w:r>
      <w:proofErr w:type="spellStart"/>
      <w:r w:rsidRPr="00DA2634">
        <w:t>landvoogdes</w:t>
      </w:r>
      <w:proofErr w:type="spellEnd"/>
      <w:r w:rsidRPr="00DA2634">
        <w:t xml:space="preserve"> </w:t>
      </w:r>
      <w:proofErr w:type="spellStart"/>
      <w:r w:rsidRPr="00DA2634">
        <w:t>en</w:t>
      </w:r>
      <w:proofErr w:type="spellEnd"/>
      <w:r w:rsidRPr="00DA2634">
        <w:t xml:space="preserve"> </w:t>
      </w:r>
      <w:proofErr w:type="spellStart"/>
      <w:r w:rsidRPr="00DA2634">
        <w:t>landvoogd</w:t>
      </w:r>
      <w:proofErr w:type="spellEnd"/>
      <w:r w:rsidRPr="00DA2634">
        <w:t xml:space="preserve"> van de </w:t>
      </w:r>
      <w:proofErr w:type="spellStart"/>
      <w:r w:rsidRPr="00DA2634">
        <w:t>Zuidelijke</w:t>
      </w:r>
      <w:proofErr w:type="spellEnd"/>
      <w:r w:rsidRPr="00DA2634">
        <w:t xml:space="preserve"> </w:t>
      </w:r>
      <w:proofErr w:type="spellStart"/>
      <w:r w:rsidRPr="00DA2634">
        <w:t>Nederlanden</w:t>
      </w:r>
      <w:proofErr w:type="spellEnd"/>
      <w:r w:rsidRPr="00DA2634">
        <w:t>"</w:t>
      </w:r>
    </w:p>
    <w:p w14:paraId="489C31F4" w14:textId="77777777" w:rsidR="00DA2634" w:rsidRPr="00DA2634" w:rsidRDefault="00DA2634" w:rsidP="00DA2634">
      <w:pPr>
        <w:numPr>
          <w:ilvl w:val="0"/>
          <w:numId w:val="4"/>
        </w:numPr>
      </w:pPr>
      <w:r w:rsidRPr="00DA2634">
        <w:t>"</w:t>
      </w:r>
      <w:proofErr w:type="gramStart"/>
      <w:r w:rsidRPr="00DA2634">
        <w:t>portrait</w:t>
      </w:r>
      <w:proofErr w:type="gramEnd"/>
      <w:r w:rsidRPr="00DA2634">
        <w:t xml:space="preserve"> by Rubens" </w:t>
      </w:r>
      <w:r w:rsidRPr="00DA2634">
        <w:rPr>
          <w:rFonts w:ascii="Segoe UI Emoji" w:hAnsi="Segoe UI Emoji" w:cs="Segoe UI Emoji"/>
        </w:rPr>
        <w:t>✅</w:t>
      </w:r>
      <w:r w:rsidRPr="00DA2634">
        <w:t xml:space="preserve"> confirmed </w:t>
      </w:r>
      <w:r w:rsidRPr="00DA2634">
        <w:rPr>
          <w:rFonts w:ascii="Aptos" w:hAnsi="Aptos" w:cs="Aptos"/>
        </w:rPr>
        <w:t>—</w:t>
      </w:r>
      <w:r w:rsidRPr="00DA2634">
        <w:t xml:space="preserve"> DB record ranked #1 lists Peter Paul Rubens as creator. Not a hallucination </w:t>
      </w:r>
      <w:r w:rsidRPr="00DA2634">
        <w:rPr>
          <w:rFonts w:ascii="Aptos" w:hAnsi="Aptos" w:cs="Aptos"/>
        </w:rPr>
        <w:t>—</w:t>
      </w:r>
      <w:r w:rsidRPr="00DA2634">
        <w:t xml:space="preserve"> came directly from RAG context.</w:t>
      </w:r>
    </w:p>
    <w:p w14:paraId="2B353C20" w14:textId="77777777" w:rsidR="00DA2634" w:rsidRPr="00DA2634" w:rsidRDefault="00DA2634" w:rsidP="00DA2634">
      <w:pPr>
        <w:numPr>
          <w:ilvl w:val="0"/>
          <w:numId w:val="4"/>
        </w:numPr>
      </w:pPr>
      <w:r w:rsidRPr="00DA2634">
        <w:t>"</w:t>
      </w:r>
      <w:proofErr w:type="gramStart"/>
      <w:r w:rsidRPr="00DA2634">
        <w:t>ruled</w:t>
      </w:r>
      <w:proofErr w:type="gramEnd"/>
      <w:r w:rsidRPr="00DA2634">
        <w:t xml:space="preserve"> from Brussels" </w:t>
      </w:r>
      <w:r w:rsidRPr="00DA2634">
        <w:rPr>
          <w:rFonts w:ascii="Segoe UI Emoji" w:hAnsi="Segoe UI Emoji" w:cs="Segoe UI Emoji"/>
        </w:rPr>
        <w:t>✅</w:t>
      </w:r>
      <w:r w:rsidRPr="00DA2634">
        <w:t xml:space="preserve"> confirmed </w:t>
      </w:r>
      <w:r w:rsidRPr="00DA2634">
        <w:rPr>
          <w:rFonts w:ascii="Aptos" w:hAnsi="Aptos" w:cs="Aptos"/>
        </w:rPr>
        <w:t>—</w:t>
      </w:r>
      <w:r w:rsidRPr="00DA2634">
        <w:t xml:space="preserve"> DB: "</w:t>
      </w:r>
      <w:proofErr w:type="spellStart"/>
      <w:r w:rsidRPr="00DA2634">
        <w:t>Vanuit</w:t>
      </w:r>
      <w:proofErr w:type="spellEnd"/>
      <w:r w:rsidRPr="00DA2634">
        <w:t xml:space="preserve"> Brussel </w:t>
      </w:r>
      <w:proofErr w:type="spellStart"/>
      <w:r w:rsidRPr="00DA2634">
        <w:t>zorgen</w:t>
      </w:r>
      <w:proofErr w:type="spellEnd"/>
      <w:r w:rsidRPr="00DA2634">
        <w:t xml:space="preserve"> </w:t>
      </w:r>
      <w:proofErr w:type="spellStart"/>
      <w:r w:rsidRPr="00DA2634">
        <w:t>zij</w:t>
      </w:r>
      <w:proofErr w:type="spellEnd"/>
      <w:r w:rsidRPr="00DA2634">
        <w:t xml:space="preserve"> </w:t>
      </w:r>
      <w:proofErr w:type="spellStart"/>
      <w:r w:rsidRPr="00DA2634">
        <w:t>voor</w:t>
      </w:r>
      <w:proofErr w:type="spellEnd"/>
      <w:r w:rsidRPr="00DA2634">
        <w:t xml:space="preserve"> </w:t>
      </w:r>
      <w:proofErr w:type="spellStart"/>
      <w:r w:rsidRPr="00DA2634">
        <w:t>een</w:t>
      </w:r>
      <w:proofErr w:type="spellEnd"/>
      <w:r w:rsidRPr="00DA2634">
        <w:t xml:space="preserve"> </w:t>
      </w:r>
      <w:proofErr w:type="spellStart"/>
      <w:r w:rsidRPr="00DA2634">
        <w:t>wapenstilstand</w:t>
      </w:r>
      <w:proofErr w:type="spellEnd"/>
      <w:r w:rsidRPr="00DA2634">
        <w:t>"</w:t>
      </w:r>
    </w:p>
    <w:p w14:paraId="34507357" w14:textId="77777777" w:rsidR="00DA2634" w:rsidRPr="00DA2634" w:rsidRDefault="00DA2634" w:rsidP="00DA2634">
      <w:r w:rsidRPr="00DA2634">
        <w:t>All factual claims confirmed correct. This is the most factually accurate set of LLM responses in the entire test session.</w:t>
      </w:r>
    </w:p>
    <w:p w14:paraId="0D6590AC" w14:textId="77777777" w:rsidR="00DA2634" w:rsidRPr="00DA2634" w:rsidRDefault="00DA2634" w:rsidP="00DA2634">
      <w:r w:rsidRPr="00DA2634">
        <w:t xml:space="preserve">Grammar bugs: apostrophe stripping present throughout. All responses truncated due to </w:t>
      </w:r>
      <w:proofErr w:type="spellStart"/>
      <w:r w:rsidRPr="00DA2634">
        <w:t>max_tokens</w:t>
      </w:r>
      <w:proofErr w:type="spellEnd"/>
      <w:r w:rsidRPr="00DA2634">
        <w:t xml:space="preserve"> cap.</w:t>
      </w:r>
    </w:p>
    <w:p w14:paraId="0C6BD594" w14:textId="77777777" w:rsidR="00DA2634" w:rsidRPr="00DA2634" w:rsidRDefault="00DA2634" w:rsidP="00DA2634">
      <w:r w:rsidRPr="00DA2634">
        <w:pict w14:anchorId="4F2E0209">
          <v:rect id="_x0000_i1094" style="width:0;height:1.5pt" o:hralign="center" o:hrstd="t" o:hr="t" fillcolor="#a0a0a0" stroked="f"/>
        </w:pict>
      </w:r>
    </w:p>
    <w:p w14:paraId="1FED3FFF" w14:textId="77777777" w:rsidR="00DA2634" w:rsidRPr="00DA2634" w:rsidRDefault="00DA2634" w:rsidP="00DA2634">
      <w:r w:rsidRPr="00DA2634">
        <w:rPr>
          <w:b/>
          <w:bCs/>
        </w:rPr>
        <w:t>Findings Summary</w:t>
      </w:r>
    </w:p>
    <w:p w14:paraId="6BBCDA13" w14:textId="77777777" w:rsidR="00DA2634" w:rsidRPr="00DA2634" w:rsidRDefault="00DA2634" w:rsidP="00DA2634">
      <w:pPr>
        <w:numPr>
          <w:ilvl w:val="0"/>
          <w:numId w:val="5"/>
        </w:numPr>
      </w:pPr>
      <w:r w:rsidRPr="00DA2634">
        <w:t>100% detection rate — consistent and reliable</w:t>
      </w:r>
    </w:p>
    <w:p w14:paraId="4706ECD5" w14:textId="77777777" w:rsidR="00DA2634" w:rsidRPr="00DA2634" w:rsidRDefault="00DA2634" w:rsidP="00DA2634">
      <w:pPr>
        <w:numPr>
          <w:ilvl w:val="0"/>
          <w:numId w:val="5"/>
        </w:numPr>
      </w:pPr>
      <w:r w:rsidRPr="00DA2634">
        <w:t>All 5 RAG results directly relevant — cleanest RAG retrieval in entire test session</w:t>
      </w:r>
    </w:p>
    <w:p w14:paraId="6FB890CD" w14:textId="77777777" w:rsidR="00DA2634" w:rsidRPr="00DA2634" w:rsidRDefault="00DA2634" w:rsidP="00DA2634">
      <w:pPr>
        <w:numPr>
          <w:ilvl w:val="0"/>
          <w:numId w:val="5"/>
        </w:numPr>
      </w:pPr>
      <w:r w:rsidRPr="00DA2634">
        <w:t>All LLM factual claims confirmed correct against DB — best factual accuracy in test session</w:t>
      </w:r>
    </w:p>
    <w:p w14:paraId="1697F81E" w14:textId="77777777" w:rsidR="00DA2634" w:rsidRPr="00DA2634" w:rsidRDefault="00DA2634" w:rsidP="00DA2634">
      <w:pPr>
        <w:numPr>
          <w:ilvl w:val="0"/>
          <w:numId w:val="5"/>
        </w:numPr>
      </w:pPr>
      <w:r w:rsidRPr="00DA2634">
        <w:t>Concurrent multi-device scanning handled correctly — pipeline is thread-safe</w:t>
      </w:r>
    </w:p>
    <w:p w14:paraId="5F166340" w14:textId="77777777" w:rsidR="00DA2634" w:rsidRPr="00DA2634" w:rsidRDefault="00DA2634" w:rsidP="00DA2634">
      <w:pPr>
        <w:numPr>
          <w:ilvl w:val="0"/>
          <w:numId w:val="5"/>
        </w:numPr>
      </w:pPr>
      <w:r w:rsidRPr="00DA2634">
        <w:t>Follow-up feature working correctly</w:t>
      </w:r>
    </w:p>
    <w:p w14:paraId="78EA6B9C" w14:textId="77777777" w:rsidR="00DA2634" w:rsidRPr="00DA2634" w:rsidRDefault="00DA2634" w:rsidP="00DA2634">
      <w:pPr>
        <w:numPr>
          <w:ilvl w:val="0"/>
          <w:numId w:val="5"/>
        </w:numPr>
      </w:pPr>
      <w:r w:rsidRPr="00DA2634">
        <w:t>UNCERTAIN flag not blocking despite correct detection</w:t>
      </w:r>
    </w:p>
    <w:p w14:paraId="542F25F3" w14:textId="77777777" w:rsidR="00DA2634" w:rsidRPr="00DA2634" w:rsidRDefault="00DA2634" w:rsidP="00DA2634">
      <w:pPr>
        <w:numPr>
          <w:ilvl w:val="0"/>
          <w:numId w:val="5"/>
        </w:numPr>
      </w:pPr>
      <w:r w:rsidRPr="00DA2634">
        <w:t>Cold start 2376ms — idle timeout issue</w:t>
      </w:r>
    </w:p>
    <w:p w14:paraId="2FCFB2DF" w14:textId="77777777" w:rsidR="00DA2634" w:rsidRPr="00DA2634" w:rsidRDefault="00DA2634" w:rsidP="00DA2634">
      <w:pPr>
        <w:numPr>
          <w:ilvl w:val="0"/>
          <w:numId w:val="5"/>
        </w:numPr>
      </w:pPr>
      <w:r w:rsidRPr="00DA2634">
        <w:t>Apostrophe stripping bug affecting all responses</w:t>
      </w:r>
    </w:p>
    <w:p w14:paraId="4E0DD573" w14:textId="77777777" w:rsidR="00DA2634" w:rsidRPr="00DA2634" w:rsidRDefault="00DA2634" w:rsidP="00DA2634">
      <w:pPr>
        <w:numPr>
          <w:ilvl w:val="0"/>
          <w:numId w:val="5"/>
        </w:numPr>
      </w:pPr>
      <w:r w:rsidRPr="00DA2634">
        <w:t xml:space="preserve">Response truncated — </w:t>
      </w:r>
      <w:proofErr w:type="spellStart"/>
      <w:r w:rsidRPr="00DA2634">
        <w:t>max_tokens</w:t>
      </w:r>
      <w:proofErr w:type="spellEnd"/>
      <w:r w:rsidRPr="00DA2634">
        <w:t xml:space="preserve"> cap</w:t>
      </w:r>
    </w:p>
    <w:p w14:paraId="47E201EB" w14:textId="77777777" w:rsidR="00DA2634" w:rsidRDefault="00DA2634"/>
    <w:sectPr w:rsidR="00DA2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76DD6"/>
    <w:multiLevelType w:val="multilevel"/>
    <w:tmpl w:val="D040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0545A"/>
    <w:multiLevelType w:val="multilevel"/>
    <w:tmpl w:val="85EC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74E4E"/>
    <w:multiLevelType w:val="multilevel"/>
    <w:tmpl w:val="BD62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B083D"/>
    <w:multiLevelType w:val="multilevel"/>
    <w:tmpl w:val="5780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9151D"/>
    <w:multiLevelType w:val="multilevel"/>
    <w:tmpl w:val="45C0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497882">
    <w:abstractNumId w:val="4"/>
  </w:num>
  <w:num w:numId="2" w16cid:durableId="393236996">
    <w:abstractNumId w:val="3"/>
  </w:num>
  <w:num w:numId="3" w16cid:durableId="75326939">
    <w:abstractNumId w:val="0"/>
  </w:num>
  <w:num w:numId="4" w16cid:durableId="562720817">
    <w:abstractNumId w:val="1"/>
  </w:num>
  <w:num w:numId="5" w16cid:durableId="569730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34"/>
    <w:rsid w:val="00033506"/>
    <w:rsid w:val="00DA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308744"/>
  <w15:chartTrackingRefBased/>
  <w15:docId w15:val="{3D3079B5-9508-43D3-A967-8C1DD86D0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Sadeq Musaed Al-Fareh, Musaed (225739)</dc:creator>
  <cp:keywords/>
  <dc:description/>
  <cp:lastModifiedBy>Musaed Sadeq Musaed Al-Fareh, Musaed (225739)</cp:lastModifiedBy>
  <cp:revision>1</cp:revision>
  <dcterms:created xsi:type="dcterms:W3CDTF">2026-04-02T12:25:00Z</dcterms:created>
  <dcterms:modified xsi:type="dcterms:W3CDTF">2026-04-02T12:57:00Z</dcterms:modified>
</cp:coreProperties>
</file>