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D7041" w14:textId="480B967F" w:rsidR="008E1F7C" w:rsidRPr="00BC6748" w:rsidRDefault="008E1F7C">
      <w:pPr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</w:pPr>
      <w:r w:rsidRPr="00BC6748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>Ex</w:t>
      </w:r>
      <w:r w:rsidR="00F167BC" w:rsidRPr="00BC6748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 xml:space="preserve"> </w:t>
      </w:r>
      <w:r w:rsidR="00025A56" w:rsidRPr="00BC6748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>3</w:t>
      </w:r>
      <w:r w:rsidR="00F167BC" w:rsidRPr="00BC6748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>.1</w:t>
      </w:r>
      <w:r w:rsidRPr="00BC6748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 xml:space="preserve">: </w:t>
      </w:r>
      <w:r w:rsidR="00FA5786" w:rsidRPr="00BC6748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 xml:space="preserve">Implement </w:t>
      </w:r>
      <w:r w:rsidR="00BC6748" w:rsidRPr="00BC6748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>CNN for image classification</w:t>
      </w:r>
    </w:p>
    <w:p w14:paraId="5A5009A9" w14:textId="1B3B4AD9" w:rsidR="00A854C0" w:rsidRDefault="00B3405C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Objective: </w:t>
      </w:r>
    </w:p>
    <w:p w14:paraId="100D62F7" w14:textId="5D6DCEF7" w:rsidR="00B3405C" w:rsidRDefault="00B3405C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           To perform complex image </w:t>
      </w:r>
      <w:r w:rsidRPr="00D10710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>binary</w:t>
      </w: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classification and </w:t>
      </w:r>
      <w:r w:rsidRPr="00D10710">
        <w:rPr>
          <w:rFonts w:ascii="Times New Roman" w:eastAsia="Times New Roman" w:hAnsi="Times New Roman" w:cs="Times New Roman"/>
          <w:b/>
          <w:bCs/>
          <w:shd w:val="clear" w:color="auto" w:fill="FFFFFF"/>
          <w:lang w:eastAsia="en-IN"/>
        </w:rPr>
        <w:t>multiclass</w:t>
      </w: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classification using CNN. Perform hyperparameter tuning and compare the results.</w:t>
      </w:r>
      <w:r w:rsidR="00FB6B46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Perform two </w:t>
      </w:r>
      <w:r w:rsidR="001D1826">
        <w:rPr>
          <w:rFonts w:ascii="Times New Roman" w:eastAsia="Times New Roman" w:hAnsi="Times New Roman" w:cs="Times New Roman"/>
          <w:shd w:val="clear" w:color="auto" w:fill="FFFFFF"/>
          <w:lang w:eastAsia="en-IN"/>
        </w:rPr>
        <w:t>classifications</w:t>
      </w:r>
      <w:r w:rsidR="00FB6B46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and perform all the following tasks</w:t>
      </w:r>
      <w:r w:rsidR="001D1826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for both the classifications.</w:t>
      </w:r>
    </w:p>
    <w:p w14:paraId="66032CC1" w14:textId="655A7539" w:rsidR="00025A56" w:rsidRPr="009E75CC" w:rsidRDefault="00025A56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 1: Dataset Selection</w:t>
      </w:r>
    </w:p>
    <w:p w14:paraId="22D8CBFF" w14:textId="058CB525" w:rsidR="00025A56" w:rsidRPr="009E75CC" w:rsidRDefault="00025A56" w:rsidP="00020C06">
      <w:pPr>
        <w:ind w:firstLine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Step 1.1: Visit Kaggle and select a dataset suitable for image classification. </w:t>
      </w:r>
    </w:p>
    <w:p w14:paraId="7216C4FC" w14:textId="77777777" w:rsidR="00025A56" w:rsidRPr="009E75CC" w:rsidRDefault="00025A56" w:rsidP="006D550D">
      <w:pPr>
        <w:ind w:firstLine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1.2: Download the dataset and split it into training, validation, and test sets.</w:t>
      </w:r>
    </w:p>
    <w:p w14:paraId="6E8FDF18" w14:textId="77777777" w:rsidR="00025A56" w:rsidRPr="009E75CC" w:rsidRDefault="00025A56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 2: Data Preprocessing</w:t>
      </w:r>
    </w:p>
    <w:p w14:paraId="206E9D1F" w14:textId="205E867F" w:rsidR="00025A56" w:rsidRPr="009E75CC" w:rsidRDefault="00025A56" w:rsidP="006D550D">
      <w:pPr>
        <w:ind w:firstLine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2.1: Load the dataset</w:t>
      </w:r>
      <w:r w:rsidR="00A854C0">
        <w:rPr>
          <w:rFonts w:ascii="Times New Roman" w:eastAsia="Times New Roman" w:hAnsi="Times New Roman" w:cs="Times New Roman"/>
          <w:shd w:val="clear" w:color="auto" w:fill="FFFFFF"/>
          <w:lang w:eastAsia="en-IN"/>
        </w:rPr>
        <w:t>.</w:t>
      </w:r>
    </w:p>
    <w:p w14:paraId="4E8E7C69" w14:textId="77777777" w:rsidR="00025A56" w:rsidRPr="009E75CC" w:rsidRDefault="00025A56" w:rsidP="00BC6748">
      <w:pPr>
        <w:ind w:right="-188" w:firstLine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2.2: Normalize the images (e.g., rescale pixel values to a range of [0,1] or [-1, 1]).</w:t>
      </w:r>
    </w:p>
    <w:p w14:paraId="4B47B34B" w14:textId="77777777" w:rsidR="00025A56" w:rsidRPr="009E75CC" w:rsidRDefault="00025A56" w:rsidP="006D550D">
      <w:pPr>
        <w:ind w:firstLine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2.3: Convert categorical labels to one-hot encoding if necessary.</w:t>
      </w:r>
    </w:p>
    <w:p w14:paraId="18B61459" w14:textId="77777777" w:rsidR="00025A56" w:rsidRPr="009E75CC" w:rsidRDefault="00025A56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 3: Implement CNN Without Data Augmentation</w:t>
      </w:r>
    </w:p>
    <w:p w14:paraId="1C37547B" w14:textId="77777777" w:rsidR="00025A56" w:rsidRPr="009E75CC" w:rsidRDefault="00025A56" w:rsidP="009F2E1A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3.1: Design a basic CNN architecture. Start with a simple architecture like:</w:t>
      </w:r>
    </w:p>
    <w:p w14:paraId="11B0A45D" w14:textId="77777777" w:rsidR="00025A56" w:rsidRPr="009E75CC" w:rsidRDefault="00025A56" w:rsidP="00321F77">
      <w:pPr>
        <w:ind w:left="144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Input layer (e.g., 32x32x3 for CIFAR-10)</w:t>
      </w:r>
    </w:p>
    <w:p w14:paraId="409E47AC" w14:textId="77777777" w:rsidR="00025A56" w:rsidRPr="009E75CC" w:rsidRDefault="00025A56" w:rsidP="00321F77">
      <w:pPr>
        <w:ind w:left="144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Convolutional layers (e.g., 2-3 Conv layers with </w:t>
      </w:r>
      <w:proofErr w:type="spellStart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ReLU</w:t>
      </w:r>
      <w:proofErr w:type="spellEnd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activation)</w:t>
      </w:r>
    </w:p>
    <w:p w14:paraId="13305AB1" w14:textId="77777777" w:rsidR="00025A56" w:rsidRPr="009E75CC" w:rsidRDefault="00025A56" w:rsidP="00321F77">
      <w:pPr>
        <w:ind w:left="144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proofErr w:type="spellStart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MaxPooling</w:t>
      </w:r>
      <w:proofErr w:type="spellEnd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layers</w:t>
      </w:r>
    </w:p>
    <w:p w14:paraId="4113FD89" w14:textId="77777777" w:rsidR="00025A56" w:rsidRPr="009E75CC" w:rsidRDefault="00025A56" w:rsidP="00321F77">
      <w:pPr>
        <w:ind w:left="144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Fully connected layers</w:t>
      </w:r>
    </w:p>
    <w:p w14:paraId="36F24451" w14:textId="77777777" w:rsidR="00025A56" w:rsidRPr="009E75CC" w:rsidRDefault="00025A56" w:rsidP="00321F77">
      <w:pPr>
        <w:ind w:left="144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Output layer (</w:t>
      </w:r>
      <w:proofErr w:type="spellStart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softmax</w:t>
      </w:r>
      <w:proofErr w:type="spellEnd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for classification)</w:t>
      </w:r>
    </w:p>
    <w:p w14:paraId="07339F36" w14:textId="77777777" w:rsidR="00025A56" w:rsidRPr="009E75CC" w:rsidRDefault="00025A56" w:rsidP="009F2E1A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Step 3.2: Compile the model using an appropriate optimizer (e.g., Adam), loss function (e.g., categorical </w:t>
      </w:r>
      <w:proofErr w:type="spellStart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crossentropy</w:t>
      </w:r>
      <w:proofErr w:type="spellEnd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), and metrics (e.g., accuracy).</w:t>
      </w:r>
    </w:p>
    <w:p w14:paraId="626F8E8A" w14:textId="77777777" w:rsidR="00025A56" w:rsidRPr="009E75CC" w:rsidRDefault="00025A56" w:rsidP="009F2E1A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3.3: Train the CNN on the original dataset (without augmentation) for a specified number of epochs.</w:t>
      </w:r>
    </w:p>
    <w:p w14:paraId="6CBC3F9D" w14:textId="77777777" w:rsidR="00025A56" w:rsidRPr="009E75CC" w:rsidRDefault="00025A56" w:rsidP="009F2E1A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3.4: Evaluate the model on the validation and test datasets. Record the accuracy, precision, recall, F1-score, and confusion matrix.</w:t>
      </w:r>
    </w:p>
    <w:p w14:paraId="0CE15111" w14:textId="77777777" w:rsidR="00025A56" w:rsidRPr="009E75CC" w:rsidRDefault="00025A56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 4: Data Augmentation</w:t>
      </w:r>
    </w:p>
    <w:p w14:paraId="3AEFA35C" w14:textId="77777777" w:rsidR="00025A56" w:rsidRPr="009E75CC" w:rsidRDefault="00025A56" w:rsidP="00DB0F52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4.1: Implement data augmentation techniques such as:</w:t>
      </w:r>
    </w:p>
    <w:p w14:paraId="165AE461" w14:textId="77777777" w:rsidR="00025A56" w:rsidRPr="009E75CC" w:rsidRDefault="00025A56" w:rsidP="00321F77">
      <w:pPr>
        <w:ind w:left="144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Horizontal and vertical flips</w:t>
      </w:r>
    </w:p>
    <w:p w14:paraId="37F81C8E" w14:textId="77777777" w:rsidR="00025A56" w:rsidRPr="009E75CC" w:rsidRDefault="00025A56" w:rsidP="00321F77">
      <w:pPr>
        <w:ind w:left="144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Random rotations and translations</w:t>
      </w:r>
    </w:p>
    <w:p w14:paraId="446C39B8" w14:textId="77777777" w:rsidR="00025A56" w:rsidRPr="009E75CC" w:rsidRDefault="00025A56" w:rsidP="00321F77">
      <w:pPr>
        <w:ind w:left="144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Zooming, shearing, and brightness adjustments</w:t>
      </w:r>
    </w:p>
    <w:p w14:paraId="06EF2249" w14:textId="77777777" w:rsidR="00025A56" w:rsidRPr="009E75CC" w:rsidRDefault="00025A56" w:rsidP="00DB0F52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lastRenderedPageBreak/>
        <w:t>Step 4.2: Use TensorFlow/</w:t>
      </w:r>
      <w:proofErr w:type="spellStart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Keras</w:t>
      </w:r>
      <w:proofErr w:type="spellEnd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</w:t>
      </w:r>
      <w:proofErr w:type="spellStart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ImageDataGenerator</w:t>
      </w:r>
      <w:proofErr w:type="spellEnd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or </w:t>
      </w:r>
      <w:proofErr w:type="spellStart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PyTorch</w:t>
      </w:r>
      <w:proofErr w:type="spellEnd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transforms for augmenting the data.</w:t>
      </w:r>
    </w:p>
    <w:p w14:paraId="1F030737" w14:textId="77777777" w:rsidR="00025A56" w:rsidRPr="009E75CC" w:rsidRDefault="00025A56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 5: Implement CNN With Data Augmentation</w:t>
      </w:r>
    </w:p>
    <w:p w14:paraId="52388167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5.1: Retrain the CNN model using the augmented data.</w:t>
      </w:r>
    </w:p>
    <w:p w14:paraId="5CC91DA4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5.2: Use the same architecture as in Task 3 but apply the data augmentation during training.</w:t>
      </w:r>
    </w:p>
    <w:p w14:paraId="2A82F286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Step 5.3: Evaluate the performance of the CNN on the validation and test </w:t>
      </w:r>
      <w:proofErr w:type="gramStart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datasets, and</w:t>
      </w:r>
      <w:proofErr w:type="gramEnd"/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 record the performance metrics.</w:t>
      </w:r>
    </w:p>
    <w:p w14:paraId="7C9EBF44" w14:textId="77777777" w:rsidR="00025A56" w:rsidRPr="009E75CC" w:rsidRDefault="00025A56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 6: Experiment with Different CNN Architectures and Hyperparameters</w:t>
      </w:r>
    </w:p>
    <w:p w14:paraId="711C8392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6.1: Modify the CNN architecture by experimenting with:</w:t>
      </w:r>
    </w:p>
    <w:p w14:paraId="6DF05938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Adding more convolutional layers</w:t>
      </w:r>
    </w:p>
    <w:p w14:paraId="389BA9D0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Using dropout layers to prevent overfitting</w:t>
      </w:r>
    </w:p>
    <w:p w14:paraId="46CE5CC4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Varying the number of filters in Conv layers</w:t>
      </w:r>
    </w:p>
    <w:p w14:paraId="75C99AA0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Adjusting the kernel size and pooling layers</w:t>
      </w:r>
    </w:p>
    <w:p w14:paraId="523DDAA5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6.2: Experiment with different optimizers (e.g., SGD, RMSprop) and learning rates.</w:t>
      </w:r>
    </w:p>
    <w:p w14:paraId="29F9C2C9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6.3: Train the modified models and evaluate them using the same metrics as before.</w:t>
      </w:r>
    </w:p>
    <w:p w14:paraId="6DB26080" w14:textId="77777777" w:rsidR="00025A56" w:rsidRPr="009E75CC" w:rsidRDefault="00025A56" w:rsidP="00025A56">
      <w:pPr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 7: Comparison and Reporting</w:t>
      </w:r>
    </w:p>
    <w:p w14:paraId="6F2CF347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7.1: Compare the performance of the models:</w:t>
      </w:r>
    </w:p>
    <w:p w14:paraId="2A7DD079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CNN without augmentation vs. CNN with augmentation</w:t>
      </w:r>
    </w:p>
    <w:p w14:paraId="37B3782A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Different CNN architectures and hyperparameters</w:t>
      </w:r>
    </w:p>
    <w:p w14:paraId="7B15C4A9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7.2: Create visualizations for:</w:t>
      </w:r>
    </w:p>
    <w:p w14:paraId="0D268CB2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Training and validation accuracy/loss curves</w:t>
      </w:r>
    </w:p>
    <w:p w14:paraId="1AF0418A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Confusion matrices</w:t>
      </w:r>
    </w:p>
    <w:p w14:paraId="0E0EF971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Performance metrics (e.g., accuracy, F1-score) in a tabular format</w:t>
      </w:r>
    </w:p>
    <w:p w14:paraId="6F842144" w14:textId="77777777" w:rsidR="00025A56" w:rsidRPr="009E75CC" w:rsidRDefault="00025A56" w:rsidP="00321F77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Step 7.3: Write a report summarizing your findings:</w:t>
      </w:r>
    </w:p>
    <w:p w14:paraId="3AFD16E7" w14:textId="77777777" w:rsidR="00025A56" w:rsidRPr="009E75CC" w:rsidRDefault="00025A56" w:rsidP="00774494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Which configuration yielded the best performance?</w:t>
      </w:r>
    </w:p>
    <w:p w14:paraId="1A6476A9" w14:textId="77777777" w:rsidR="00025A56" w:rsidRPr="009E75CC" w:rsidRDefault="00025A56" w:rsidP="00774494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What impact did data augmentation have on the model’s performance?</w:t>
      </w:r>
    </w:p>
    <w:p w14:paraId="332A247C" w14:textId="1B28E399" w:rsidR="00025A56" w:rsidRPr="009E75CC" w:rsidRDefault="00025A56" w:rsidP="00774494">
      <w:pPr>
        <w:ind w:left="720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9E75CC">
        <w:rPr>
          <w:rFonts w:ascii="Times New Roman" w:eastAsia="Times New Roman" w:hAnsi="Times New Roman" w:cs="Times New Roman"/>
          <w:shd w:val="clear" w:color="auto" w:fill="FFFFFF"/>
          <w:lang w:eastAsia="en-IN"/>
        </w:rPr>
        <w:t>How did different architectures and hyperparameters affect the results?</w:t>
      </w:r>
    </w:p>
    <w:sectPr w:rsidR="00025A56" w:rsidRPr="009E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1623"/>
    <w:multiLevelType w:val="hybridMultilevel"/>
    <w:tmpl w:val="03AC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90CFB"/>
    <w:multiLevelType w:val="multilevel"/>
    <w:tmpl w:val="7B48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E793E"/>
    <w:multiLevelType w:val="hybridMultilevel"/>
    <w:tmpl w:val="CA22248C"/>
    <w:lvl w:ilvl="0" w:tplc="39D29F2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35B96"/>
    <w:multiLevelType w:val="hybridMultilevel"/>
    <w:tmpl w:val="B39E4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59675">
    <w:abstractNumId w:val="1"/>
  </w:num>
  <w:num w:numId="2" w16cid:durableId="794524493">
    <w:abstractNumId w:val="0"/>
  </w:num>
  <w:num w:numId="3" w16cid:durableId="1176531489">
    <w:abstractNumId w:val="2"/>
  </w:num>
  <w:num w:numId="4" w16cid:durableId="133480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7C"/>
    <w:rsid w:val="00020C06"/>
    <w:rsid w:val="00025A56"/>
    <w:rsid w:val="00036CAA"/>
    <w:rsid w:val="00090422"/>
    <w:rsid w:val="000C458E"/>
    <w:rsid w:val="001448C0"/>
    <w:rsid w:val="001D1826"/>
    <w:rsid w:val="00266378"/>
    <w:rsid w:val="002C1C10"/>
    <w:rsid w:val="003165A2"/>
    <w:rsid w:val="00321F77"/>
    <w:rsid w:val="0033269B"/>
    <w:rsid w:val="00352E14"/>
    <w:rsid w:val="00395DBB"/>
    <w:rsid w:val="004D7621"/>
    <w:rsid w:val="00540CB7"/>
    <w:rsid w:val="0059114E"/>
    <w:rsid w:val="006552E0"/>
    <w:rsid w:val="006D550D"/>
    <w:rsid w:val="00750CC6"/>
    <w:rsid w:val="00760328"/>
    <w:rsid w:val="00774494"/>
    <w:rsid w:val="008E1F7C"/>
    <w:rsid w:val="00933A03"/>
    <w:rsid w:val="009E75CC"/>
    <w:rsid w:val="009F2E1A"/>
    <w:rsid w:val="00A854C0"/>
    <w:rsid w:val="00B3405C"/>
    <w:rsid w:val="00B353F2"/>
    <w:rsid w:val="00BC6748"/>
    <w:rsid w:val="00C1172C"/>
    <w:rsid w:val="00C17354"/>
    <w:rsid w:val="00D05CB5"/>
    <w:rsid w:val="00D10710"/>
    <w:rsid w:val="00D35EAD"/>
    <w:rsid w:val="00D60916"/>
    <w:rsid w:val="00D6544F"/>
    <w:rsid w:val="00DB0F52"/>
    <w:rsid w:val="00EE3AA9"/>
    <w:rsid w:val="00F167BC"/>
    <w:rsid w:val="00F4474C"/>
    <w:rsid w:val="00F50708"/>
    <w:rsid w:val="00FA5786"/>
    <w:rsid w:val="00F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313F"/>
  <w15:chartTrackingRefBased/>
  <w15:docId w15:val="{AD620180-0EE0-41F0-8A86-DFD9F2EF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F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B0CAAEE5CD94EAE1BE1C05EA629D9" ma:contentTypeVersion="12" ma:contentTypeDescription="Create a new document." ma:contentTypeScope="" ma:versionID="be41a93fa288fc6198de92ba43b16f5b">
  <xsd:schema xmlns:xsd="http://www.w3.org/2001/XMLSchema" xmlns:xs="http://www.w3.org/2001/XMLSchema" xmlns:p="http://schemas.microsoft.com/office/2006/metadata/properties" xmlns:ns2="a56041f3-f0fa-4af9-aca2-13bc4ac74891" xmlns:ns3="088507d7-e2b4-49d9-80f6-dad8eff26231" targetNamespace="http://schemas.microsoft.com/office/2006/metadata/properties" ma:root="true" ma:fieldsID="a146f06ed35d6802a187ab8800d715d7" ns2:_="" ns3:_="">
    <xsd:import namespace="a56041f3-f0fa-4af9-aca2-13bc4ac74891"/>
    <xsd:import namespace="088507d7-e2b4-49d9-80f6-dad8eff262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041f3-f0fa-4af9-aca2-13bc4ac74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507d7-e2b4-49d9-80f6-dad8eff2623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3559c4f-40fd-4803-a52e-360b3ce3e104}" ma:internalName="TaxCatchAll" ma:showField="CatchAllData" ma:web="088507d7-e2b4-49d9-80f6-dad8eff26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6041f3-f0fa-4af9-aca2-13bc4ac74891" xsi:nil="true"/>
    <TaxCatchAll xmlns="088507d7-e2b4-49d9-80f6-dad8eff26231" xsi:nil="true"/>
    <lcf76f155ced4ddcb4097134ff3c332f xmlns="a56041f3-f0fa-4af9-aca2-13bc4ac748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588FB7-D00B-4392-88DB-532F4BB789B7}"/>
</file>

<file path=customXml/itemProps2.xml><?xml version="1.0" encoding="utf-8"?>
<ds:datastoreItem xmlns:ds="http://schemas.openxmlformats.org/officeDocument/2006/customXml" ds:itemID="{0D3CB874-C3DF-4060-B6AB-CCF8D81A668C}"/>
</file>

<file path=customXml/itemProps3.xml><?xml version="1.0" encoding="utf-8"?>
<ds:datastoreItem xmlns:ds="http://schemas.openxmlformats.org/officeDocument/2006/customXml" ds:itemID="{F2DD6812-6C63-4040-9DE7-9AFAA444D1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S</dc:creator>
  <cp:keywords/>
  <dc:description/>
  <cp:lastModifiedBy>Sangeetha S</cp:lastModifiedBy>
  <cp:revision>18</cp:revision>
  <dcterms:created xsi:type="dcterms:W3CDTF">2024-08-19T04:02:00Z</dcterms:created>
  <dcterms:modified xsi:type="dcterms:W3CDTF">2024-08-19T05:37:00Z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0x0101003F7B0CAAEE5CD94EAE1BE1C05EA629D9</vt:lpwstr>
  </property>
</Properties>
</file>