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left" w:pos="3808" w:leader="none"/>
        </w:tabs>
        <w:bidi w:val="0"/>
        <w:jc w:val="left"/>
        <w:rPr>
          <w:sz w:val="132"/>
          <w:szCs w:val="132"/>
        </w:rPr>
      </w:pPr>
      <w:r>
        <w:rPr>
          <w:sz w:val="132"/>
          <w:szCs w:val="132"/>
        </w:rPr>
        <w:t>MINESWEEPER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Introduction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Embark on a thrilling journey of strategy and logic in Minefield Master, the classic game of Minesweeper brought to life with modern twists and challenges. Test your skills as you navigate through a treacherous minefield, avoiding hidden explosives while uncovering safe paths to victory.</w:t>
      </w:r>
    </w:p>
    <w:p>
      <w:pPr>
        <w:pStyle w:val="Normal"/>
        <w:bidi w:val="0"/>
        <w:jc w:val="left"/>
        <w:rPr/>
      </w:pPr>
      <w:r>
        <w:rPr/>
        <w:t>In Minefield Master, your objective is simple: clear the minefield without detonating any mines. With each click, you reveal a square on the grid, but beware – lurking beneath some squares are deadly mines waiting to explode. Use your deductive reasoning to flag potential mine locations, but tread carefully – one wrong move could end your missio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i/>
          <w:iCs/>
          <w:sz w:val="32"/>
          <w:szCs w:val="32"/>
        </w:rPr>
        <w:t>Game Description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Objective: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The objective of Minefield Master is to clear the entire minefield without detonating any mines.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Gameplay:</w:t>
      </w:r>
    </w:p>
    <w:p>
      <w:pPr>
        <w:pStyle w:val="Normal"/>
        <w:bidi w:val="0"/>
        <w:jc w:val="left"/>
        <w:rPr/>
      </w:pPr>
      <w:r>
        <w:rPr/>
        <w:t>The game is played on a grid of squares, each of which may contain either a mine or an empty space.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Clicking on a square reveals its content: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If the square contains a mine, it detonates, and the game ends.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If the square is empty, it reveals the number of neighboring squares containing mines.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Using the numbers revealed, players deduce the locations of mines and use flags to mark them.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Right-clicking on a square places a flag, indicating that the player suspects a mine is located there. Right-clicking again removes the flag.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Winning: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The player wins the game by successfully revealing all squares that do not contain mines. This clears the entire minefield.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Losing: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The game is lost if the player reveals a square containing a mine. In this case, all mines on the </w:t>
      </w:r>
    </w:p>
    <w:p>
      <w:pPr>
        <w:pStyle w:val="Normal"/>
        <w:bidi w:val="0"/>
        <w:jc w:val="left"/>
        <w:rPr/>
      </w:pPr>
      <w:r>
        <w:rPr/>
        <w:tab/>
        <w:t>field are revealed, and the game ends.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Difficulty Levels: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Minefield Master offers multiple difficulty levels, each with different grid sizes and mine </w:t>
        <w:tab/>
        <w:t>densities, ranging from beginner to expert.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Beginner levels typically have smaller grids with fewer mines, making them ideal for </w:t>
        <w:tab/>
        <w:t>newcomers.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Expert levels feature larger grids with higher mine densities, providing a challenge for </w:t>
        <w:tab/>
        <w:t>experienced players.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Strategy: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Players must use deductive reasoning and logic to uncover safe squares while avoiding mines.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Analyzing the numbers revealed on uncovered squares helps players deduce the locations of </w:t>
        <w:tab/>
        <w:t>mines and plan their moves accordingly.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Strategic flagging of potential mine locations is crucial to progress safely through the minefield.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Code Description -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All the images used in the program have been converted into pixel grids using a script writ</w:t>
      </w:r>
      <w:r>
        <w:rPr/>
        <w:t>t</w:t>
      </w:r>
      <w:r>
        <w:rPr/>
        <w:t xml:space="preserve">en in </w:t>
        <w:tab/>
        <w:t>Java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For the controls , push buttons and the Switches have been used 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Push Buttons – Left, Up, Down, Right 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Switches - </w:t>
      </w:r>
    </w:p>
    <w:p>
      <w:pPr>
        <w:pStyle w:val="Normal"/>
        <w:bidi w:val="0"/>
        <w:jc w:val="left"/>
        <w:rPr/>
      </w:pPr>
      <w:r>
        <w:rPr/>
        <w:t xml:space="preserve">                    ◦  </w:t>
      </w:r>
      <w:r>
        <w:rPr/>
        <w:t>S0 : To Start the Game (Also restart the game when the current game ends)</w:t>
      </w:r>
    </w:p>
    <w:p>
      <w:pPr>
        <w:pStyle w:val="Normal"/>
        <w:bidi w:val="0"/>
        <w:jc w:val="left"/>
        <w:rPr/>
      </w:pPr>
      <w:r>
        <w:rPr/>
        <w:t xml:space="preserve">                    ◦  </w:t>
      </w:r>
      <w:r>
        <w:rPr/>
        <w:t>S1 : To select a Box</w:t>
      </w:r>
    </w:p>
    <w:p>
      <w:pPr>
        <w:pStyle w:val="Normal"/>
        <w:bidi w:val="0"/>
        <w:jc w:val="left"/>
        <w:rPr/>
      </w:pPr>
      <w:r>
        <w:rPr/>
        <w:t xml:space="preserve">                    ◦  </w:t>
      </w:r>
      <w:r>
        <w:rPr/>
        <w:t>S2 : To put or remove a Flag on a Box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Function have written for the movement of the cursor –</w:t>
        <w:tab/>
        <w:t xml:space="preserve"> </w:t>
        <w:tab/>
      </w:r>
      <w:r>
        <w:rPr>
          <w:b/>
          <w:bCs/>
          <w:i/>
          <w:iCs/>
        </w:rPr>
        <w:t>move_right,move_up,move_down,move_left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Function </w:t>
      </w:r>
      <w:r>
        <w:rPr>
          <w:b/>
          <w:bCs/>
          <w:i/>
          <w:iCs/>
          <w:u w:val="none"/>
        </w:rPr>
        <w:t>generate_bombs</w:t>
      </w:r>
      <w:r>
        <w:rPr/>
        <w:t xml:space="preserve"> is used to generate the mines grid in the background 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>This function is using srand to generate random grids each time the game is started</w:t>
      </w:r>
    </w:p>
    <w:p>
      <w:pPr>
        <w:pStyle w:val="Normal"/>
        <w:bidi w:val="0"/>
        <w:jc w:val="left"/>
        <w:rPr/>
      </w:pPr>
      <w:r>
        <w:rPr/>
        <w:t xml:space="preserve">    • </w:t>
      </w:r>
      <w:r>
        <w:rPr/>
        <w:t xml:space="preserve">Function update is used to open a  box. There are 3 possible cases here : 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>If the box a number in it , it reveals only that box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/>
        <w:t xml:space="preserve">If the box no number in it , a </w:t>
      </w:r>
      <w:r>
        <w:rPr>
          <w:b/>
          <w:bCs/>
          <w:i/>
          <w:iCs/>
        </w:rPr>
        <w:t xml:space="preserve">DFS </w:t>
      </w:r>
      <w:r>
        <w:rPr>
          <w:b w:val="false"/>
          <w:bCs w:val="false"/>
          <w:i w:val="false"/>
          <w:iCs w:val="false"/>
        </w:rPr>
        <w:t>function is called which keeps revealing boxes until it finds boxes with numbers or bombs/mines</w:t>
      </w:r>
    </w:p>
    <w:p>
      <w:pPr>
        <w:pStyle w:val="Normal"/>
        <w:numPr>
          <w:ilvl w:val="4"/>
          <w:numId w:val="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 xml:space="preserve">If the box has a bomb/mine, the game ends 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The time taken is displayed on the HEX0-3 segments of the  7-segment display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b w:val="false"/>
          <w:bCs w:val="false"/>
          <w:i w:val="false"/>
          <w:iCs w:val="false"/>
        </w:rPr>
        <w:t>The number of flags used is displayed on HEX4-5 segments of the 7-segment display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</w:p>
    <w:p>
      <w:pPr>
        <w:pStyle w:val="Normal"/>
        <w:numPr>
          <w:ilvl w:val="0"/>
          <w:numId w:val="0"/>
        </w:numPr>
        <w:bidi w:val="0"/>
        <w:ind w:left="1800" w:hanging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969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w:t>Name – Moulik Jain</w:t>
    </w:r>
  </w:p>
  <w:p>
    <w:pPr>
      <w:pStyle w:val="Header"/>
      <w:bidi w:val="0"/>
      <w:jc w:val="left"/>
      <w:rPr/>
    </w:pPr>
    <w:r>
      <w:rPr/>
      <w:t>Roll no - 2201CS49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8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LibreOffice/7.5.9.2$Linux_X86_64 LibreOffice_project/50$Build-2</Application>
  <AppVersion>15.0000</AppVersion>
  <Pages>2</Pages>
  <Words>598</Words>
  <Characters>2876</Characters>
  <CharactersWithSpaces>3621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2024-04-26T12:00:48Z</dcterms:created>
  <dc:creator/>
  <dc:description/>
  <dc:language>en-IN</dc:language>
  <cp:lastModifiedBy/>
  <dcterms:modified xsi:type="dcterms:W3CDTF">2024-04-26T12:10:18Z</dcterms:modified>
  <cp:revision>1</cp:revision>
  <dc:subject/>
  <dc:title/>
</cp:coreProperties>
</file>