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2811" w14:textId="2E4B118C" w:rsidR="0026154B" w:rsidRDefault="00972EAB" w:rsidP="00972EAB">
      <w:bookmarkStart w:id="0" w:name="_Hlk127364461"/>
      <w:bookmarkStart w:id="1" w:name="_GoBack"/>
      <w:bookmarkEnd w:id="1"/>
      <w:r w:rsidRPr="00972EAB">
        <w:rPr>
          <w:rFonts w:ascii="DengXian" w:eastAsia="DengXian" w:hAnsi="DengXian" w:hint="eastAsia"/>
        </w:rPr>
        <w:t>表</w:t>
      </w:r>
      <w:r w:rsidRPr="00972EAB">
        <w:rPr>
          <w:rFonts w:eastAsia="DengXian" w:hint="eastAsia"/>
        </w:rPr>
        <w:t>:</w:t>
      </w:r>
      <w:r w:rsidRPr="00972EAB">
        <w:rPr>
          <w:rFonts w:eastAsia="DengXian"/>
        </w:rPr>
        <w:t xml:space="preserve"> </w:t>
      </w:r>
      <w:r w:rsidRPr="00972EAB">
        <w:rPr>
          <w:rFonts w:eastAsia="DengXian" w:hint="eastAsia"/>
        </w:rPr>
        <w:t>基线时刻</w:t>
      </w:r>
      <w:r w:rsidRPr="00972EAB">
        <w:rPr>
          <w:rFonts w:eastAsia="DengXian" w:hint="eastAsia"/>
        </w:rPr>
        <w:t>,</w:t>
      </w:r>
      <w:r w:rsidRPr="00972EAB">
        <w:rPr>
          <w:rFonts w:eastAsia="DengXian"/>
        </w:rPr>
        <w:t xml:space="preserve"> </w:t>
      </w:r>
      <w:r w:rsidRPr="00972EAB">
        <w:rPr>
          <w:rFonts w:eastAsia="DengXian" w:hint="eastAsia"/>
        </w:rPr>
        <w:t>贫血组和非贫血组的资料分析</w:t>
      </w:r>
      <w:r w:rsidRPr="00972EAB">
        <w:rPr>
          <w:rFonts w:eastAsia="DengXian" w:hint="eastAsia"/>
        </w:rPr>
        <w:t xml:space="preserve"> </w:t>
      </w:r>
      <w:r w:rsidRPr="00972EAB">
        <w:rPr>
          <w:rFonts w:eastAsia="DengXian"/>
        </w:rPr>
        <w:t>(</w:t>
      </w:r>
      <w:r w:rsidRPr="00972EAB">
        <w:rPr>
          <w:rFonts w:eastAsia="DengXian" w:hint="eastAsia"/>
        </w:rPr>
        <w:t>单因素分析</w:t>
      </w:r>
      <w:r w:rsidRPr="00972EAB">
        <w:rPr>
          <w:rFonts w:eastAsia="DengXian" w:hint="eastAsia"/>
        </w:rPr>
        <w:t>,</w:t>
      </w:r>
      <w:r w:rsidRPr="00972EAB">
        <w:rPr>
          <w:rFonts w:eastAsia="DengXian"/>
        </w:rPr>
        <w:t xml:space="preserve"> </w:t>
      </w:r>
      <w:r w:rsidRPr="00972EAB">
        <w:rPr>
          <w:rFonts w:eastAsia="DengXian" w:hint="eastAsia"/>
        </w:rPr>
        <w:t>p</w:t>
      </w:r>
      <w:r w:rsidRPr="00972EAB">
        <w:rPr>
          <w:rFonts w:eastAsia="DengXian"/>
        </w:rPr>
        <w:t>&lt;0.2</w:t>
      </w:r>
      <w:r w:rsidRPr="00972EAB">
        <w:rPr>
          <w:rFonts w:eastAsia="DengXian" w:hint="eastAsia"/>
        </w:rPr>
        <w:t>为显著</w:t>
      </w:r>
      <w:r w:rsidRPr="00972EAB">
        <w:rPr>
          <w:rFonts w:eastAsia="DengXian"/>
        </w:rPr>
        <w:t>)</w:t>
      </w:r>
      <w:bookmarkEnd w:id="0"/>
      <w:r w:rsidR="0026154B">
        <w:fldChar w:fldCharType="begin"/>
      </w:r>
      <w:r w:rsidR="0026154B">
        <w:instrText xml:space="preserve"> LINK </w:instrText>
      </w:r>
      <w:r w:rsidR="00E34DC4">
        <w:instrText>Excel.Sheet.12 D:\\2023_spring\\clinical_proj\\clinical_analysis\\outputs\\12_feb_table\\df_</w:instrText>
      </w:r>
      <w:r w:rsidR="00E34DC4">
        <w:rPr>
          <w:rFonts w:hint="eastAsia"/>
        </w:rPr>
        <w:instrText>基线人口学比较结果</w:instrText>
      </w:r>
      <w:r w:rsidR="00E34DC4">
        <w:instrText xml:space="preserve">.xlsx Sheet1!R2C1:R32C6 </w:instrText>
      </w:r>
      <w:r w:rsidR="0026154B">
        <w:instrText xml:space="preserve">\a \f 4 \h </w:instrText>
      </w:r>
      <w:r w:rsidR="0026154B">
        <w:fldChar w:fldCharType="separate"/>
      </w:r>
    </w:p>
    <w:tbl>
      <w:tblPr>
        <w:tblW w:w="763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17"/>
        <w:gridCol w:w="1131"/>
        <w:gridCol w:w="1321"/>
        <w:gridCol w:w="1243"/>
        <w:gridCol w:w="960"/>
        <w:gridCol w:w="960"/>
      </w:tblGrid>
      <w:tr w:rsidR="0026154B" w:rsidRPr="00DE0DC8" w14:paraId="6EDC3B71" w14:textId="77777777" w:rsidTr="0026154B">
        <w:trPr>
          <w:trHeight w:val="300"/>
        </w:trPr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EA32" w14:textId="66BE7E75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变量名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533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3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15CE" w14:textId="01074224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无贫血组</w:t>
            </w:r>
            <w:r w:rsidRPr="00DE0DC8">
              <w:rPr>
                <w:rFonts w:ascii="Calibri" w:eastAsia="Times New Roman" w:hAnsi="Calibri" w:cs="Calibri"/>
                <w:color w:val="000000"/>
              </w:rPr>
              <w:t xml:space="preserve"> (n = 47)</w:t>
            </w: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509B" w14:textId="1D176E90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贫血组</w:t>
            </w:r>
            <w:r>
              <w:rPr>
                <w:rFonts w:ascii="新細明體" w:eastAsia="DengXian" w:hAnsi="新細明體" w:cs="新細明體" w:hint="eastAsia"/>
                <w:color w:val="000000"/>
              </w:rPr>
              <w:t xml:space="preserve"> </w:t>
            </w:r>
            <w:r w:rsidRPr="00DE0DC8">
              <w:rPr>
                <w:rFonts w:ascii="Calibri" w:eastAsia="Times New Roman" w:hAnsi="Calibri" w:cs="Calibri"/>
                <w:color w:val="000000"/>
              </w:rPr>
              <w:t>(n = 54)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432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A1EF" w14:textId="765F2A0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统计量</w:t>
            </w:r>
          </w:p>
        </w:tc>
      </w:tr>
      <w:tr w:rsidR="0026154B" w:rsidRPr="00DE0DC8" w14:paraId="0B28A501" w14:textId="77777777" w:rsidTr="0026154B">
        <w:trPr>
          <w:trHeight w:val="300"/>
        </w:trPr>
        <w:tc>
          <w:tcPr>
            <w:tcW w:w="20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545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466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67 (58, 76)</w:t>
            </w:r>
          </w:p>
        </w:tc>
        <w:tc>
          <w:tcPr>
            <w:tcW w:w="13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D13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64 (58.5, 71.5)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E9F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71.5 (58, 77)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AC5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2AC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</w:tr>
      <w:tr w:rsidR="0026154B" w:rsidRPr="00DE0DC8" w14:paraId="14DB52F8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314EDE3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9B0EA48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318AC5D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94E5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E4DC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</w:tr>
      <w:tr w:rsidR="0026154B" w:rsidRPr="00DE0DC8" w14:paraId="49E454CB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D0AAEFD" w14:textId="4D0676C4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 xml:space="preserve"> </w:t>
            </w:r>
            <w:r>
              <w:rPr>
                <w:rFonts w:ascii="DengXian" w:eastAsia="DengXian" w:hAnsi="DengXian" w:cs="新細明體"/>
                <w:color w:val="000000"/>
              </w:rPr>
              <w:t xml:space="preserve"> </w:t>
            </w:r>
            <w:r>
              <w:rPr>
                <w:rFonts w:ascii="DengXian" w:eastAsia="DengXian" w:hAnsi="DengXian" w:cs="新細明體" w:hint="eastAsia"/>
                <w:color w:val="000000"/>
              </w:rPr>
              <w:t>男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5DE7F0E8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68 (67)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611DBA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33 (70)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1625958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35 (65)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E6246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02EE8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09ADB943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795D9C5" w14:textId="36BB5DB3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DengXian" w:eastAsia="DengXian" w:hAnsi="DengXian" w:cs="新細明體" w:hint="eastAsia"/>
                <w:color w:val="000000"/>
              </w:rPr>
              <w:t>女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AD0353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33 (33)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096EA0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14 (30)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89D075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19 (35)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EF3D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E30AA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1B9A3892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68A8E81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 w:rsidRPr="00DE0DC8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2DD0018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20.91 ± 3.66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359599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20.8 ± 4.17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5CF74A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21.01 ± 3.2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BC549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04DCD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-0.287</w:t>
            </w:r>
          </w:p>
        </w:tc>
      </w:tr>
      <w:tr w:rsidR="0026154B" w:rsidRPr="00DE0DC8" w14:paraId="43414426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0678FFB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化疗有无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AF63484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2499887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D2E2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0C0C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</w:tr>
      <w:tr w:rsidR="0026154B" w:rsidRPr="00DE0DC8" w14:paraId="176C43B5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9E0512D" w14:textId="3EF7B3A5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DengXian" w:eastAsia="DengXian" w:hAnsi="DengXian" w:cs="新細明體" w:hint="eastAsia"/>
                <w:color w:val="000000"/>
              </w:rPr>
              <w:t>无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6D97105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12 (12)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75B20D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 (11)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E07B158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 (13)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B639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99EC1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27C93532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2F6E3851" w14:textId="55910E4C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DengXian" w:eastAsia="DengXian" w:hAnsi="DengXian" w:cs="新細明體" w:hint="eastAsia"/>
                <w:color w:val="000000"/>
              </w:rPr>
              <w:t>有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27352C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89 (88)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D3C07A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42 (89)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2FE0CD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47 (87)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0AF3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8F840A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60A8BB7C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6D0A968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kps</w:t>
            </w:r>
            <w:proofErr w:type="spellEnd"/>
            <w:r w:rsidRPr="00DE0DC8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4A3DB14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74.9 ± 17.83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BC7C558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79.89 ± 17.11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9EA89C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70.48 ± 17.44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5463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4074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2.693</w:t>
            </w:r>
          </w:p>
        </w:tc>
      </w:tr>
      <w:tr w:rsidR="0026154B" w:rsidRPr="00DE0DC8" w14:paraId="59EAF07F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442D6BD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D8E471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649CAC4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F4AEC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0C4C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DE0DC8" w14:paraId="156B4176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251913E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4E1E322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775FD5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4840AC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D718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19BCC3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1FADD414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4EBAFD5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7695082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39 (39)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E65D5E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19 (40)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3CC82F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20 (38)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CA365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92BEC8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62E5465C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6AADB97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5AFE40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7CC321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1FAB849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B3B1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71389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36510283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10C91E3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0E9952A4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B04209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 (28)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8621CF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 (30)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FEE63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35AD9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4A28F50C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CDA209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721729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30 (30)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935B8A4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14 (30)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CF91E6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 (30)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F4EE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38BDA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59957E1A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204DB8C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0B7A2C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FEDAF38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7F73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5082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DE0DC8" w14:paraId="655BDBB6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7139A6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617AEB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 (7)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596BD5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 (6)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2EB373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 (7)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1BC8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968F2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05AC119F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1008C01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ABF011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C98853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123ACCD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05F3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1B365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0CBB2D43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52CB1D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0EAF5DF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 (3)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8B4DD44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4D99624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D13B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C94078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5CDEFE0F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03C42BE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17D3DD4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5DBFF4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3DBFEA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56D04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40133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18D0C14C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71C55AF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B3EB30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87 (86)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F68025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43 (91)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42DBC4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44 (81)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D14D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61BAE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6EE0E616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1B944758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281C06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6BFFE0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6E81F42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FE47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D8053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4EE17357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44E7D67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D1AC86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785F978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04E54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0.885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9CF4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DE0DC8" w14:paraId="61402DF4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A12B263" w14:textId="1559897A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>
              <w:rPr>
                <w:rFonts w:ascii="DengXian" w:eastAsia="DengXian" w:hAnsi="DengXian" w:cs="新細明體" w:hint="eastAsia"/>
                <w:color w:val="000000"/>
              </w:rPr>
              <w:t>低分化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7A525B6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48 (54)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48862C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21 (54)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F42D56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27 (54)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160C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99685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470F6E34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762FDEF7" w14:textId="6AC9DB34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>
              <w:rPr>
                <w:rFonts w:ascii="DengXian" w:eastAsia="DengXian" w:hAnsi="DengXian" w:cs="新細明體" w:hint="eastAsia"/>
                <w:color w:val="000000"/>
              </w:rPr>
              <w:t>中低分化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589ABE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18 (20)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D93C43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 (23)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18DB0D8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 (18)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3D46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9639D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15A76DE5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6039795" w14:textId="250070A8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>
              <w:rPr>
                <w:rFonts w:ascii="DengXian" w:eastAsia="DengXian" w:hAnsi="DengXian" w:cs="新細明體" w:hint="eastAsia"/>
                <w:color w:val="000000"/>
              </w:rPr>
              <w:t>中分化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42DB0F0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21 (24)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8DCB94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 (21)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6BD30B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 (26)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388D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68E21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5AB7606A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32F9EDD" w14:textId="52C7DCCA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>
              <w:rPr>
                <w:rFonts w:ascii="DengXian" w:eastAsia="DengXian" w:hAnsi="DengXian" w:cs="新細明體" w:hint="eastAsia"/>
                <w:color w:val="000000"/>
              </w:rPr>
              <w:t>高分化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64EE78B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B9A356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(3)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5FEEB2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14A3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8AED0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1135FE8E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47FAB04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749719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7980AAB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DE275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86A6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19.461</w:t>
            </w:r>
          </w:p>
        </w:tc>
      </w:tr>
      <w:tr w:rsidR="0026154B" w:rsidRPr="00DE0DC8" w14:paraId="53DECDE7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F7355F7" w14:textId="3E686ACC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436F86">
              <w:rPr>
                <w:rFonts w:ascii="DengXian" w:eastAsia="DengXian" w:hAnsi="DengXian" w:cs="新細明體" w:hint="eastAsia"/>
                <w:color w:val="000000"/>
              </w:rPr>
              <w:t>不超过三个月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66B5D06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808D9E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24 (51)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69D697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E494B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9DBB8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42FC1BE5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258DE944" w14:textId="520C536D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436F86">
              <w:rPr>
                <w:rFonts w:ascii="DengXian" w:eastAsia="DengXian" w:hAnsi="DengXian" w:cs="新細明體" w:hint="eastAsia"/>
                <w:color w:val="000000"/>
              </w:rPr>
              <w:t>超过三个月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503AA11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72 (71)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442722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23 (49)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4212B1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49 (91)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FCA2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7C2DF5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C6FED3" w14:textId="77777777" w:rsidR="0026154B" w:rsidRDefault="0026154B" w:rsidP="0026154B">
      <w:pPr>
        <w:pStyle w:val="ListParagraph"/>
        <w:rPr>
          <w:rFonts w:eastAsia="DengXian"/>
          <w:strike/>
        </w:rPr>
      </w:pPr>
      <w:r>
        <w:rPr>
          <w:rFonts w:eastAsia="DengXian"/>
          <w:strike/>
        </w:rPr>
        <w:fldChar w:fldCharType="end"/>
      </w:r>
    </w:p>
    <w:p w14:paraId="592ACE4D" w14:textId="3B614C51" w:rsidR="0026154B" w:rsidRDefault="00972EAB" w:rsidP="0026154B">
      <w:r w:rsidRPr="00972EAB">
        <w:rPr>
          <w:rFonts w:ascii="DengXian" w:eastAsia="DengXian" w:hAnsi="DengXian" w:hint="eastAsia"/>
        </w:rPr>
        <w:lastRenderedPageBreak/>
        <w:t>表</w:t>
      </w:r>
      <w:r w:rsidRPr="00972EAB">
        <w:rPr>
          <w:rFonts w:ascii="DengXian" w:eastAsia="DengXian" w:hAnsi="DengXian"/>
        </w:rPr>
        <w:t xml:space="preserve">: </w:t>
      </w:r>
      <w:r w:rsidRPr="00972EAB">
        <w:rPr>
          <w:rFonts w:ascii="DengXian" w:eastAsia="DengXian" w:hAnsi="DengXian" w:hint="eastAsia"/>
        </w:rPr>
        <w:t>基线时刻</w:t>
      </w:r>
      <w:r w:rsidRPr="00972EAB">
        <w:rPr>
          <w:rFonts w:ascii="DengXian" w:eastAsia="DengXian" w:hAnsi="DengXian"/>
        </w:rPr>
        <w:t xml:space="preserve">, </w:t>
      </w:r>
      <w:r w:rsidRPr="00972EAB">
        <w:rPr>
          <w:rFonts w:ascii="DengXian" w:eastAsia="DengXian" w:hAnsi="DengXian" w:hint="eastAsia"/>
        </w:rPr>
        <w:t>贫血组和非贫血组的资料分析</w:t>
      </w:r>
      <w:r w:rsidRPr="00972EAB">
        <w:rPr>
          <w:rFonts w:ascii="DengXian" w:eastAsia="DengXian" w:hAnsi="DengXian"/>
        </w:rPr>
        <w:t xml:space="preserve"> (</w:t>
      </w:r>
      <w:r w:rsidRPr="00972EAB">
        <w:rPr>
          <w:rFonts w:ascii="DengXian" w:eastAsia="DengXian" w:hAnsi="DengXian" w:hint="eastAsia"/>
        </w:rPr>
        <w:t>单因素分析</w:t>
      </w:r>
      <w:r w:rsidRPr="00972EAB">
        <w:rPr>
          <w:rFonts w:ascii="DengXian" w:eastAsia="DengXian" w:hAnsi="DengXian"/>
        </w:rPr>
        <w:t>, p&lt;0.2</w:t>
      </w:r>
      <w:r w:rsidRPr="00972EAB">
        <w:rPr>
          <w:rFonts w:ascii="DengXian" w:eastAsia="DengXian" w:hAnsi="DengXian" w:hint="eastAsia"/>
        </w:rPr>
        <w:t>为显著</w:t>
      </w:r>
      <w:r w:rsidRPr="00972EAB">
        <w:rPr>
          <w:rFonts w:ascii="DengXian" w:eastAsia="DengXian" w:hAnsi="DengXian"/>
        </w:rPr>
        <w:t>)</w:t>
      </w:r>
      <w:r w:rsidR="0026154B">
        <w:fldChar w:fldCharType="begin"/>
      </w:r>
      <w:r w:rsidR="0026154B">
        <w:instrText xml:space="preserve"> LINK </w:instrText>
      </w:r>
      <w:r w:rsidR="00E34DC4">
        <w:instrText>Excel.Sheet.12 D:\\2023_spring\\clinical_proj\\clinical_analysis\\outputs\\12_feb_table\\df_</w:instrText>
      </w:r>
      <w:r w:rsidR="00E34DC4">
        <w:rPr>
          <w:rFonts w:hint="eastAsia"/>
        </w:rPr>
        <w:instrText>基线实验室检查比较结果</w:instrText>
      </w:r>
      <w:r w:rsidR="00E34DC4">
        <w:instrText xml:space="preserve">.xlsx Sheet1!R2C1:R10C6 </w:instrText>
      </w:r>
      <w:r w:rsidR="0026154B">
        <w:instrText xml:space="preserve">\a \f 4 \h </w:instrText>
      </w:r>
      <w:r>
        <w:instrText xml:space="preserve"> \* MERGEFORMAT </w:instrText>
      </w:r>
      <w:r w:rsidR="0026154B">
        <w:fldChar w:fldCharType="separate"/>
      </w:r>
    </w:p>
    <w:tbl>
      <w:tblPr>
        <w:tblW w:w="864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1263"/>
        <w:gridCol w:w="1452"/>
        <w:gridCol w:w="1452"/>
        <w:gridCol w:w="817"/>
        <w:gridCol w:w="829"/>
      </w:tblGrid>
      <w:tr w:rsidR="0026154B" w:rsidRPr="00DE0DC8" w14:paraId="26291677" w14:textId="77777777" w:rsidTr="00100BCE">
        <w:trPr>
          <w:trHeight w:val="300"/>
        </w:trPr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3E28" w14:textId="24D31633" w:rsidR="0026154B" w:rsidRPr="00DE0DC8" w:rsidRDefault="00972EA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变量名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6AB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7ED9" w14:textId="77088CE5" w:rsidR="0026154B" w:rsidRPr="00DE0DC8" w:rsidRDefault="00100BCE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 xml:space="preserve">无贫血组 </w:t>
            </w:r>
            <w:r w:rsidR="0026154B" w:rsidRPr="00DE0DC8">
              <w:rPr>
                <w:rFonts w:ascii="Calibri" w:eastAsia="Times New Roman" w:hAnsi="Calibri" w:cs="Calibri"/>
                <w:color w:val="000000"/>
              </w:rPr>
              <w:t>(n = 47)</w:t>
            </w:r>
          </w:p>
        </w:tc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086C" w14:textId="41445F4B" w:rsidR="0026154B" w:rsidRPr="00DE0DC8" w:rsidRDefault="00100BCE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 xml:space="preserve">贫血组 </w:t>
            </w:r>
            <w:r w:rsidR="0026154B" w:rsidRPr="00DE0DC8">
              <w:rPr>
                <w:rFonts w:ascii="Calibri" w:eastAsia="Times New Roman" w:hAnsi="Calibri" w:cs="Calibri"/>
                <w:color w:val="000000"/>
              </w:rPr>
              <w:t>(n = 54)</w:t>
            </w:r>
          </w:p>
        </w:tc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FCE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6337" w14:textId="5114CDE3" w:rsidR="0026154B" w:rsidRPr="00DE0DC8" w:rsidRDefault="00100BCE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统计量</w:t>
            </w:r>
          </w:p>
        </w:tc>
      </w:tr>
      <w:tr w:rsidR="0026154B" w:rsidRPr="00DE0DC8" w14:paraId="71C1ACB9" w14:textId="77777777" w:rsidTr="00100BCE">
        <w:trPr>
          <w:trHeight w:val="300"/>
        </w:trPr>
        <w:tc>
          <w:tcPr>
            <w:tcW w:w="283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92D9" w14:textId="45A7AC89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CRP</w:t>
            </w:r>
            <w:r w:rsidR="00057834"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4A7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1.17 (0.08, 2.58)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F44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1.13 (0.12, 2.54)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05F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1.58 (0.2, 2.55)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656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0.563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AD28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1184</w:t>
            </w:r>
          </w:p>
        </w:tc>
      </w:tr>
      <w:tr w:rsidR="0026154B" w:rsidRPr="00DE0DC8" w14:paraId="2D4429F8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2E0C2334" w14:textId="3494BD5E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IL.6</w:t>
            </w:r>
            <w:r w:rsidR="00057834"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2AF4E3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2.41 (1.4, 3.41)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A597DE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2.41 (1.68, 3.42)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63F2D6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2.41 (1.4, 3.4)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0BCB9C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0.585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32F00F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1349.5</w:t>
            </w:r>
          </w:p>
        </w:tc>
      </w:tr>
      <w:tr w:rsidR="0026154B" w:rsidRPr="00DE0DC8" w14:paraId="2A3047B5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2B0AD1B5" w14:textId="35E765DE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mcv</w:t>
            </w:r>
            <w:r w:rsidR="00057834"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91BD29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90.2 (85.6, 94.4)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B6AA96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91.9 (88.05, 96.15)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5F2616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88.9 (81.93, 92.55)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E8FD66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F22194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1603</w:t>
            </w:r>
          </w:p>
        </w:tc>
      </w:tr>
      <w:tr w:rsidR="0026154B" w:rsidRPr="00DE0DC8" w14:paraId="5AF0B797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193BA3DA" w14:textId="1CE4FDD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</w:t>
            </w:r>
            <w:proofErr w:type="spellEnd"/>
            <w:r w:rsidR="00057834"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009A56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3.41 (3.34, 3.45)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D1B5E0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3.42 (3.38, 3.48)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DF1E9F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3.39 (3.26, 3.45)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4A9528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ED05F9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1659.5</w:t>
            </w:r>
          </w:p>
        </w:tc>
      </w:tr>
      <w:tr w:rsidR="0026154B" w:rsidRPr="00DE0DC8" w14:paraId="2CD4C93A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5FC0067A" w14:textId="57C591C8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mchc</w:t>
            </w:r>
            <w:proofErr w:type="spellEnd"/>
            <w:r w:rsidR="00057834"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4C5625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5.78 (3.56, 5.82)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35B872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5.79 (3.54, 5.83)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95C457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5.77 (5.68, 5.8)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3E2F5A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0.412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4F7ADD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1390</w:t>
            </w:r>
          </w:p>
        </w:tc>
      </w:tr>
      <w:tr w:rsidR="0026154B" w:rsidRPr="00DE0DC8" w14:paraId="0BFB013C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7A3891C8" w14:textId="1D6D5B00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中性粒细胞绝对值</w:t>
            </w:r>
            <w:r w:rsidR="00057834">
              <w:rPr>
                <w:rFonts w:ascii="微軟正黑體" w:eastAsia="DengXian" w:hAnsi="微軟正黑體" w:cs="微軟正黑體" w:hint="eastAsia"/>
                <w:color w:val="000000"/>
              </w:rPr>
              <w:t xml:space="preserve"> </w:t>
            </w:r>
            <w:r w:rsidR="00057834" w:rsidRPr="00972EAB">
              <w:rPr>
                <w:rFonts w:eastAsia="DengXian" w:cstheme="minorHAnsi"/>
                <w:color w:val="000000"/>
              </w:rPr>
              <w:t>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73D8C1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1.28 (0.79, 1.63)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F33E728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1.28 (1.02, 1.63)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537C81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1.27 (0.51, 1.67)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803FD0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0.622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C0F2494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1342</w:t>
            </w:r>
          </w:p>
        </w:tc>
      </w:tr>
      <w:tr w:rsidR="0026154B" w:rsidRPr="00DE0DC8" w14:paraId="3E008144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376B0881" w14:textId="3C0D6E36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淋巴细胞绝对值</w:t>
            </w:r>
            <w:r w:rsidR="00057834" w:rsidRPr="00972EAB">
              <w:rPr>
                <w:rFonts w:eastAsia="DengXian" w:cstheme="minorHAnsi" w:hint="eastAsia"/>
                <w:color w:val="000000"/>
              </w:rPr>
              <w:t xml:space="preserve"> </w:t>
            </w:r>
            <w:r w:rsidR="00057834" w:rsidRPr="00972EAB">
              <w:rPr>
                <w:rFonts w:eastAsia="DengXian" w:cstheme="minorHAnsi"/>
                <w:color w:val="000000"/>
              </w:rPr>
              <w:t>(log)</w:t>
            </w:r>
            <w:r w:rsidRPr="00972EAB">
              <w:rPr>
                <w:rFonts w:eastAsia="DengXian" w:cstheme="minorHAnsi"/>
                <w:color w:val="000000"/>
              </w:rPr>
              <w:t>,</w:t>
            </w:r>
            <w:r w:rsidRPr="00DE0DC8">
              <w:rPr>
                <w:rFonts w:ascii="Calibri" w:eastAsia="Times New Roman" w:hAnsi="Calibri" w:cs="Calibri"/>
                <w:color w:val="000000"/>
              </w:rPr>
              <w:t xml:space="preserve"> Median (Q1,Q3)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0320F1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(-0.42, 0.26)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B78964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0.05 (-0.39, 0.32)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C29135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 (-0.58, 0.23)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ED8586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CC5740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1495</w:t>
            </w:r>
          </w:p>
        </w:tc>
      </w:tr>
      <w:tr w:rsidR="0026154B" w:rsidRPr="00DE0DC8" w14:paraId="0E43C445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346BD004" w14:textId="4EB9342E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</w:t>
            </w:r>
            <w:r w:rsidR="00057834">
              <w:rPr>
                <w:rFonts w:ascii="微軟正黑體" w:eastAsia="DengXian" w:hAnsi="微軟正黑體" w:cs="微軟正黑體" w:hint="eastAsia"/>
                <w:color w:val="000000"/>
              </w:rPr>
              <w:t>/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淋巴</w:t>
            </w:r>
            <w:r w:rsidR="00057834" w:rsidRPr="00972EAB">
              <w:rPr>
                <w:rFonts w:eastAsia="DengXian" w:cstheme="minorHAnsi" w:hint="eastAsia"/>
                <w:color w:val="000000"/>
              </w:rPr>
              <w:t xml:space="preserve"> </w:t>
            </w:r>
            <w:r w:rsidR="00057834" w:rsidRPr="00972EAB">
              <w:rPr>
                <w:rFonts w:eastAsia="DengXian" w:cstheme="minorHAnsi"/>
                <w:color w:val="000000"/>
              </w:rPr>
              <w:t>(log)</w:t>
            </w:r>
            <w:r w:rsidRPr="00972EAB">
              <w:rPr>
                <w:rFonts w:eastAsia="DengXian" w:cstheme="minorHAnsi"/>
                <w:color w:val="000000"/>
              </w:rPr>
              <w:t>,</w:t>
            </w:r>
            <w:r w:rsidRPr="00DE0DC8">
              <w:rPr>
                <w:rFonts w:ascii="Calibri" w:eastAsia="Times New Roman" w:hAnsi="Calibri" w:cs="Calibri"/>
                <w:color w:val="000000"/>
              </w:rPr>
              <w:t xml:space="preserve"> Median (Q1,Q3)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717F9C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1.32 (0.82, 1.95)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DD6165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1.21 (0.9, 1.63)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923F9A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1.42 (0.73, 2.09)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42D1A5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0.622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157542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1196</w:t>
            </w:r>
          </w:p>
        </w:tc>
      </w:tr>
    </w:tbl>
    <w:p w14:paraId="58CD40B7" w14:textId="77777777" w:rsidR="0026154B" w:rsidRDefault="0026154B" w:rsidP="0026154B">
      <w:pPr>
        <w:rPr>
          <w:rFonts w:eastAsia="DengXian"/>
          <w:strike/>
        </w:rPr>
      </w:pPr>
      <w:r>
        <w:rPr>
          <w:rFonts w:eastAsia="DengXian"/>
          <w:strike/>
        </w:rPr>
        <w:fldChar w:fldCharType="end"/>
      </w:r>
    </w:p>
    <w:p w14:paraId="553893EB" w14:textId="77777777" w:rsidR="0026154B" w:rsidRPr="000212E4" w:rsidRDefault="0026154B" w:rsidP="0026154B">
      <w:pPr>
        <w:rPr>
          <w:rFonts w:eastAsia="DengXian"/>
          <w:strike/>
        </w:rPr>
      </w:pPr>
    </w:p>
    <w:p w14:paraId="7A7C1058" w14:textId="20A9AA9D" w:rsidR="00100BCE" w:rsidRDefault="00100BCE">
      <w:pPr>
        <w:rPr>
          <w:rFonts w:ascii="Cambria" w:eastAsia="新細明體" w:hAnsi="Cambria" w:cs="Times New Roman"/>
          <w:sz w:val="24"/>
          <w:szCs w:val="24"/>
          <w:lang w:eastAsia="en-US"/>
        </w:rPr>
      </w:pPr>
      <w:r>
        <w:rPr>
          <w:rFonts w:ascii="Cambria" w:eastAsia="新細明體" w:hAnsi="Cambria" w:cs="Times New Roman"/>
          <w:sz w:val="24"/>
          <w:szCs w:val="24"/>
          <w:lang w:eastAsia="en-US"/>
        </w:rPr>
        <w:br w:type="page"/>
      </w:r>
    </w:p>
    <w:p w14:paraId="378B6896" w14:textId="77777777" w:rsidR="007741AC" w:rsidRDefault="007741AC" w:rsidP="0026154B">
      <w:pPr>
        <w:spacing w:after="0" w:line="240" w:lineRule="auto"/>
        <w:rPr>
          <w:rFonts w:ascii="Cambria" w:eastAsia="新細明體" w:hAnsi="Cambria" w:cs="Times New Roman"/>
          <w:sz w:val="24"/>
          <w:szCs w:val="24"/>
          <w:lang w:eastAsia="en-US"/>
        </w:rPr>
        <w:sectPr w:rsidR="007741AC" w:rsidSect="007741A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80300DC" w14:textId="5B070659" w:rsidR="0026154B" w:rsidRPr="000212E4" w:rsidRDefault="0026154B" w:rsidP="0026154B">
      <w:pPr>
        <w:spacing w:after="0" w:line="240" w:lineRule="auto"/>
        <w:rPr>
          <w:rFonts w:ascii="Cambria" w:eastAsia="新細明體" w:hAnsi="Cambria" w:cs="Times New Roman"/>
          <w:sz w:val="24"/>
          <w:szCs w:val="24"/>
          <w:lang w:eastAsia="en-US"/>
        </w:rPr>
      </w:pPr>
    </w:p>
    <w:p w14:paraId="048BFD07" w14:textId="708D261C" w:rsidR="0026154B" w:rsidRPr="006360EC" w:rsidRDefault="006360EC" w:rsidP="006360EC">
      <w:pPr>
        <w:keepNext/>
        <w:spacing w:after="0" w:line="240" w:lineRule="auto"/>
        <w:rPr>
          <w:rFonts w:ascii="Cambria" w:eastAsia="DengXian" w:hAnsi="Cambria" w:cs="Times New Roman"/>
          <w:b/>
          <w:i/>
          <w:sz w:val="24"/>
          <w:szCs w:val="24"/>
        </w:rPr>
      </w:pPr>
      <w:r>
        <w:rPr>
          <w:rFonts w:ascii="DengXian" w:eastAsia="DengXian" w:hAnsi="DengXian" w:cs="新細明體" w:hint="eastAsia"/>
          <w:color w:val="000000"/>
        </w:rPr>
        <w:t>表</w:t>
      </w:r>
      <w:r>
        <w:rPr>
          <w:rFonts w:ascii="新細明體" w:eastAsia="DengXian" w:hAnsi="新細明體" w:cs="新細明體" w:hint="eastAsia"/>
          <w:color w:val="000000"/>
        </w:rPr>
        <w:t>:</w:t>
      </w:r>
      <w:r>
        <w:rPr>
          <w:rFonts w:ascii="新細明體" w:eastAsia="DengXian" w:hAnsi="新細明體" w:cs="新細明體"/>
          <w:color w:val="000000"/>
        </w:rPr>
        <w:t xml:space="preserve"> </w:t>
      </w:r>
      <w:r>
        <w:rPr>
          <w:rFonts w:ascii="新細明體" w:eastAsia="DengXian" w:hAnsi="新細明體" w:cs="新細明體" w:hint="eastAsia"/>
          <w:color w:val="000000"/>
        </w:rPr>
        <w:t>多因素分析结果</w:t>
      </w:r>
      <w:r>
        <w:rPr>
          <w:rFonts w:ascii="新細明體" w:eastAsia="DengXian" w:hAnsi="新細明體" w:cs="新細明體" w:hint="eastAsia"/>
          <w:color w:val="000000"/>
        </w:rPr>
        <w:t>,</w:t>
      </w:r>
      <w:r>
        <w:rPr>
          <w:rFonts w:ascii="新細明體" w:eastAsia="DengXian" w:hAnsi="新細明體" w:cs="新細明體"/>
          <w:color w:val="000000"/>
        </w:rPr>
        <w:t xml:space="preserve"> </w:t>
      </w:r>
      <w:r>
        <w:rPr>
          <w:rFonts w:ascii="新細明體" w:eastAsia="DengXian" w:hAnsi="新細明體" w:cs="新細明體" w:hint="eastAsia"/>
          <w:color w:val="000000"/>
        </w:rPr>
        <w:t>构建了两个</w:t>
      </w:r>
      <w:r w:rsidRPr="006360EC">
        <w:rPr>
          <w:rFonts w:eastAsia="DengXian" w:cstheme="minorHAnsi"/>
          <w:color w:val="000000"/>
        </w:rPr>
        <w:t>logistic</w:t>
      </w:r>
      <w:r>
        <w:rPr>
          <w:rFonts w:ascii="新細明體" w:eastAsia="DengXian" w:hAnsi="新細明體" w:cs="新細明體" w:hint="eastAsia"/>
          <w:color w:val="000000"/>
        </w:rPr>
        <w:t>模型</w:t>
      </w:r>
      <w:r>
        <w:rPr>
          <w:rFonts w:ascii="新細明體" w:eastAsia="DengXian" w:hAnsi="新細明體" w:cs="新細明體" w:hint="eastAsia"/>
          <w:color w:val="000000"/>
        </w:rPr>
        <w:t>,</w:t>
      </w:r>
      <w:r>
        <w:rPr>
          <w:rFonts w:ascii="新細明體" w:eastAsia="DengXian" w:hAnsi="新細明體" w:cs="新細明體"/>
          <w:color w:val="000000"/>
        </w:rPr>
        <w:t xml:space="preserve"> </w:t>
      </w:r>
      <w:r>
        <w:rPr>
          <w:rFonts w:ascii="新細明體" w:eastAsia="DengXian" w:hAnsi="新細明體" w:cs="新細明體" w:hint="eastAsia"/>
          <w:color w:val="000000"/>
        </w:rPr>
        <w:t>纳入了单因素分析显著的变量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  <w:gridCol w:w="839"/>
        <w:gridCol w:w="1389"/>
        <w:gridCol w:w="1181"/>
      </w:tblGrid>
      <w:tr w:rsidR="0026154B" w:rsidRPr="000212E4" w14:paraId="531B2153" w14:textId="77777777" w:rsidTr="007741AC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AF2B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theme="minorHAnsi"/>
                <w:sz w:val="24"/>
                <w:szCs w:val="24"/>
              </w:rPr>
            </w:pPr>
            <w:r w:rsidRPr="000212E4">
              <w:rPr>
                <w:rFonts w:eastAsia="Arial" w:cstheme="minorHAnsi"/>
                <w:color w:val="000000"/>
              </w:rPr>
              <w:t xml:space="preserve"> </w:t>
            </w:r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ABE3" w14:textId="24B58EA9" w:rsidR="0026154B" w:rsidRPr="000212E4" w:rsidRDefault="003543A7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>
              <w:rPr>
                <w:rFonts w:ascii="DengXian" w:eastAsia="DengXian" w:hAnsi="DengXian" w:cstheme="minorHAnsi" w:hint="eastAsia"/>
                <w:color w:val="000000"/>
              </w:rPr>
              <w:t>模型</w:t>
            </w:r>
            <w:r>
              <w:rPr>
                <w:rFonts w:eastAsia="DengXian" w:cstheme="minorHAnsi" w:hint="eastAsia"/>
                <w:color w:val="000000"/>
              </w:rPr>
              <w:t>1</w:t>
            </w:r>
            <w:r>
              <w:rPr>
                <w:rFonts w:eastAsia="DengXian" w:cstheme="minorHAnsi"/>
                <w:color w:val="000000"/>
              </w:rPr>
              <w:t xml:space="preserve">: </w:t>
            </w:r>
            <w:proofErr w:type="spellStart"/>
            <w:r w:rsidR="0026154B" w:rsidRPr="000212E4">
              <w:rPr>
                <w:rFonts w:eastAsia="微軟正黑體" w:cstheme="minorHAnsi"/>
                <w:color w:val="000000"/>
                <w:lang w:eastAsia="en-US"/>
              </w:rPr>
              <w:t>不纳入用药时间</w:t>
            </w:r>
            <w:proofErr w:type="spellEnd"/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DDD5" w14:textId="7753D57E" w:rsidR="0026154B" w:rsidRPr="000212E4" w:rsidRDefault="003543A7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>
              <w:rPr>
                <w:rFonts w:ascii="DengXian" w:eastAsia="DengXian" w:hAnsi="DengXian" w:cstheme="minorHAnsi" w:hint="eastAsia"/>
                <w:color w:val="000000"/>
              </w:rPr>
              <w:t>模型</w:t>
            </w:r>
            <w:r>
              <w:rPr>
                <w:rFonts w:eastAsia="DengXian" w:cstheme="minorHAnsi" w:hint="eastAsia"/>
                <w:color w:val="000000"/>
              </w:rPr>
              <w:t>2</w:t>
            </w:r>
            <w:r>
              <w:rPr>
                <w:rFonts w:eastAsia="DengXian" w:cstheme="minorHAnsi"/>
                <w:color w:val="000000"/>
              </w:rPr>
              <w:t xml:space="preserve">: </w:t>
            </w:r>
            <w:proofErr w:type="spellStart"/>
            <w:r w:rsidR="0026154B" w:rsidRPr="000212E4">
              <w:rPr>
                <w:rFonts w:eastAsia="微軟正黑體" w:cstheme="minorHAnsi"/>
                <w:color w:val="000000"/>
                <w:lang w:eastAsia="en-US"/>
              </w:rPr>
              <w:t>纳入用药时间</w:t>
            </w:r>
            <w:proofErr w:type="spellEnd"/>
          </w:p>
        </w:tc>
      </w:tr>
      <w:tr w:rsidR="0026154B" w:rsidRPr="000212E4" w14:paraId="040EDC18" w14:textId="77777777" w:rsidTr="007741AC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4B09" w14:textId="78D7F85D" w:rsidR="0026154B" w:rsidRPr="000212E4" w:rsidRDefault="00B0364C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>
              <w:rPr>
                <w:rFonts w:ascii="DengXian" w:eastAsia="DengXian" w:hAnsi="DengXian" w:cstheme="minorHAnsi" w:hint="eastAsia"/>
                <w:sz w:val="24"/>
                <w:szCs w:val="24"/>
              </w:rPr>
              <w:t>纳入的变量名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88F7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OR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2666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95% CI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F983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p-value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5E3FE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OR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5319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95% CI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DF64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p-value</w:t>
            </w:r>
          </w:p>
        </w:tc>
      </w:tr>
      <w:tr w:rsidR="0026154B" w:rsidRPr="000212E4" w14:paraId="6DB7A2A8" w14:textId="77777777" w:rsidTr="007741AC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3340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年龄</w:t>
            </w:r>
            <w:proofErr w:type="spellEnd"/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0F060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1.00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2495A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0.96, 1.03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4B732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&gt;0.9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4C72B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0.98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97377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0.93, 1.02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F9AF0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0.4</w:t>
            </w:r>
          </w:p>
        </w:tc>
      </w:tr>
      <w:tr w:rsidR="0026154B" w:rsidRPr="000212E4" w14:paraId="7AFF0B9F" w14:textId="77777777" w:rsidTr="007741A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7ED16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Arial" w:cstheme="minorHAnsi"/>
                <w:color w:val="000000"/>
                <w:lang w:eastAsia="en-US"/>
              </w:rPr>
              <w:t>kps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F27C1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4EAE3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0.94, 0.99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3BCC9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0.022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E5F50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B2FF0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0.91, 0.98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D04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0.003</w:t>
            </w:r>
          </w:p>
        </w:tc>
      </w:tr>
      <w:tr w:rsidR="0026154B" w:rsidRPr="000212E4" w14:paraId="07C150C1" w14:textId="77777777" w:rsidTr="007741A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DC34E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mcv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A5A94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1D866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0.91, 1.01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7ABF9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0.12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D7773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C6AB2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0.88, 1.00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E225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0.056</w:t>
            </w:r>
          </w:p>
        </w:tc>
      </w:tr>
      <w:tr w:rsidR="0026154B" w:rsidRPr="000212E4" w14:paraId="7767C0A8" w14:textId="77777777" w:rsidTr="007741A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3AF24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淋巴细胞绝对值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2C64E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E6A16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0.21, 1.00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8C056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0.060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75DE9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0.59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A961A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0.22, 1.49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D30D9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0.3</w:t>
            </w:r>
          </w:p>
        </w:tc>
      </w:tr>
      <w:tr w:rsidR="0026154B" w:rsidRPr="000212E4" w14:paraId="79B9C28E" w14:textId="77777777" w:rsidTr="007741A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6E657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用药时间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F7471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2EEEA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45502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E0AEF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67187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E27CE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</w:tr>
      <w:tr w:rsidR="0026154B" w:rsidRPr="000212E4" w14:paraId="297FD4C2" w14:textId="77777777" w:rsidTr="007741A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9AEAE" w14:textId="332A23AE" w:rsidR="0026154B" w:rsidRPr="000212E4" w:rsidRDefault="00BE73A5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不超过三个月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F3507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25C5C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DF0FD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30343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0FAA8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CC64A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</w:tr>
      <w:tr w:rsidR="0026154B" w:rsidRPr="000212E4" w14:paraId="186F8BAA" w14:textId="77777777" w:rsidTr="007741A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1E215" w14:textId="5F796260" w:rsidR="0026154B" w:rsidRPr="000212E4" w:rsidRDefault="00BE73A5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>
              <w:rPr>
                <w:rFonts w:ascii="DengXian" w:eastAsia="DengXian" w:hAnsi="DengXian" w:cstheme="minorHAnsi" w:hint="eastAsia"/>
                <w:sz w:val="24"/>
                <w:szCs w:val="24"/>
              </w:rPr>
              <w:t>超过三个月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FDAB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27240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5AEA9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A3FB7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23.7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B43C5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6.13, 130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3B2CF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&lt;0.001</w:t>
            </w:r>
          </w:p>
        </w:tc>
      </w:tr>
      <w:tr w:rsidR="0026154B" w:rsidRPr="000212E4" w14:paraId="61AA01E6" w14:textId="77777777" w:rsidTr="007741AC">
        <w:trPr>
          <w:jc w:val="center"/>
        </w:trPr>
        <w:tc>
          <w:tcPr>
            <w:tcW w:w="8696" w:type="dxa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B1C8" w14:textId="6BDD4FC4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Cambria" w:eastAsia="新細明體" w:hAnsi="Cambria" w:cs="Times New Roman"/>
                <w:sz w:val="24"/>
                <w:szCs w:val="24"/>
                <w:lang w:eastAsia="en-US"/>
              </w:rPr>
            </w:pPr>
            <w:r w:rsidRPr="000212E4">
              <w:rPr>
                <w:rFonts w:ascii="Arial" w:eastAsia="Arial" w:hAnsi="Arial" w:cs="Arial"/>
                <w:color w:val="000000"/>
                <w:vertAlign w:val="superscript"/>
                <w:lang w:eastAsia="en-US"/>
              </w:rPr>
              <w:t>1</w:t>
            </w:r>
            <w:r w:rsidRPr="000212E4">
              <w:rPr>
                <w:rFonts w:ascii="Arial" w:eastAsia="Arial" w:hAnsi="Arial" w:cs="Arial"/>
                <w:color w:val="000000"/>
                <w:lang w:eastAsia="en-US"/>
              </w:rPr>
              <w:t>OR = Odds Ratio</w:t>
            </w:r>
            <w:r w:rsidR="007A78A0">
              <w:rPr>
                <w:rFonts w:ascii="Arial" w:eastAsia="Arial" w:hAnsi="Arial" w:cs="Arial"/>
                <w:color w:val="000000"/>
                <w:lang w:eastAsia="en-US"/>
              </w:rPr>
              <w:t xml:space="preserve"> (</w:t>
            </w:r>
            <w:r w:rsidR="007A78A0">
              <w:rPr>
                <w:rFonts w:ascii="DengXian" w:eastAsia="DengXian" w:hAnsi="DengXian" w:cs="新細明體" w:hint="eastAsia"/>
                <w:color w:val="000000"/>
              </w:rPr>
              <w:t>比率比</w:t>
            </w:r>
            <w:r w:rsidR="007A78A0">
              <w:rPr>
                <w:rFonts w:ascii="Arial" w:eastAsia="Arial" w:hAnsi="Arial" w:cs="Arial"/>
                <w:color w:val="000000"/>
                <w:lang w:eastAsia="en-US"/>
              </w:rPr>
              <w:t>)</w:t>
            </w:r>
            <w:r w:rsidRPr="000212E4">
              <w:rPr>
                <w:rFonts w:ascii="Arial" w:eastAsia="Arial" w:hAnsi="Arial" w:cs="Arial"/>
                <w:color w:val="000000"/>
                <w:lang w:eastAsia="en-US"/>
              </w:rPr>
              <w:t>, CI = Confidence Interval</w:t>
            </w:r>
            <w:r w:rsidR="007A78A0">
              <w:rPr>
                <w:rFonts w:ascii="Arial" w:eastAsia="Arial" w:hAnsi="Arial" w:cs="Arial"/>
                <w:color w:val="000000"/>
                <w:lang w:eastAsia="en-US"/>
              </w:rPr>
              <w:t xml:space="preserve"> (</w:t>
            </w:r>
            <w:r w:rsidR="007A78A0">
              <w:rPr>
                <w:rFonts w:ascii="DengXian" w:eastAsia="DengXian" w:hAnsi="DengXian" w:cs="新細明體" w:hint="eastAsia"/>
                <w:color w:val="000000"/>
              </w:rPr>
              <w:t>置信区间</w:t>
            </w:r>
            <w:r w:rsidR="007A78A0">
              <w:rPr>
                <w:rFonts w:ascii="Arial" w:eastAsia="Arial" w:hAnsi="Arial" w:cs="Arial"/>
                <w:color w:val="000000"/>
                <w:lang w:eastAsia="en-US"/>
              </w:rPr>
              <w:t>)</w:t>
            </w:r>
          </w:p>
        </w:tc>
      </w:tr>
    </w:tbl>
    <w:p w14:paraId="5217AFE4" w14:textId="77777777" w:rsidR="0026154B" w:rsidRPr="000212E4" w:rsidRDefault="0026154B" w:rsidP="0026154B">
      <w:pPr>
        <w:rPr>
          <w:rFonts w:eastAsia="DengXian"/>
        </w:rPr>
      </w:pPr>
    </w:p>
    <w:p w14:paraId="137FDD4B" w14:textId="34737BA9" w:rsidR="00F170CD" w:rsidRDefault="00F170CD">
      <w:pPr>
        <w:rPr>
          <w:rFonts w:eastAsia="DengXian"/>
        </w:rPr>
      </w:pPr>
      <w:r>
        <w:rPr>
          <w:rFonts w:eastAsia="DengXian"/>
        </w:rPr>
        <w:br w:type="page"/>
      </w:r>
    </w:p>
    <w:p w14:paraId="4D5BD03F" w14:textId="5AAB8A25" w:rsidR="0026154B" w:rsidRDefault="00E135AC" w:rsidP="00E135AC">
      <w:pPr>
        <w:rPr>
          <w:rFonts w:eastAsia="DengXian"/>
        </w:rPr>
      </w:pPr>
      <w:r>
        <w:rPr>
          <w:rFonts w:eastAsia="DengXian" w:hint="eastAsia"/>
        </w:rPr>
        <w:lastRenderedPageBreak/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随访数据分析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评估变量在贫血状况恶化</w:t>
      </w:r>
      <w:r>
        <w:rPr>
          <w:rFonts w:eastAsia="DengXian" w:hint="eastAsia"/>
        </w:rPr>
        <w:t>/</w:t>
      </w:r>
      <w:r>
        <w:rPr>
          <w:rFonts w:eastAsia="DengXian" w:hint="eastAsia"/>
        </w:rPr>
        <w:t>平稳</w:t>
      </w:r>
      <w:r>
        <w:rPr>
          <w:rFonts w:eastAsia="DengXian" w:hint="eastAsia"/>
        </w:rPr>
        <w:t>/</w:t>
      </w:r>
      <w:r>
        <w:rPr>
          <w:rFonts w:eastAsia="DengXian" w:hint="eastAsia"/>
        </w:rPr>
        <w:t>改善的三组病人之间是否有差异</w:t>
      </w:r>
      <w:r w:rsidR="00C94AD9" w:rsidRPr="00972EAB">
        <w:rPr>
          <w:rFonts w:eastAsia="DengXian"/>
        </w:rPr>
        <w:t>(</w:t>
      </w:r>
      <w:r w:rsidR="00C94AD9" w:rsidRPr="00972EAB">
        <w:rPr>
          <w:rFonts w:eastAsia="DengXian" w:hint="eastAsia"/>
        </w:rPr>
        <w:t>单因素分析</w:t>
      </w:r>
      <w:r w:rsidR="00C94AD9" w:rsidRPr="00972EAB">
        <w:rPr>
          <w:rFonts w:eastAsia="DengXian" w:hint="eastAsia"/>
        </w:rPr>
        <w:t>,</w:t>
      </w:r>
      <w:r w:rsidR="00C94AD9" w:rsidRPr="00972EAB">
        <w:rPr>
          <w:rFonts w:eastAsia="DengXian"/>
        </w:rPr>
        <w:t xml:space="preserve"> </w:t>
      </w:r>
      <w:r w:rsidR="00C94AD9" w:rsidRPr="00972EAB">
        <w:rPr>
          <w:rFonts w:eastAsia="DengXian" w:hint="eastAsia"/>
        </w:rPr>
        <w:t>p</w:t>
      </w:r>
      <w:r w:rsidR="00C94AD9" w:rsidRPr="00972EAB">
        <w:rPr>
          <w:rFonts w:eastAsia="DengXian"/>
        </w:rPr>
        <w:t>&lt;0.2</w:t>
      </w:r>
      <w:r w:rsidR="00C94AD9" w:rsidRPr="00972EAB">
        <w:rPr>
          <w:rFonts w:eastAsia="DengXian" w:hint="eastAsia"/>
        </w:rPr>
        <w:t>为显著</w:t>
      </w:r>
      <w:r w:rsidR="00C94AD9" w:rsidRPr="00972EAB">
        <w:rPr>
          <w:rFonts w:eastAsia="DengXian"/>
        </w:rPr>
        <w:t>)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001"/>
        <w:gridCol w:w="1122"/>
        <w:gridCol w:w="1233"/>
        <w:gridCol w:w="1145"/>
        <w:gridCol w:w="1233"/>
        <w:gridCol w:w="953"/>
        <w:gridCol w:w="953"/>
      </w:tblGrid>
      <w:tr w:rsidR="0026154B" w:rsidRPr="000212E4" w14:paraId="725E5FF9" w14:textId="77777777" w:rsidTr="007741AC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950BA" w14:textId="0723CE6E" w:rsidR="0026154B" w:rsidRPr="000212E4" w:rsidRDefault="00B0364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变量名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AB82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87090" w14:textId="7B403208" w:rsidR="0026154B" w:rsidRPr="000212E4" w:rsidRDefault="00924764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恶化组</w:t>
            </w:r>
            <w:r w:rsidR="0026154B" w:rsidRPr="000212E4">
              <w:rPr>
                <w:rFonts w:ascii="Calibri" w:eastAsia="Times New Roman" w:hAnsi="Calibri" w:cs="Calibri"/>
                <w:color w:val="000000"/>
              </w:rPr>
              <w:t xml:space="preserve"> (n = 23)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31277" w14:textId="05C9A5F1" w:rsidR="0026154B" w:rsidRPr="000212E4" w:rsidRDefault="00924764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平稳组</w:t>
            </w:r>
            <w:r w:rsidR="0026154B" w:rsidRPr="000212E4">
              <w:rPr>
                <w:rFonts w:ascii="Calibri" w:eastAsia="Times New Roman" w:hAnsi="Calibri" w:cs="Calibri"/>
                <w:color w:val="000000"/>
              </w:rPr>
              <w:t xml:space="preserve"> (n = 23)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82404" w14:textId="2999E91B" w:rsidR="0026154B" w:rsidRPr="000212E4" w:rsidRDefault="00924764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改善组</w:t>
            </w:r>
            <w:r w:rsidR="0026154B" w:rsidRPr="000212E4">
              <w:rPr>
                <w:rFonts w:ascii="Calibri" w:eastAsia="Times New Roman" w:hAnsi="Calibri" w:cs="Calibri"/>
                <w:color w:val="000000"/>
              </w:rPr>
              <w:t xml:space="preserve"> (n = 55)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A7D8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F6ABA" w14:textId="0F8AD991" w:rsidR="0026154B" w:rsidRPr="000212E4" w:rsidRDefault="00924764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统计量</w:t>
            </w:r>
          </w:p>
        </w:tc>
      </w:tr>
      <w:tr w:rsidR="0026154B" w:rsidRPr="000212E4" w14:paraId="232F471C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BDB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921C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67 (58, 76)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0F5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66 (59, 72.5)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6E4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70 (65.5, 77)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3BF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65 (55.5, 76)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1F9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9C4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3.022</w:t>
            </w:r>
          </w:p>
        </w:tc>
      </w:tr>
      <w:tr w:rsidR="0026154B" w:rsidRPr="000212E4" w14:paraId="5FB1B35F" w14:textId="77777777" w:rsidTr="007741AC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D0D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AA5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AA33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161B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F0C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495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26154B" w:rsidRPr="000212E4" w14:paraId="71D0FD99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2DC3" w14:textId="316F4682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男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5B0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68 (67)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A098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13 (57)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BAC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B8F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36 (65)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75F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27A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09BD0108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CA0B" w14:textId="4C9E71D8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女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04C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33 (33)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243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10 (43)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7CD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3D2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(35)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229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D1E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2DD19EFC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4448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56B8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20.91 ± 3.66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C58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20.6 ± 4.07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DF0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19.99 ± 3.2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B81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21.43 ± 3.64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BB7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D8A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1.367</w:t>
            </w:r>
          </w:p>
        </w:tc>
      </w:tr>
      <w:tr w:rsidR="0026154B" w:rsidRPr="000212E4" w14:paraId="1CE51078" w14:textId="77777777" w:rsidTr="007741AC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051C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化疗有无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DBA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D017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D933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410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0.597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CE8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0212E4" w14:paraId="359787F6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8AC3" w14:textId="6F095142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不超过三个月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130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(12)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22F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A69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87F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961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291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103C5EC2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C714" w14:textId="013B3FAF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超过三个月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148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89 (88)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0C6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 (87)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CBD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DDF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50 (91)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A8F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D97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2F7A3F69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F89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kps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8B7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74.9 ± 17.83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DB0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71.14 ± 21.38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498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75 ± 14.39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B42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76.39 ± 17.63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114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0.512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048C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0.674</w:t>
            </w:r>
          </w:p>
        </w:tc>
      </w:tr>
      <w:tr w:rsidR="0026154B" w:rsidRPr="000212E4" w14:paraId="2E62EE4B" w14:textId="77777777" w:rsidTr="007741AC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5CB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7DF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A608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3BF4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83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E5C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0212E4" w14:paraId="4EB81682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756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FF8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BB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2CF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7F0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23F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7E9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5E1C03EF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672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E23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39 (39)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2CE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(39)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194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(30)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6D7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23 (43)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62A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1E7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0D12D603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BFD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6B8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302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0ECC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736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720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BCE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69AA54EB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F58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031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8B0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(22)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C84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6178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(39)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1C1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CD5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1E465A6E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B9E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8AEC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30 (30)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40B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(39)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D90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11 (48)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1498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10 (19)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DB9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126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7598DAFC" w14:textId="77777777" w:rsidTr="007741AC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F35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587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19AD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033F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7C6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403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0212E4" w14:paraId="2F06B450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FC6C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6CE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10E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EA6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104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BA6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D5B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07BE896B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362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69B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482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1D5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560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A9C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3A8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3378BA98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73B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DC8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88A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456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9A3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7F8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3DB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5993D6A1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266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CDF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CF2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00A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D99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12B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5A9C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63823E1F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D50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2EA8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87 (86)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B6F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 (87)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72E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(91)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CDA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46 (84)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43C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2D7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2ADC7F29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151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CC9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DAF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604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208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712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88B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46C469A9" w14:textId="77777777" w:rsidTr="007741AC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1CB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63A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1ECF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C6D6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DF3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0.427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911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0212E4" w14:paraId="636A9139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62B7" w14:textId="5D1D913E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低分化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FD0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48 (54)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6A1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(75)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632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(55)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7EA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24 (47)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466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A0D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6F59E959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17FE" w14:textId="2820E47D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中低分化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2E6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18 (20)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426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E4C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4FB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11 (22)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7D9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0C3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05BB9FAB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FFF4" w14:textId="1A1223BF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中分化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20F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(24)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57B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(6)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7D0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(23)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22B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15 (29)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015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B3F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004F216D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23CA" w14:textId="14D05968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高分化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A67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0CC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584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618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3C2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A85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5FEFA97B" w14:textId="77777777" w:rsidTr="007741AC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0F1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C90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0A0E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B179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488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0C4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29.513</w:t>
            </w:r>
          </w:p>
        </w:tc>
      </w:tr>
      <w:tr w:rsidR="0026154B" w:rsidRPr="000212E4" w14:paraId="1E181539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C6C7" w14:textId="511D1805" w:rsidR="0026154B" w:rsidRPr="00F170CD" w:rsidRDefault="0026154B" w:rsidP="007741AC">
            <w:pPr>
              <w:spacing w:after="0" w:line="240" w:lineRule="auto"/>
              <w:rPr>
                <w:rFonts w:ascii="Calibri" w:eastAsia="DengXi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不超过三个月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73C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1E3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16 (70)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E3B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 (35)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263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E94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6EC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5176090D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2FD62" w14:textId="69B30B89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超过三个月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F4BA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72 (71)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52DB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(30)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7913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15 (65)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B76C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50 (91)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86AF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C41D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55D77839" w14:textId="77777777" w:rsidR="007741AC" w:rsidRDefault="007741AC" w:rsidP="007741AC">
      <w:pPr>
        <w:rPr>
          <w:rFonts w:eastAsia="DengXian"/>
        </w:rPr>
        <w:sectPr w:rsidR="007741AC" w:rsidSect="007741A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7EA7F4C" w14:textId="7A381DAD" w:rsidR="0026154B" w:rsidRDefault="0026154B" w:rsidP="007741AC">
      <w:pPr>
        <w:rPr>
          <w:rFonts w:eastAsia="DengXian"/>
        </w:rPr>
      </w:pPr>
    </w:p>
    <w:p w14:paraId="3F03D8C7" w14:textId="0CB41996" w:rsidR="007741AC" w:rsidRPr="00C94AD9" w:rsidRDefault="00C94AD9" w:rsidP="00C94AD9">
      <w:pPr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随访数据分析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评估变量在贫血状况恶化</w:t>
      </w:r>
      <w:r>
        <w:rPr>
          <w:rFonts w:eastAsia="DengXian" w:hint="eastAsia"/>
        </w:rPr>
        <w:t>/</w:t>
      </w:r>
      <w:r>
        <w:rPr>
          <w:rFonts w:eastAsia="DengXian" w:hint="eastAsia"/>
        </w:rPr>
        <w:t>平稳</w:t>
      </w:r>
      <w:r>
        <w:rPr>
          <w:rFonts w:eastAsia="DengXian" w:hint="eastAsia"/>
        </w:rPr>
        <w:t>/</w:t>
      </w:r>
      <w:r>
        <w:rPr>
          <w:rFonts w:eastAsia="DengXian" w:hint="eastAsia"/>
        </w:rPr>
        <w:t>改善的三组病人之间是否有差异</w:t>
      </w:r>
      <w:r w:rsidRPr="00972EAB">
        <w:rPr>
          <w:rFonts w:eastAsia="DengXian"/>
        </w:rPr>
        <w:t>(</w:t>
      </w:r>
      <w:r w:rsidRPr="00972EAB">
        <w:rPr>
          <w:rFonts w:eastAsia="DengXian" w:hint="eastAsia"/>
        </w:rPr>
        <w:t>单因素分析</w:t>
      </w:r>
      <w:r w:rsidRPr="00972EAB">
        <w:rPr>
          <w:rFonts w:eastAsia="DengXian" w:hint="eastAsia"/>
        </w:rPr>
        <w:t>,</w:t>
      </w:r>
      <w:r w:rsidRPr="00972EAB">
        <w:rPr>
          <w:rFonts w:eastAsia="DengXian"/>
        </w:rPr>
        <w:t xml:space="preserve"> </w:t>
      </w:r>
      <w:r w:rsidRPr="00972EAB">
        <w:rPr>
          <w:rFonts w:eastAsia="DengXian" w:hint="eastAsia"/>
        </w:rPr>
        <w:t>p</w:t>
      </w:r>
      <w:r w:rsidRPr="00972EAB">
        <w:rPr>
          <w:rFonts w:eastAsia="DengXian"/>
        </w:rPr>
        <w:t>&lt;0.2</w:t>
      </w:r>
      <w:r w:rsidRPr="00972EAB">
        <w:rPr>
          <w:rFonts w:eastAsia="DengXian" w:hint="eastAsia"/>
        </w:rPr>
        <w:t>为显著</w:t>
      </w:r>
      <w:r w:rsidRPr="00972EAB">
        <w:rPr>
          <w:rFonts w:eastAsia="DengXian"/>
        </w:rPr>
        <w:t>)</w:t>
      </w:r>
      <w:r w:rsidR="007741AC">
        <w:fldChar w:fldCharType="begin"/>
      </w:r>
      <w:r w:rsidR="007741AC">
        <w:instrText xml:space="preserve"> LINK </w:instrText>
      </w:r>
      <w:r w:rsidR="00E34DC4">
        <w:instrText>Excel.Sheet.12 D:\\2023_spring\\clinical_proj\\clinical_analysis\\outputs\\12_feb_table\\df_</w:instrText>
      </w:r>
      <w:r w:rsidR="00E34DC4">
        <w:rPr>
          <w:rFonts w:hint="eastAsia"/>
        </w:rPr>
        <w:instrText>随访实验室检查比较结果</w:instrText>
      </w:r>
      <w:r w:rsidR="00E34DC4">
        <w:instrText xml:space="preserve">.xlsx Sheet1!R2C1:R10C7 </w:instrText>
      </w:r>
      <w:r w:rsidR="007741AC">
        <w:instrText xml:space="preserve">\a \f 4 \h </w:instrText>
      </w:r>
      <w:r w:rsidR="00F262F1">
        <w:instrText xml:space="preserve"> \* MERGEFORMAT </w:instrText>
      </w:r>
      <w:r w:rsidR="007741AC">
        <w:fldChar w:fldCharType="separate"/>
      </w:r>
    </w:p>
    <w:tbl>
      <w:tblPr>
        <w:tblW w:w="12240" w:type="dxa"/>
        <w:tblLook w:val="04A0" w:firstRow="1" w:lastRow="0" w:firstColumn="1" w:lastColumn="0" w:noHBand="0" w:noVBand="1"/>
      </w:tblPr>
      <w:tblGrid>
        <w:gridCol w:w="4040"/>
        <w:gridCol w:w="1700"/>
        <w:gridCol w:w="1700"/>
        <w:gridCol w:w="1700"/>
        <w:gridCol w:w="1700"/>
        <w:gridCol w:w="718"/>
        <w:gridCol w:w="820"/>
      </w:tblGrid>
      <w:tr w:rsidR="007741AC" w:rsidRPr="00DE0DC8" w14:paraId="0C87A934" w14:textId="77777777" w:rsidTr="007741AC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0202A" w14:textId="35F3C3FD" w:rsidR="007741AC" w:rsidRPr="00DE0DC8" w:rsidRDefault="003973A8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变量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EA4E1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8195D" w14:textId="00328B82" w:rsidR="007741AC" w:rsidRPr="00DE0DC8" w:rsidRDefault="003973A8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恶化组</w:t>
            </w:r>
            <w:r w:rsidR="007741AC" w:rsidRPr="00DE0DC8">
              <w:rPr>
                <w:rFonts w:ascii="Calibri" w:eastAsia="Times New Roman" w:hAnsi="Calibri" w:cs="Calibri"/>
                <w:color w:val="000000"/>
              </w:rPr>
              <w:t xml:space="preserve"> (n = 23)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1E584" w14:textId="2C2EF42D" w:rsidR="007741AC" w:rsidRPr="00DE0DC8" w:rsidRDefault="003973A8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平稳组</w:t>
            </w:r>
            <w:r w:rsidR="007741AC" w:rsidRPr="00DE0DC8">
              <w:rPr>
                <w:rFonts w:ascii="Calibri" w:eastAsia="Times New Roman" w:hAnsi="Calibri" w:cs="Calibri"/>
                <w:color w:val="000000"/>
              </w:rPr>
              <w:t xml:space="preserve"> (n = 23)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EE5E6" w14:textId="47CDE449" w:rsidR="007741AC" w:rsidRPr="00DE0DC8" w:rsidRDefault="003973A8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改善组</w:t>
            </w:r>
            <w:r w:rsidR="007741AC" w:rsidRPr="00DE0DC8">
              <w:rPr>
                <w:rFonts w:ascii="Calibri" w:eastAsia="Times New Roman" w:hAnsi="Calibri" w:cs="Calibri"/>
                <w:color w:val="000000"/>
              </w:rPr>
              <w:t xml:space="preserve"> (n = 55)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68696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6271E" w14:textId="5A63B2FB" w:rsidR="007741AC" w:rsidRPr="00DE0DC8" w:rsidRDefault="003973A8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统计量</w:t>
            </w:r>
          </w:p>
        </w:tc>
      </w:tr>
      <w:tr w:rsidR="007741AC" w:rsidRPr="00DE0DC8" w14:paraId="6B91E933" w14:textId="77777777" w:rsidTr="007741A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FAAB" w14:textId="2D7271C9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CRP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log)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>
              <w:rPr>
                <w:rFonts w:ascii="微軟正黑體" w:eastAsia="DengXian" w:hAnsi="微軟正黑體" w:cs="微軟正黑體" w:hint="eastAsia"/>
                <w:color w:val="000000"/>
              </w:rPr>
              <w:t xml:space="preserve"> 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569A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0.24 (-1.17, 1.91)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1BAC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0.25 (-1.12, 1.32)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8B7F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1.1 (-0.33, 2.72)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6432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0.02 (-1.89, 1.33)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C2EE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0C75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3.967</w:t>
            </w:r>
          </w:p>
        </w:tc>
      </w:tr>
      <w:tr w:rsidR="007741AC" w:rsidRPr="00DE0DC8" w14:paraId="179BA6BF" w14:textId="77777777" w:rsidTr="007741A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3DBD" w14:textId="45A7F2EB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IL6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7160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-0.17 (-1.17, 1.01)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3111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-0.17 (-0.64, 1.06)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0DB4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(-0.91, 1.65)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7289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-0.23 (-1.31, 0.71)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9176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0.422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55B3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1.727</w:t>
            </w:r>
          </w:p>
        </w:tc>
      </w:tr>
      <w:tr w:rsidR="007741AC" w:rsidRPr="00DE0DC8" w14:paraId="5686A21F" w14:textId="77777777" w:rsidTr="007741A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A462" w14:textId="79DC3CB3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mcv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29E0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 (-6.7, 8.9)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7440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5.2 (-3.3, 12.55)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C173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0.3 (-5.9, 7.65)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188B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-1.1 (-9.22, 6.05)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5614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FEFB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2.159</w:t>
            </w:r>
          </w:p>
        </w:tc>
      </w:tr>
      <w:tr w:rsidR="007741AC" w:rsidRPr="00DE0DC8" w14:paraId="4F1473DA" w14:textId="77777777" w:rsidTr="007741A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6F49" w14:textId="5F36D774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(log)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E5D6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0.01 (-0.09, 0.09)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23ED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0.03 (-0.08, 0.12)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0520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-0.01 (-0.08, 0.08)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8825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0.01 (-0.08, 0.09)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E661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0981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0.176</w:t>
            </w:r>
          </w:p>
        </w:tc>
      </w:tr>
      <w:tr w:rsidR="007741AC" w:rsidRPr="00DE0DC8" w14:paraId="21D53FB9" w14:textId="77777777" w:rsidTr="007741A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51CD" w14:textId="0861208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(log)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1CFC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-0.02 (-2.16, 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BE86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-0.03 (-0.07, 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DF64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-0.02 (-0.07, 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C876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-0.02 (-2.19, 0.02)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1523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9104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</w:tr>
      <w:tr w:rsidR="007741AC" w:rsidRPr="00DE0DC8" w14:paraId="7E1FB71B" w14:textId="77777777" w:rsidTr="007741A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5AB3" w14:textId="5E62F9AA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中性粒细胞绝对值</w:t>
            </w:r>
            <w:r>
              <w:rPr>
                <w:rFonts w:ascii="微軟正黑體" w:eastAsia="DengXian" w:hAnsi="微軟正黑體" w:cs="微軟正黑體" w:hint="eastAsia"/>
                <w:color w:val="000000"/>
              </w:rPr>
              <w:t xml:space="preserve"> </w:t>
            </w:r>
            <w:r w:rsidRPr="00F262F1">
              <w:rPr>
                <w:rFonts w:eastAsia="DengXian" w:cstheme="minorHAnsi"/>
                <w:color w:val="000000"/>
              </w:rPr>
              <w:t>(log)</w:t>
            </w:r>
            <w:r w:rsidR="00F262F1">
              <w:rPr>
                <w:rFonts w:ascii="微軟正黑體" w:eastAsia="DengXian" w:hAnsi="微軟正黑體" w:cs="微軟正黑體"/>
                <w:color w:val="000000"/>
              </w:rPr>
              <w:t xml:space="preserve">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4B3B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-0.04 (-0.68, 0.71)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1E35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-0.35 (-1.09, 0.24)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8FD3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-0.04 (-0.37, 0.89)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70CF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0.02 (-0.77, 0.82)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A969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16DB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3.377</w:t>
            </w:r>
          </w:p>
        </w:tc>
      </w:tr>
      <w:tr w:rsidR="007741AC" w:rsidRPr="00DE0DC8" w14:paraId="77623683" w14:textId="77777777" w:rsidTr="007741A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8810" w14:textId="63C8800F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淋巴细胞绝对值</w:t>
            </w:r>
            <w:r w:rsidR="00F262F1" w:rsidRPr="00F262F1">
              <w:rPr>
                <w:rFonts w:eastAsia="DengXian" w:cstheme="minorHAnsi" w:hint="eastAsia"/>
                <w:color w:val="000000"/>
              </w:rPr>
              <w:t xml:space="preserve"> </w:t>
            </w:r>
            <w:r w:rsidRPr="00F262F1">
              <w:rPr>
                <w:rFonts w:eastAsia="DengXian" w:cstheme="minorHAnsi"/>
                <w:color w:val="000000"/>
              </w:rPr>
              <w:t>(log)</w:t>
            </w:r>
            <w:r w:rsidR="00F262F1" w:rsidRPr="00F262F1">
              <w:rPr>
                <w:rFonts w:eastAsia="DengXian" w:cstheme="minorHAnsi"/>
                <w:color w:val="000000"/>
              </w:rPr>
              <w:t xml:space="preserve">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8E06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-0.06 (-0.58, 0.49)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6F92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-0.5 (-1.07, -0.07)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0363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0.23 (-0.46, 0.49)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D484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0.07 (-0.35, 0.66)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A6FF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2C59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8.756</w:t>
            </w:r>
          </w:p>
        </w:tc>
      </w:tr>
      <w:tr w:rsidR="007741AC" w:rsidRPr="00DE0DC8" w14:paraId="284EABBF" w14:textId="77777777" w:rsidTr="007741A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22AD1" w14:textId="0950CFFC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</w:t>
            </w:r>
            <w:r>
              <w:rPr>
                <w:rFonts w:ascii="微軟正黑體" w:eastAsia="DengXian" w:hAnsi="微軟正黑體" w:cs="微軟正黑體" w:hint="eastAsia"/>
                <w:color w:val="000000"/>
              </w:rPr>
              <w:t>/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淋巴</w:t>
            </w:r>
            <w:r w:rsidR="00F262F1" w:rsidRPr="00F262F1">
              <w:rPr>
                <w:rFonts w:eastAsia="DengXian" w:cstheme="minorHAnsi" w:hint="eastAsia"/>
                <w:color w:val="000000"/>
              </w:rPr>
              <w:t xml:space="preserve"> </w:t>
            </w:r>
            <w:r w:rsidRPr="00F262F1">
              <w:rPr>
                <w:rFonts w:eastAsia="DengXian" w:cstheme="minorHAnsi"/>
                <w:color w:val="000000"/>
              </w:rPr>
              <w:t>(log)</w:t>
            </w:r>
            <w:r w:rsidR="00F262F1" w:rsidRPr="00F262F1">
              <w:rPr>
                <w:rFonts w:eastAsia="DengXian" w:cstheme="minorHAnsi"/>
                <w:color w:val="000000"/>
              </w:rPr>
              <w:t xml:space="preserve">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144B4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-0.05 (-0.78, 0.89)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590BF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0.34 (-0.54, 0.64)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EC3AE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-0.26 (-0.73, 0.95)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5D150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-0.16 (-0.82, 0.88)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BC181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B4ABA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0.201</w:t>
            </w:r>
          </w:p>
        </w:tc>
      </w:tr>
    </w:tbl>
    <w:p w14:paraId="4AEC2524" w14:textId="77777777" w:rsidR="007741AC" w:rsidRDefault="007741AC" w:rsidP="007741AC">
      <w:pPr>
        <w:ind w:left="720"/>
        <w:rPr>
          <w:rFonts w:eastAsia="DengXian"/>
        </w:rPr>
        <w:sectPr w:rsidR="007741AC" w:rsidSect="007741AC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  <w:r>
        <w:rPr>
          <w:rFonts w:eastAsia="DengXian"/>
        </w:rPr>
        <w:fldChar w:fldCharType="end"/>
      </w:r>
    </w:p>
    <w:p w14:paraId="6D1F80B2" w14:textId="49EE02BF" w:rsidR="007741AC" w:rsidRDefault="007741AC" w:rsidP="007741AC">
      <w:pPr>
        <w:ind w:left="720"/>
        <w:rPr>
          <w:rFonts w:eastAsia="DengXian"/>
        </w:rPr>
      </w:pPr>
    </w:p>
    <w:p w14:paraId="07C9A9BA" w14:textId="77777777" w:rsidR="007741AC" w:rsidRDefault="007741AC" w:rsidP="007741AC">
      <w:pPr>
        <w:ind w:left="720"/>
        <w:rPr>
          <w:rFonts w:eastAsia="DengXian"/>
        </w:rPr>
      </w:pPr>
      <w:r w:rsidRPr="001A23B3">
        <w:rPr>
          <w:noProof/>
        </w:rPr>
        <w:drawing>
          <wp:inline distT="0" distB="0" distL="0" distR="0" wp14:anchorId="1F81340C" wp14:editId="3AB672F9">
            <wp:extent cx="4236217" cy="261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685" cy="26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E7B6" w14:textId="77777777" w:rsidR="007741AC" w:rsidRDefault="007741AC" w:rsidP="007741AC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0465804B" wp14:editId="44F77BD0">
            <wp:extent cx="4229015" cy="26098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650" cy="26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123A" w14:textId="77777777" w:rsidR="007741AC" w:rsidRDefault="007741AC" w:rsidP="007741AC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6555A7BD" wp14:editId="2210DAF3">
            <wp:extent cx="4189914" cy="258572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034" cy="25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FE22" w14:textId="77777777" w:rsidR="007741AC" w:rsidRDefault="007741AC" w:rsidP="007741AC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7BAC5538" wp14:editId="1D4E4759">
            <wp:extent cx="4205348" cy="259524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606" cy="26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27A2" w14:textId="77777777" w:rsidR="007741AC" w:rsidRDefault="007741AC" w:rsidP="007741AC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5F13DA80" wp14:editId="17B2510C">
            <wp:extent cx="4205348" cy="25952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366" cy="26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3E0E" w14:textId="77777777" w:rsidR="007741AC" w:rsidRDefault="007741AC" w:rsidP="007741AC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2EDBE618" wp14:editId="4516EB0E">
            <wp:extent cx="4189914" cy="2585720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383" cy="25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6E83" w14:textId="77777777" w:rsidR="007741AC" w:rsidRDefault="007741AC" w:rsidP="007741AC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1B4444BD" wp14:editId="250DD988">
            <wp:extent cx="4375126" cy="2700020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933" cy="27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5FBF" w14:textId="77777777" w:rsidR="007741AC" w:rsidRDefault="007741AC" w:rsidP="007741AC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1F5F0C34" wp14:editId="1C63D98B">
            <wp:extent cx="4097308" cy="2528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973" cy="25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39EE" w14:textId="77777777" w:rsidR="007741AC" w:rsidRDefault="007741AC" w:rsidP="007741AC">
      <w:pPr>
        <w:sectPr w:rsidR="007741AC" w:rsidSect="007741A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9834F1D" w14:textId="77777777" w:rsidR="00C83A6C" w:rsidRDefault="00C83A6C" w:rsidP="007741AC"/>
    <w:sectPr w:rsidR="00C83A6C" w:rsidSect="007741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6A855" w14:textId="77777777" w:rsidR="000B4B65" w:rsidRDefault="000B4B65" w:rsidP="0026154B">
      <w:pPr>
        <w:spacing w:after="0" w:line="240" w:lineRule="auto"/>
      </w:pPr>
      <w:r>
        <w:separator/>
      </w:r>
    </w:p>
  </w:endnote>
  <w:endnote w:type="continuationSeparator" w:id="0">
    <w:p w14:paraId="789377B0" w14:textId="77777777" w:rsidR="000B4B65" w:rsidRDefault="000B4B65" w:rsidP="0026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A28AB" w14:textId="77777777" w:rsidR="000B4B65" w:rsidRDefault="000B4B65" w:rsidP="0026154B">
      <w:pPr>
        <w:spacing w:after="0" w:line="240" w:lineRule="auto"/>
      </w:pPr>
      <w:r>
        <w:separator/>
      </w:r>
    </w:p>
  </w:footnote>
  <w:footnote w:type="continuationSeparator" w:id="0">
    <w:p w14:paraId="2B2BA767" w14:textId="77777777" w:rsidR="000B4B65" w:rsidRDefault="000B4B65" w:rsidP="00261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84336"/>
    <w:multiLevelType w:val="hybridMultilevel"/>
    <w:tmpl w:val="A222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52275"/>
    <w:multiLevelType w:val="hybridMultilevel"/>
    <w:tmpl w:val="59BA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1674A"/>
    <w:multiLevelType w:val="hybridMultilevel"/>
    <w:tmpl w:val="6A28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4E"/>
    <w:rsid w:val="00057834"/>
    <w:rsid w:val="000B4B65"/>
    <w:rsid w:val="00100BCE"/>
    <w:rsid w:val="001B387E"/>
    <w:rsid w:val="0026154B"/>
    <w:rsid w:val="003543A7"/>
    <w:rsid w:val="003973A8"/>
    <w:rsid w:val="00436F86"/>
    <w:rsid w:val="005145C7"/>
    <w:rsid w:val="006360EC"/>
    <w:rsid w:val="00674DFD"/>
    <w:rsid w:val="00732D51"/>
    <w:rsid w:val="007741AC"/>
    <w:rsid w:val="007A78A0"/>
    <w:rsid w:val="007E4A4E"/>
    <w:rsid w:val="00924764"/>
    <w:rsid w:val="00972EAB"/>
    <w:rsid w:val="00B0364C"/>
    <w:rsid w:val="00BE73A5"/>
    <w:rsid w:val="00C4579D"/>
    <w:rsid w:val="00C83A6C"/>
    <w:rsid w:val="00C94AD9"/>
    <w:rsid w:val="00E005F0"/>
    <w:rsid w:val="00E135AC"/>
    <w:rsid w:val="00E34DC4"/>
    <w:rsid w:val="00F170CD"/>
    <w:rsid w:val="00F2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0F4E6"/>
  <w15:chartTrackingRefBased/>
  <w15:docId w15:val="{03AA3D25-10AD-4DD6-B362-3AA02C2E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54B"/>
    <w:rPr>
      <w:rFonts w:asciiTheme="minorHAnsi" w:eastAsiaTheme="minorEastAsia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54B"/>
  </w:style>
  <w:style w:type="paragraph" w:styleId="Footer">
    <w:name w:val="footer"/>
    <w:basedOn w:val="Normal"/>
    <w:link w:val="FooterChar"/>
    <w:uiPriority w:val="99"/>
    <w:unhideWhenUsed/>
    <w:rsid w:val="00261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54B"/>
  </w:style>
  <w:style w:type="paragraph" w:styleId="ListParagraph">
    <w:name w:val="List Paragraph"/>
    <w:basedOn w:val="Normal"/>
    <w:uiPriority w:val="34"/>
    <w:qFormat/>
    <w:rsid w:val="0026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11</cp:revision>
  <dcterms:created xsi:type="dcterms:W3CDTF">2023-02-15T06:38:00Z</dcterms:created>
  <dcterms:modified xsi:type="dcterms:W3CDTF">2023-02-16T05:44:00Z</dcterms:modified>
</cp:coreProperties>
</file>