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B5E45" w14:textId="39F7CAD5" w:rsidR="00910D99" w:rsidRPr="002054E4" w:rsidRDefault="00910D99" w:rsidP="00910D99">
      <w:pPr>
        <w:rPr>
          <w:rFonts w:cs="Calibri"/>
        </w:rPr>
      </w:pPr>
      <w:r w:rsidRPr="002054E4">
        <w:rPr>
          <w:rFonts w:cs="Calibri"/>
        </w:rPr>
        <w:t>表</w:t>
      </w:r>
      <w:r w:rsidRPr="002054E4">
        <w:rPr>
          <w:rFonts w:cs="Calibri"/>
        </w:rPr>
        <w:t xml:space="preserve">: </w:t>
      </w:r>
      <w:r w:rsidRPr="002054E4">
        <w:rPr>
          <w:rFonts w:cs="Calibri"/>
        </w:rPr>
        <w:t>评估随访时</w:t>
      </w:r>
      <w:r w:rsidRPr="002054E4">
        <w:rPr>
          <w:rFonts w:cs="Calibri"/>
        </w:rPr>
        <w:t xml:space="preserve">, </w:t>
      </w:r>
      <w:r w:rsidRPr="002054E4">
        <w:rPr>
          <w:rFonts w:cs="Calibri"/>
        </w:rPr>
        <w:t>一般资料</w:t>
      </w:r>
      <w:r w:rsidRPr="002054E4">
        <w:rPr>
          <w:rFonts w:cs="Calibri"/>
        </w:rPr>
        <w:t xml:space="preserve">, </w:t>
      </w:r>
      <w:r w:rsidRPr="002054E4">
        <w:rPr>
          <w:rFonts w:cs="Calibri"/>
        </w:rPr>
        <w:t>临床信息和基线血红蛋白在三组患者中是否存在差异的结果</w:t>
      </w:r>
      <w:r w:rsidRPr="002054E4">
        <w:rPr>
          <w:rFonts w:cs="Calibri"/>
        </w:rPr>
        <w:t xml:space="preserve"> (</w:t>
      </w:r>
      <w:r w:rsidRPr="002054E4">
        <w:rPr>
          <w:rFonts w:cs="Calibri"/>
        </w:rPr>
        <w:t>单因素分析</w:t>
      </w:r>
      <w:r w:rsidRPr="002054E4">
        <w:rPr>
          <w:rFonts w:cs="Calibri"/>
        </w:rPr>
        <w:t>)</w:t>
      </w:r>
    </w:p>
    <w:tbl>
      <w:tblPr>
        <w:tblW w:w="12294" w:type="dxa"/>
        <w:tblLook w:val="04A0" w:firstRow="1" w:lastRow="0" w:firstColumn="1" w:lastColumn="0" w:noHBand="0" w:noVBand="1"/>
      </w:tblPr>
      <w:tblGrid>
        <w:gridCol w:w="2620"/>
        <w:gridCol w:w="1760"/>
        <w:gridCol w:w="2027"/>
        <w:gridCol w:w="2119"/>
        <w:gridCol w:w="2119"/>
        <w:gridCol w:w="740"/>
        <w:gridCol w:w="909"/>
      </w:tblGrid>
      <w:tr w:rsidR="00910D99" w:rsidRPr="002054E4" w14:paraId="0FB41E1E" w14:textId="77777777" w:rsidTr="004D1B4C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F7C98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Variables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AC54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Total (n = 101)</w:t>
            </w:r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F76E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Hb</w:t>
            </w:r>
            <w:r w:rsidRPr="002054E4">
              <w:rPr>
                <w:rFonts w:cs="Calibri"/>
                <w:color w:val="000000"/>
              </w:rPr>
              <w:t>上升组</w:t>
            </w:r>
            <w:r w:rsidRPr="002054E4">
              <w:rPr>
                <w:rFonts w:cs="Calibri"/>
                <w:color w:val="000000"/>
              </w:rPr>
              <w:t xml:space="preserve"> (n = 55)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27A9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Hb</w:t>
            </w:r>
            <w:r w:rsidRPr="002054E4">
              <w:rPr>
                <w:rFonts w:cs="Calibri"/>
                <w:color w:val="000000"/>
              </w:rPr>
              <w:t>下降组</w:t>
            </w:r>
            <w:r w:rsidRPr="002054E4">
              <w:rPr>
                <w:rFonts w:cs="Calibri"/>
                <w:color w:val="000000"/>
              </w:rPr>
              <w:t xml:space="preserve"> (n = 23)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54BB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Hb</w:t>
            </w:r>
            <w:r w:rsidRPr="002054E4">
              <w:rPr>
                <w:rFonts w:cs="Calibri"/>
                <w:color w:val="000000"/>
              </w:rPr>
              <w:t>不变组</w:t>
            </w:r>
            <w:r w:rsidRPr="002054E4">
              <w:rPr>
                <w:rFonts w:cs="Calibri"/>
                <w:color w:val="000000"/>
              </w:rPr>
              <w:t xml:space="preserve"> (n = 23)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798E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p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1D0C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statistic</w:t>
            </w:r>
          </w:p>
        </w:tc>
      </w:tr>
      <w:tr w:rsidR="00910D99" w:rsidRPr="002054E4" w14:paraId="4E1BC1F3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300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年龄</w:t>
            </w:r>
            <w:r w:rsidRPr="002054E4">
              <w:rPr>
                <w:rFonts w:cs="Calibri"/>
                <w:color w:val="000000"/>
              </w:rPr>
              <w:t>, Median (Q1,Q3)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43A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67 (58, 76)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545B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65 (55.5, 76)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B58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66 (59, 72.5)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ADA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70 (65.5, 77)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79C6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0.221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77A4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3.022</w:t>
            </w:r>
          </w:p>
        </w:tc>
      </w:tr>
      <w:tr w:rsidR="00910D99" w:rsidRPr="002054E4" w14:paraId="3EF9077C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694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性别</w:t>
            </w:r>
            <w:r w:rsidRPr="002054E4">
              <w:rPr>
                <w:rFonts w:cs="Calibri"/>
                <w:color w:val="000000"/>
              </w:rPr>
              <w:t>, n (%)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DF7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098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B74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E5D6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629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0.153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B50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3.75</w:t>
            </w:r>
          </w:p>
        </w:tc>
      </w:tr>
      <w:tr w:rsidR="00910D99" w:rsidRPr="002054E4" w14:paraId="6F5C6765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004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女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A02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68 (67)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7FE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36 (65)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F62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13 (57)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924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19 (83)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876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83E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5686775C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812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男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B1E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33 (33)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952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19 (35)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107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10 (43)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953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4 (17)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C72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064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421D6327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F80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proofErr w:type="spellStart"/>
            <w:r w:rsidRPr="002054E4">
              <w:rPr>
                <w:rFonts w:cs="Calibri"/>
                <w:color w:val="000000"/>
              </w:rPr>
              <w:t>bmi</w:t>
            </w:r>
            <w:proofErr w:type="spellEnd"/>
            <w:r w:rsidRPr="002054E4">
              <w:rPr>
                <w:rFonts w:cs="Calibri"/>
                <w:color w:val="000000"/>
              </w:rPr>
              <w:t>, Median (Q</w:t>
            </w:r>
            <w:proofErr w:type="gramStart"/>
            <w:r w:rsidRPr="002054E4">
              <w:rPr>
                <w:rFonts w:cs="Calibri"/>
                <w:color w:val="000000"/>
              </w:rPr>
              <w:t>1,Q</w:t>
            </w:r>
            <w:proofErr w:type="gramEnd"/>
            <w:r w:rsidRPr="002054E4">
              <w:rPr>
                <w:rFonts w:cs="Calibri"/>
                <w:color w:val="000000"/>
              </w:rPr>
              <w:t>3)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558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20.7 (18.37, 22.95)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D10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20.86 (18.62, 23.1)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706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20.42 (16.8, 22.67)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F31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19.84 (17.07, 21.99)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8755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0.287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F08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2.5</w:t>
            </w:r>
          </w:p>
        </w:tc>
      </w:tr>
      <w:tr w:rsidR="00910D99" w:rsidRPr="002054E4" w14:paraId="402A6F87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1AF8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化疗有无</w:t>
            </w:r>
            <w:r w:rsidRPr="002054E4">
              <w:rPr>
                <w:rFonts w:cs="Calibri"/>
                <w:color w:val="000000"/>
              </w:rPr>
              <w:t>, n (%)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982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B60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3A2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B25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F0E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0.597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4E6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Fisher</w:t>
            </w:r>
          </w:p>
        </w:tc>
      </w:tr>
      <w:tr w:rsidR="00910D99" w:rsidRPr="002054E4" w14:paraId="006B7354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6B2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951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12 (12)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2A8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5 (9)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49BE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3 (13)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1070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4 (17)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993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B40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677C92E3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02C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有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8A8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89 (88)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DE9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50 (91)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B630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20 (87)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062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19 (83)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371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61E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0D6865D1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C029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proofErr w:type="spellStart"/>
            <w:r w:rsidRPr="002054E4">
              <w:rPr>
                <w:rFonts w:cs="Calibri"/>
                <w:color w:val="000000"/>
              </w:rPr>
              <w:t>kps</w:t>
            </w:r>
            <w:proofErr w:type="spellEnd"/>
            <w:r w:rsidRPr="002054E4">
              <w:rPr>
                <w:rFonts w:cs="Calibri"/>
                <w:color w:val="000000"/>
              </w:rPr>
              <w:t>, Median (Q</w:t>
            </w:r>
            <w:proofErr w:type="gramStart"/>
            <w:r w:rsidRPr="002054E4">
              <w:rPr>
                <w:rFonts w:cs="Calibri"/>
                <w:color w:val="000000"/>
              </w:rPr>
              <w:t>1,Q</w:t>
            </w:r>
            <w:proofErr w:type="gramEnd"/>
            <w:r w:rsidRPr="002054E4">
              <w:rPr>
                <w:rFonts w:cs="Calibri"/>
                <w:color w:val="000000"/>
              </w:rPr>
              <w:t>3)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BC9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80 (70, 90)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B7B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80 (70, 90)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1AC4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80 (62.5, 90)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A2E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80 (70, 90)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0960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0.569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8E1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1.128</w:t>
            </w:r>
          </w:p>
        </w:tc>
      </w:tr>
      <w:tr w:rsidR="00910D99" w:rsidRPr="002054E4" w14:paraId="652E87F3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C08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确诊部位</w:t>
            </w:r>
            <w:r w:rsidRPr="002054E4">
              <w:rPr>
                <w:rFonts w:cs="Calibri"/>
                <w:color w:val="000000"/>
              </w:rPr>
              <w:t>, n (%)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46DA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A60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6EE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8670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58B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0.018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6E9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Fisher</w:t>
            </w:r>
          </w:p>
        </w:tc>
      </w:tr>
      <w:tr w:rsidR="00910D99" w:rsidRPr="002054E4" w14:paraId="530C5CE0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6C5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残胃癌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112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 (1)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22C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(0)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664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(0)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4121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 (4)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294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DE6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27DBCF90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EB7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胃体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47B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39 (39)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D08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23 (43)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FE6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9 (39)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496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7 (30)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E76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3A1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60ED15BA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922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胃底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40B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 (1)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255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(0)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30C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(0)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4EB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 (4)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84D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565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4539997B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692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胃窦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2A5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29 (29)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A99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21 (39)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E4D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5 (22)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D86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3 (13)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241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481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71F9CC01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CD5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贲门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F4B4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30 (30)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10B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10 (19)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936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9 (39)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5B6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11 (48)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FE4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68F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59B7CEA3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415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病理类型</w:t>
            </w:r>
            <w:r w:rsidRPr="002054E4">
              <w:rPr>
                <w:rFonts w:cs="Calibri"/>
                <w:color w:val="000000"/>
              </w:rPr>
              <w:t>, n (%)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887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1F5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8373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981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8DE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0.87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44B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Fisher</w:t>
            </w:r>
          </w:p>
        </w:tc>
      </w:tr>
      <w:tr w:rsidR="00910D99" w:rsidRPr="002054E4" w14:paraId="14957DD8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18D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不详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97B00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7 (7)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892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3 (5)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F14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3 (13)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606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 (4)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E06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986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4CE8426F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7EB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印戒细胞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211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2 (2)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6D6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 (2)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5C8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(0)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FC9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 (4)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FA6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419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211C48CF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75D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印戒细胞癌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7B7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3 (3)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AE4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3 (5)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A19B0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(0)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2F7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(0)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700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6BD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0CEAFE14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E7C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粘液细胞腺癌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323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 (1)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F95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 (2)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68A3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(0)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42F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(0)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D56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978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5FB03CAD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F06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腺癌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510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87 (86)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F363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46 (84)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C0C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20 (87)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71D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21 (91)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C24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61A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4D97FB08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A01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鳞癌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C47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 (1)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B37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 (2)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AD5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(0)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776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(0)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CA3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C2B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5B0C3DAE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64FF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分化程度</w:t>
            </w:r>
            <w:r w:rsidRPr="002054E4">
              <w:rPr>
                <w:rFonts w:cs="Calibri"/>
                <w:color w:val="000000"/>
              </w:rPr>
              <w:t>, n (%)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FD2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275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352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F42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837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0.427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07C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Fisher</w:t>
            </w:r>
          </w:p>
        </w:tc>
      </w:tr>
      <w:tr w:rsidR="00910D99" w:rsidRPr="002054E4" w14:paraId="2F5EBF4E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1FD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中低分化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517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18 (20)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A5D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11 (22)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BC4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3 (19)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298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4 (18)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77F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EB1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03FF73DF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F24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中分化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203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21 (24)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1EC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15 (29)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534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 (6)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9408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5 (23)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594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CC2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38AFAAB5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EFF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lastRenderedPageBreak/>
              <w:t xml:space="preserve">  </w:t>
            </w:r>
            <w:r w:rsidRPr="002054E4">
              <w:rPr>
                <w:rFonts w:cs="Calibri"/>
                <w:color w:val="000000"/>
              </w:rPr>
              <w:t>低分化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2BF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48 (54)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EDD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24 (47)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FFB2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12 (75)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3903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12 (55)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6D0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C5D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4F265DC8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4BC0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高分化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C71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2 (2)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8A8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 (2)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86D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(0)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89E0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 (5)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3C0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AB3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70558591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A4B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用药时间</w:t>
            </w:r>
            <w:r w:rsidRPr="002054E4">
              <w:rPr>
                <w:rFonts w:cs="Calibri"/>
                <w:color w:val="000000"/>
              </w:rPr>
              <w:t>, n (%)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B8E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472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060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D4D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32F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&lt; 0.001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248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29.513</w:t>
            </w:r>
          </w:p>
        </w:tc>
      </w:tr>
      <w:tr w:rsidR="00910D99" w:rsidRPr="002054E4" w14:paraId="36A42E92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F7C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大于三个月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C2B2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72 (71)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02B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50 (91)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B28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7 (30)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61B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15 (65)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FCB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1AC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565EEDA2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79D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小于三个月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29E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29 (29)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ED6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5 (9)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D05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16 (70)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F1A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8 (35)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0E1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F0C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5CD5AF51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51A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基线是否贫血</w:t>
            </w:r>
            <w:r w:rsidRPr="002054E4">
              <w:rPr>
                <w:rFonts w:cs="Calibri"/>
                <w:color w:val="000000"/>
              </w:rPr>
              <w:t>, n (%)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CE39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E2D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E4F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D54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FBE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&lt; 0.001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ABF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14.857</w:t>
            </w:r>
          </w:p>
        </w:tc>
      </w:tr>
      <w:tr w:rsidR="00910D99" w:rsidRPr="002054E4" w14:paraId="3C5A52C2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3A40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贫血组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303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54 (53)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C396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39 (71)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E27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8 (35)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8BA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7 (30)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7734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87A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529680BC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B9A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非贫血组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6D4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47 (47)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1CA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16 (29)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0C4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15 (65)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E330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16 (70)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B6E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94C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411B838F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5973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血红蛋白</w:t>
            </w:r>
            <w:r w:rsidRPr="002054E4">
              <w:rPr>
                <w:rFonts w:cs="Calibri"/>
                <w:color w:val="000000"/>
              </w:rPr>
              <w:t>, Median (Q1,Q3)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720E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100 (85, 116)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56049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91 (80.5, 102)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A604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125.6 (90.5, 152.35)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B8A30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115 (92, 117)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10E7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&lt; 0.001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5639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18.64</w:t>
            </w:r>
          </w:p>
        </w:tc>
      </w:tr>
    </w:tbl>
    <w:p w14:paraId="58DBA0D1" w14:textId="77777777" w:rsidR="00910D99" w:rsidRPr="002054E4" w:rsidRDefault="00910D99" w:rsidP="00910D99">
      <w:pPr>
        <w:rPr>
          <w:rFonts w:cs="Calibri"/>
        </w:rPr>
      </w:pPr>
    </w:p>
    <w:p w14:paraId="289A8E7C" w14:textId="098B5EC7" w:rsidR="00910D99" w:rsidRPr="002054E4" w:rsidRDefault="00910D99" w:rsidP="00910D99">
      <w:pPr>
        <w:rPr>
          <w:rFonts w:cs="Calibri"/>
        </w:rPr>
        <w:sectPr w:rsidR="00910D99" w:rsidRPr="002054E4" w:rsidSect="00A90FF2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1A4250B9" w14:textId="5E4CE129" w:rsidR="00910D99" w:rsidRPr="002054E4" w:rsidRDefault="00624B6C" w:rsidP="00910D99">
      <w:pPr>
        <w:rPr>
          <w:rFonts w:cs="Calibri"/>
        </w:rPr>
      </w:pPr>
      <w:r w:rsidRPr="002054E4">
        <w:rPr>
          <w:rFonts w:cs="Calibri"/>
        </w:rPr>
        <w:lastRenderedPageBreak/>
        <w:t>表</w:t>
      </w:r>
      <w:r w:rsidRPr="002054E4">
        <w:rPr>
          <w:rFonts w:cs="Calibri"/>
        </w:rPr>
        <w:t xml:space="preserve">: </w:t>
      </w:r>
      <w:r w:rsidRPr="002054E4">
        <w:rPr>
          <w:rFonts w:cs="Calibri"/>
        </w:rPr>
        <w:t>评估随访时</w:t>
      </w:r>
      <w:r w:rsidRPr="002054E4">
        <w:rPr>
          <w:rFonts w:cs="Calibri"/>
        </w:rPr>
        <w:t>免疫指标的变化在</w:t>
      </w:r>
      <w:r w:rsidRPr="002054E4">
        <w:rPr>
          <w:rFonts w:cs="Calibri"/>
        </w:rPr>
        <w:t>三组患者中是否存在差异</w:t>
      </w:r>
      <w:r w:rsidRPr="002054E4">
        <w:rPr>
          <w:rFonts w:cs="Calibri"/>
        </w:rPr>
        <w:t xml:space="preserve"> (</w:t>
      </w:r>
      <w:r w:rsidRPr="002054E4">
        <w:rPr>
          <w:rFonts w:cs="Calibri"/>
        </w:rPr>
        <w:t>单因素分析</w:t>
      </w:r>
      <w:r w:rsidRPr="002054E4">
        <w:rPr>
          <w:rFonts w:cs="Calibri"/>
        </w:rPr>
        <w:t>)</w:t>
      </w:r>
    </w:p>
    <w:tbl>
      <w:tblPr>
        <w:tblW w:w="12198" w:type="dxa"/>
        <w:tblLook w:val="04A0" w:firstRow="1" w:lastRow="0" w:firstColumn="1" w:lastColumn="0" w:noHBand="0" w:noVBand="1"/>
      </w:tblPr>
      <w:tblGrid>
        <w:gridCol w:w="2742"/>
        <w:gridCol w:w="1851"/>
        <w:gridCol w:w="1981"/>
        <w:gridCol w:w="1981"/>
        <w:gridCol w:w="1981"/>
        <w:gridCol w:w="816"/>
        <w:gridCol w:w="924"/>
      </w:tblGrid>
      <w:tr w:rsidR="00910D99" w:rsidRPr="002054E4" w14:paraId="23EA48A1" w14:textId="77777777" w:rsidTr="004D1B4C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0391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Variables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BB15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Total (n = 101)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F9CC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Hb</w:t>
            </w:r>
            <w:r w:rsidRPr="002054E4">
              <w:rPr>
                <w:rFonts w:cs="Calibri"/>
                <w:color w:val="000000"/>
              </w:rPr>
              <w:t>下降组</w:t>
            </w:r>
            <w:r w:rsidRPr="002054E4">
              <w:rPr>
                <w:rFonts w:cs="Calibri"/>
                <w:color w:val="000000"/>
              </w:rPr>
              <w:t xml:space="preserve"> (n = 23)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EDC2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Hb</w:t>
            </w:r>
            <w:r w:rsidRPr="002054E4">
              <w:rPr>
                <w:rFonts w:cs="Calibri"/>
                <w:color w:val="000000"/>
              </w:rPr>
              <w:t>不变组</w:t>
            </w:r>
            <w:r w:rsidRPr="002054E4">
              <w:rPr>
                <w:rFonts w:cs="Calibri"/>
                <w:color w:val="000000"/>
              </w:rPr>
              <w:t xml:space="preserve"> (n = 23)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0BE2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Hb</w:t>
            </w:r>
            <w:r w:rsidRPr="002054E4">
              <w:rPr>
                <w:rFonts w:cs="Calibri"/>
                <w:color w:val="000000"/>
              </w:rPr>
              <w:t>上升组</w:t>
            </w:r>
            <w:r w:rsidRPr="002054E4">
              <w:rPr>
                <w:rFonts w:cs="Calibri"/>
                <w:color w:val="000000"/>
              </w:rPr>
              <w:t xml:space="preserve"> (n = 55)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4BACE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p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35898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Statistic</w:t>
            </w:r>
          </w:p>
        </w:tc>
      </w:tr>
      <w:tr w:rsidR="00910D99" w:rsidRPr="002054E4" w14:paraId="68DB180F" w14:textId="77777777" w:rsidTr="004D1B4C">
        <w:trPr>
          <w:trHeight w:val="300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05A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CD3</w:t>
            </w:r>
            <w:r w:rsidRPr="002054E4">
              <w:rPr>
                <w:rFonts w:cs="Calibri"/>
                <w:color w:val="000000"/>
              </w:rPr>
              <w:t>差值</w:t>
            </w:r>
            <w:r w:rsidRPr="002054E4">
              <w:rPr>
                <w:rFonts w:cs="Calibri"/>
                <w:color w:val="000000"/>
              </w:rPr>
              <w:t>, Median (Q</w:t>
            </w:r>
            <w:proofErr w:type="gramStart"/>
            <w:r w:rsidRPr="002054E4">
              <w:rPr>
                <w:rFonts w:cs="Calibri"/>
                <w:color w:val="000000"/>
              </w:rPr>
              <w:t>1,Q</w:t>
            </w:r>
            <w:proofErr w:type="gramEnd"/>
            <w:r w:rsidRPr="002054E4">
              <w:rPr>
                <w:rFonts w:cs="Calibri"/>
                <w:color w:val="000000"/>
              </w:rPr>
              <w:t>3)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D3B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0.02 (-0.1, 0.14)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18C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-0.01 (-0.14, 0.07)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697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(-0.09, 0.1)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54F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0.06 (-0.07, 0.18)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638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0.218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D27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3.048</w:t>
            </w:r>
          </w:p>
        </w:tc>
      </w:tr>
      <w:tr w:rsidR="00910D99" w:rsidRPr="002054E4" w14:paraId="760FF5DD" w14:textId="77777777" w:rsidTr="004D1B4C">
        <w:trPr>
          <w:trHeight w:val="300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DD9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CD3CD4</w:t>
            </w:r>
            <w:r w:rsidRPr="002054E4">
              <w:rPr>
                <w:rFonts w:cs="Calibri"/>
                <w:color w:val="000000"/>
              </w:rPr>
              <w:t>差值</w:t>
            </w:r>
            <w:r w:rsidRPr="002054E4">
              <w:rPr>
                <w:rFonts w:cs="Calibri"/>
                <w:color w:val="000000"/>
              </w:rPr>
              <w:t>, Median (Q</w:t>
            </w:r>
            <w:proofErr w:type="gramStart"/>
            <w:r w:rsidRPr="002054E4">
              <w:rPr>
                <w:rFonts w:cs="Calibri"/>
                <w:color w:val="000000"/>
              </w:rPr>
              <w:t>1,Q</w:t>
            </w:r>
            <w:proofErr w:type="gramEnd"/>
            <w:r w:rsidRPr="002054E4">
              <w:rPr>
                <w:rFonts w:cs="Calibri"/>
                <w:color w:val="000000"/>
              </w:rPr>
              <w:t>3)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405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(-0.27, 0.14)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580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-0.02 (-0.3, 0.17)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834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-0.06 (-0.28, 0.1)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EAA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(-0.24, 0.2)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EB2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0.682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B1C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0.766</w:t>
            </w:r>
          </w:p>
        </w:tc>
      </w:tr>
      <w:tr w:rsidR="00910D99" w:rsidRPr="002054E4" w14:paraId="0590A70B" w14:textId="77777777" w:rsidTr="004D1B4C">
        <w:trPr>
          <w:trHeight w:val="300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0AC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CD3CD8</w:t>
            </w:r>
            <w:r w:rsidRPr="002054E4">
              <w:rPr>
                <w:rFonts w:cs="Calibri"/>
                <w:color w:val="000000"/>
              </w:rPr>
              <w:t>差值</w:t>
            </w:r>
            <w:r w:rsidRPr="002054E4">
              <w:rPr>
                <w:rFonts w:cs="Calibri"/>
                <w:color w:val="000000"/>
              </w:rPr>
              <w:t>, Median (Q</w:t>
            </w:r>
            <w:proofErr w:type="gramStart"/>
            <w:r w:rsidRPr="002054E4">
              <w:rPr>
                <w:rFonts w:cs="Calibri"/>
                <w:color w:val="000000"/>
              </w:rPr>
              <w:t>1,Q</w:t>
            </w:r>
            <w:proofErr w:type="gramEnd"/>
            <w:r w:rsidRPr="002054E4">
              <w:rPr>
                <w:rFonts w:cs="Calibri"/>
                <w:color w:val="000000"/>
              </w:rPr>
              <w:t>3)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73D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0.01 (-0.27, 0.3)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451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0.08 (-0.24, 0.25)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72F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0.12 (-0.16, 0.38)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6D1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(-0.34, 0.32)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9CE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0.787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C3B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0.479</w:t>
            </w:r>
          </w:p>
        </w:tc>
      </w:tr>
      <w:tr w:rsidR="00910D99" w:rsidRPr="002054E4" w14:paraId="5BF5F253" w14:textId="77777777" w:rsidTr="004D1B4C">
        <w:trPr>
          <w:trHeight w:val="300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F6D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CD3CD4CD25.CD3CD4</w:t>
            </w:r>
            <w:r w:rsidRPr="002054E4">
              <w:rPr>
                <w:rFonts w:cs="Calibri"/>
                <w:color w:val="000000"/>
              </w:rPr>
              <w:t>差值</w:t>
            </w:r>
            <w:r w:rsidRPr="002054E4">
              <w:rPr>
                <w:rFonts w:cs="Calibri"/>
                <w:color w:val="000000"/>
              </w:rPr>
              <w:t>, Median (Q</w:t>
            </w:r>
            <w:proofErr w:type="gramStart"/>
            <w:r w:rsidRPr="002054E4">
              <w:rPr>
                <w:rFonts w:cs="Calibri"/>
                <w:color w:val="000000"/>
              </w:rPr>
              <w:t>1,Q</w:t>
            </w:r>
            <w:proofErr w:type="gramEnd"/>
            <w:r w:rsidRPr="002054E4">
              <w:rPr>
                <w:rFonts w:cs="Calibri"/>
                <w:color w:val="000000"/>
              </w:rPr>
              <w:t>3)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E3F2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0.06 (-0.44, 0.44)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1CC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0.05 (-0.42, 0.27)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D50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(-0.39, 0.4)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875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0.11 (-0.44, 0.51)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640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0.688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2BF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0.747</w:t>
            </w:r>
          </w:p>
        </w:tc>
      </w:tr>
      <w:tr w:rsidR="00910D99" w:rsidRPr="002054E4" w14:paraId="3A877D19" w14:textId="77777777" w:rsidTr="004D1B4C">
        <w:trPr>
          <w:trHeight w:val="300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4D7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CD3CD4CD25FoxP3.CD3CD4</w:t>
            </w:r>
            <w:r w:rsidRPr="002054E4">
              <w:rPr>
                <w:rFonts w:cs="Calibri"/>
                <w:color w:val="000000"/>
              </w:rPr>
              <w:t>差值</w:t>
            </w:r>
            <w:r w:rsidRPr="002054E4">
              <w:rPr>
                <w:rFonts w:cs="Calibri"/>
                <w:color w:val="000000"/>
              </w:rPr>
              <w:t>, Median (Q</w:t>
            </w:r>
            <w:proofErr w:type="gramStart"/>
            <w:r w:rsidRPr="002054E4">
              <w:rPr>
                <w:rFonts w:cs="Calibri"/>
                <w:color w:val="000000"/>
              </w:rPr>
              <w:t>1,Q</w:t>
            </w:r>
            <w:proofErr w:type="gramEnd"/>
            <w:r w:rsidRPr="002054E4">
              <w:rPr>
                <w:rFonts w:cs="Calibri"/>
                <w:color w:val="000000"/>
              </w:rPr>
              <w:t>3)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BCF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0.12 (-0.35, 0.55)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882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0.42 (-0.03, 0.79)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348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0.12 (-0.45, 0.46)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FC8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-0.1 (-0.38, 0.5)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7B5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B09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6.447</w:t>
            </w:r>
          </w:p>
        </w:tc>
      </w:tr>
      <w:tr w:rsidR="00910D99" w:rsidRPr="002054E4" w14:paraId="1399D482" w14:textId="77777777" w:rsidTr="004D1B4C">
        <w:trPr>
          <w:trHeight w:val="300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08D0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CD3.CD</w:t>
            </w:r>
            <w:proofErr w:type="gramStart"/>
            <w:r w:rsidRPr="002054E4">
              <w:rPr>
                <w:rFonts w:cs="Calibri"/>
                <w:color w:val="000000"/>
              </w:rPr>
              <w:t>19.</w:t>
            </w:r>
            <w:r w:rsidRPr="002054E4">
              <w:rPr>
                <w:rFonts w:cs="Calibri"/>
                <w:color w:val="000000"/>
              </w:rPr>
              <w:t>差值</w:t>
            </w:r>
            <w:proofErr w:type="gramEnd"/>
            <w:r w:rsidRPr="002054E4">
              <w:rPr>
                <w:rFonts w:cs="Calibri"/>
                <w:color w:val="000000"/>
              </w:rPr>
              <w:t>, Median (Q1,Q3)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A008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0.04 (-0.35, 0.36)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594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-0.12 (-0.27, 0.3)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379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0.01 (-0.61, 0.5)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0E1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0.07 (-0.34, 0.37)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B84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0.79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B53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0.471</w:t>
            </w:r>
          </w:p>
        </w:tc>
      </w:tr>
      <w:tr w:rsidR="00910D99" w:rsidRPr="002054E4" w14:paraId="38A223CF" w14:textId="77777777" w:rsidTr="004D1B4C">
        <w:trPr>
          <w:trHeight w:val="300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2F8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CD3.CD</w:t>
            </w:r>
            <w:proofErr w:type="gramStart"/>
            <w:r w:rsidRPr="002054E4">
              <w:rPr>
                <w:rFonts w:cs="Calibri"/>
                <w:color w:val="000000"/>
              </w:rPr>
              <w:t>16.</w:t>
            </w:r>
            <w:r w:rsidRPr="002054E4">
              <w:rPr>
                <w:rFonts w:cs="Calibri"/>
                <w:color w:val="000000"/>
              </w:rPr>
              <w:t>差值</w:t>
            </w:r>
            <w:proofErr w:type="gramEnd"/>
            <w:r w:rsidRPr="002054E4">
              <w:rPr>
                <w:rFonts w:cs="Calibri"/>
                <w:color w:val="000000"/>
              </w:rPr>
              <w:t>, Median (Q1,Q3)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3A7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0.02 (-0.7, 0.7)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E0C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0.18 (-0.42, 0.71)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B09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-0.58 (-1.06, 0.33)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CA4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0.02 (-0.7, 0.78)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DB5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0.117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891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4.296</w:t>
            </w:r>
          </w:p>
        </w:tc>
      </w:tr>
      <w:tr w:rsidR="00910D99" w:rsidRPr="002054E4" w14:paraId="02A4824C" w14:textId="77777777" w:rsidTr="004D1B4C">
        <w:trPr>
          <w:trHeight w:val="300"/>
        </w:trPr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4482D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CD4.CD8</w:t>
            </w:r>
            <w:r w:rsidRPr="002054E4">
              <w:rPr>
                <w:rFonts w:cs="Calibri"/>
                <w:color w:val="000000"/>
              </w:rPr>
              <w:t>差值</w:t>
            </w:r>
            <w:r w:rsidRPr="002054E4">
              <w:rPr>
                <w:rFonts w:cs="Calibri"/>
                <w:color w:val="000000"/>
              </w:rPr>
              <w:t>, Median (Q</w:t>
            </w:r>
            <w:proofErr w:type="gramStart"/>
            <w:r w:rsidRPr="002054E4">
              <w:rPr>
                <w:rFonts w:cs="Calibri"/>
                <w:color w:val="000000"/>
              </w:rPr>
              <w:t>1,Q</w:t>
            </w:r>
            <w:proofErr w:type="gramEnd"/>
            <w:r w:rsidRPr="002054E4">
              <w:rPr>
                <w:rFonts w:cs="Calibri"/>
                <w:color w:val="000000"/>
              </w:rPr>
              <w:t>3)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CF06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-0.07 (-0.5, 0.26)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FD8B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-0.08 (-0.61, 0.31)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9C5E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-0.15 (-0.5, 0.19)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9746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(-0.46, 0.33)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3633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0.831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2200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0.37</w:t>
            </w:r>
          </w:p>
        </w:tc>
      </w:tr>
    </w:tbl>
    <w:p w14:paraId="3D7C9D4E" w14:textId="77777777" w:rsidR="00E167E5" w:rsidRPr="002054E4" w:rsidRDefault="00E167E5" w:rsidP="00E167E5">
      <w:pPr>
        <w:rPr>
          <w:rFonts w:cs="Calibri"/>
        </w:rPr>
      </w:pPr>
    </w:p>
    <w:p w14:paraId="3ED5097A" w14:textId="10EA80A2" w:rsidR="00E167E5" w:rsidRPr="002054E4" w:rsidRDefault="00E167E5" w:rsidP="00E167E5">
      <w:pPr>
        <w:rPr>
          <w:rFonts w:cs="Calibri"/>
        </w:rPr>
      </w:pPr>
      <w:r w:rsidRPr="002054E4">
        <w:rPr>
          <w:rFonts w:cs="Calibri"/>
        </w:rPr>
        <w:t>评注</w:t>
      </w:r>
      <w:r w:rsidRPr="002054E4">
        <w:rPr>
          <w:rFonts w:cs="Calibri"/>
        </w:rPr>
        <w:t xml:space="preserve">: </w:t>
      </w:r>
    </w:p>
    <w:p w14:paraId="41C04352" w14:textId="11A33FD8" w:rsidR="00E167E5" w:rsidRPr="002054E4" w:rsidRDefault="00E167E5" w:rsidP="00E167E5">
      <w:pPr>
        <w:rPr>
          <w:rFonts w:cs="Calibri"/>
        </w:rPr>
      </w:pPr>
      <w:r w:rsidRPr="002054E4">
        <w:rPr>
          <w:rFonts w:cs="Calibri"/>
        </w:rPr>
        <w:t xml:space="preserve">1) </w:t>
      </w:r>
      <w:r w:rsidRPr="002054E4">
        <w:rPr>
          <w:rFonts w:cs="Calibri"/>
        </w:rPr>
        <w:t>这些指标在基线和随访的数据都是先通过自然对数转换</w:t>
      </w:r>
      <w:r w:rsidRPr="002054E4">
        <w:rPr>
          <w:rFonts w:cs="Calibri"/>
        </w:rPr>
        <w:t xml:space="preserve">, </w:t>
      </w:r>
      <w:r w:rsidRPr="002054E4">
        <w:rPr>
          <w:rFonts w:cs="Calibri"/>
        </w:rPr>
        <w:t>而后再做差</w:t>
      </w:r>
      <w:r w:rsidRPr="002054E4">
        <w:rPr>
          <w:rFonts w:cs="Calibri"/>
        </w:rPr>
        <w:t xml:space="preserve">. </w:t>
      </w:r>
      <w:r w:rsidRPr="002054E4">
        <w:rPr>
          <w:rFonts w:cs="Calibri"/>
        </w:rPr>
        <w:t>即</w:t>
      </w:r>
      <w:r w:rsidRPr="002054E4">
        <w:rPr>
          <w:rFonts w:cs="Calibri"/>
        </w:rPr>
        <w:t>log(</w:t>
      </w:r>
      <w:r w:rsidRPr="002054E4">
        <w:rPr>
          <w:rFonts w:cs="Calibri"/>
        </w:rPr>
        <w:t>随访数据</w:t>
      </w:r>
      <w:r w:rsidRPr="002054E4">
        <w:rPr>
          <w:rFonts w:cs="Calibri"/>
        </w:rPr>
        <w:t>) – log(</w:t>
      </w:r>
      <w:r w:rsidRPr="002054E4">
        <w:rPr>
          <w:rFonts w:cs="Calibri"/>
        </w:rPr>
        <w:t>基线数据</w:t>
      </w:r>
      <w:r w:rsidRPr="002054E4">
        <w:rPr>
          <w:rFonts w:cs="Calibri"/>
        </w:rPr>
        <w:t>) = log(</w:t>
      </w:r>
      <w:r w:rsidRPr="002054E4">
        <w:rPr>
          <w:rFonts w:cs="Calibri"/>
        </w:rPr>
        <w:t>随访数据</w:t>
      </w:r>
      <w:r w:rsidRPr="002054E4">
        <w:rPr>
          <w:rFonts w:cs="Calibri"/>
        </w:rPr>
        <w:t>/</w:t>
      </w:r>
      <w:r w:rsidRPr="002054E4">
        <w:rPr>
          <w:rFonts w:cs="Calibri"/>
        </w:rPr>
        <w:t>基线数据</w:t>
      </w:r>
      <w:r w:rsidRPr="002054E4">
        <w:rPr>
          <w:rFonts w:cs="Calibri"/>
        </w:rPr>
        <w:t>)</w:t>
      </w:r>
    </w:p>
    <w:p w14:paraId="2C3D052E" w14:textId="4D9836B3" w:rsidR="00E167E5" w:rsidRPr="002054E4" w:rsidRDefault="00E167E5" w:rsidP="00E167E5">
      <w:pPr>
        <w:rPr>
          <w:rFonts w:cs="Calibri"/>
        </w:rPr>
      </w:pPr>
      <w:r w:rsidRPr="002054E4">
        <w:rPr>
          <w:rFonts w:cs="Calibri"/>
        </w:rPr>
        <w:t xml:space="preserve">2) </w:t>
      </w:r>
      <w:r w:rsidRPr="002054E4">
        <w:rPr>
          <w:rFonts w:cs="Calibri"/>
        </w:rPr>
        <w:t>这个</w:t>
      </w:r>
      <w:r w:rsidRPr="002054E4">
        <w:rPr>
          <w:rFonts w:cs="Calibri"/>
        </w:rPr>
        <w:t>p</w:t>
      </w:r>
      <w:r w:rsidRPr="002054E4">
        <w:rPr>
          <w:rFonts w:cs="Calibri"/>
        </w:rPr>
        <w:t>值是三组间只要任意一对存在差异</w:t>
      </w:r>
      <w:r w:rsidRPr="002054E4">
        <w:rPr>
          <w:rFonts w:cs="Calibri"/>
        </w:rPr>
        <w:t>, p</w:t>
      </w:r>
      <w:r w:rsidRPr="002054E4">
        <w:rPr>
          <w:rFonts w:cs="Calibri"/>
        </w:rPr>
        <w:t>值就会小于</w:t>
      </w:r>
      <w:r w:rsidRPr="002054E4">
        <w:rPr>
          <w:rFonts w:cs="Calibri"/>
        </w:rPr>
        <w:t xml:space="preserve">0.05. </w:t>
      </w:r>
      <w:r w:rsidRPr="002054E4">
        <w:rPr>
          <w:rFonts w:cs="Calibri"/>
        </w:rPr>
        <w:t>举例说明</w:t>
      </w:r>
      <w:r w:rsidRPr="002054E4">
        <w:rPr>
          <w:rFonts w:cs="Calibri"/>
        </w:rPr>
        <w:t xml:space="preserve">, </w:t>
      </w:r>
      <w:r w:rsidRPr="002054E4">
        <w:rPr>
          <w:rFonts w:cs="Calibri"/>
        </w:rPr>
        <w:t>假如</w:t>
      </w:r>
      <w:proofErr w:type="spellStart"/>
      <w:r w:rsidRPr="002054E4">
        <w:rPr>
          <w:rFonts w:cs="Calibri"/>
        </w:rPr>
        <w:t>hb</w:t>
      </w:r>
      <w:proofErr w:type="spellEnd"/>
      <w:r w:rsidRPr="002054E4">
        <w:rPr>
          <w:rFonts w:cs="Calibri"/>
        </w:rPr>
        <w:t>下降组和</w:t>
      </w:r>
      <w:proofErr w:type="spellStart"/>
      <w:r w:rsidRPr="002054E4">
        <w:rPr>
          <w:rFonts w:cs="Calibri"/>
        </w:rPr>
        <w:t>hb</w:t>
      </w:r>
      <w:proofErr w:type="spellEnd"/>
      <w:r w:rsidRPr="002054E4">
        <w:rPr>
          <w:rFonts w:cs="Calibri"/>
        </w:rPr>
        <w:t>不变组存在差异</w:t>
      </w:r>
      <w:r w:rsidRPr="002054E4">
        <w:rPr>
          <w:rFonts w:cs="Calibri"/>
        </w:rPr>
        <w:t xml:space="preserve">, </w:t>
      </w:r>
      <w:r w:rsidRPr="002054E4">
        <w:rPr>
          <w:rFonts w:cs="Calibri"/>
        </w:rPr>
        <w:t>但是</w:t>
      </w:r>
      <w:proofErr w:type="spellStart"/>
      <w:r w:rsidRPr="002054E4">
        <w:rPr>
          <w:rFonts w:cs="Calibri"/>
        </w:rPr>
        <w:t>hb</w:t>
      </w:r>
      <w:proofErr w:type="spellEnd"/>
      <w:r w:rsidRPr="002054E4">
        <w:rPr>
          <w:rFonts w:cs="Calibri"/>
        </w:rPr>
        <w:t>下降组和</w:t>
      </w:r>
      <w:proofErr w:type="spellStart"/>
      <w:r w:rsidRPr="002054E4">
        <w:rPr>
          <w:rFonts w:cs="Calibri"/>
        </w:rPr>
        <w:t>hb</w:t>
      </w:r>
      <w:proofErr w:type="spellEnd"/>
      <w:r w:rsidRPr="002054E4">
        <w:rPr>
          <w:rFonts w:cs="Calibri"/>
        </w:rPr>
        <w:t>上上升组不存在差异</w:t>
      </w:r>
      <w:r w:rsidRPr="002054E4">
        <w:rPr>
          <w:rFonts w:cs="Calibri"/>
        </w:rPr>
        <w:t xml:space="preserve">, </w:t>
      </w:r>
      <w:r w:rsidRPr="002054E4">
        <w:rPr>
          <w:rFonts w:cs="Calibri"/>
        </w:rPr>
        <w:t>在这种情况下</w:t>
      </w:r>
      <w:r w:rsidRPr="002054E4">
        <w:rPr>
          <w:rFonts w:cs="Calibri"/>
        </w:rPr>
        <w:t>, p</w:t>
      </w:r>
      <w:r w:rsidRPr="002054E4">
        <w:rPr>
          <w:rFonts w:cs="Calibri"/>
        </w:rPr>
        <w:t>值还是小于</w:t>
      </w:r>
      <w:r w:rsidRPr="002054E4">
        <w:rPr>
          <w:rFonts w:cs="Calibri"/>
        </w:rPr>
        <w:t xml:space="preserve">0.05. </w:t>
      </w:r>
      <w:r w:rsidRPr="002054E4">
        <w:rPr>
          <w:rFonts w:cs="Calibri"/>
        </w:rPr>
        <w:t>因此</w:t>
      </w:r>
      <w:r w:rsidRPr="002054E4">
        <w:rPr>
          <w:rFonts w:cs="Calibri"/>
        </w:rPr>
        <w:t xml:space="preserve">, </w:t>
      </w:r>
      <w:r w:rsidRPr="002054E4">
        <w:rPr>
          <w:rFonts w:cs="Calibri"/>
        </w:rPr>
        <w:t>需要进一步做组间比较</w:t>
      </w:r>
      <w:r w:rsidRPr="002054E4">
        <w:rPr>
          <w:rFonts w:cs="Calibri"/>
        </w:rPr>
        <w:t xml:space="preserve">, </w:t>
      </w:r>
      <w:r w:rsidRPr="002054E4">
        <w:rPr>
          <w:rFonts w:cs="Calibri"/>
        </w:rPr>
        <w:t>这就是后面为何画了那么多组间比较的图来进一步展示组间差异</w:t>
      </w:r>
      <w:r w:rsidRPr="002054E4">
        <w:rPr>
          <w:rFonts w:cs="Calibri"/>
        </w:rPr>
        <w:t xml:space="preserve">. </w:t>
      </w:r>
    </w:p>
    <w:p w14:paraId="205E3EE1" w14:textId="77777777" w:rsidR="00910D99" w:rsidRPr="002054E4" w:rsidRDefault="00910D99" w:rsidP="00910D99">
      <w:pPr>
        <w:rPr>
          <w:rFonts w:cs="Calibri"/>
        </w:rPr>
        <w:sectPr w:rsidR="00910D99" w:rsidRPr="002054E4" w:rsidSect="00A90FF2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7D1F7BB5" w14:textId="02EC037F" w:rsidR="00910D99" w:rsidRPr="002054E4" w:rsidRDefault="00624B6C" w:rsidP="00910D99">
      <w:pPr>
        <w:rPr>
          <w:rFonts w:cs="Calibri"/>
        </w:rPr>
      </w:pPr>
      <w:r w:rsidRPr="002054E4">
        <w:rPr>
          <w:rFonts w:cs="Calibri"/>
        </w:rPr>
        <w:lastRenderedPageBreak/>
        <w:t>表</w:t>
      </w:r>
      <w:r w:rsidRPr="002054E4">
        <w:rPr>
          <w:rFonts w:cs="Calibri"/>
        </w:rPr>
        <w:t xml:space="preserve">: </w:t>
      </w:r>
      <w:r w:rsidRPr="002054E4">
        <w:rPr>
          <w:rFonts w:cs="Calibri"/>
        </w:rPr>
        <w:t>评估随访时</w:t>
      </w:r>
      <w:r w:rsidRPr="002054E4">
        <w:rPr>
          <w:rFonts w:cs="Calibri"/>
        </w:rPr>
        <w:t>实验室检查结果</w:t>
      </w:r>
      <w:r w:rsidRPr="002054E4">
        <w:rPr>
          <w:rFonts w:cs="Calibri"/>
        </w:rPr>
        <w:t>的变化在三组患者中是否存在差异</w:t>
      </w:r>
      <w:r w:rsidRPr="002054E4">
        <w:rPr>
          <w:rFonts w:cs="Calibri"/>
        </w:rPr>
        <w:t xml:space="preserve"> (</w:t>
      </w:r>
      <w:r w:rsidRPr="002054E4">
        <w:rPr>
          <w:rFonts w:cs="Calibri"/>
        </w:rPr>
        <w:t>单因素分析</w:t>
      </w:r>
      <w:r w:rsidRPr="002054E4">
        <w:rPr>
          <w:rFonts w:cs="Calibri"/>
        </w:rPr>
        <w:t>)</w:t>
      </w:r>
    </w:p>
    <w:tbl>
      <w:tblPr>
        <w:tblW w:w="13000" w:type="dxa"/>
        <w:tblLook w:val="04A0" w:firstRow="1" w:lastRow="0" w:firstColumn="1" w:lastColumn="0" w:noHBand="0" w:noVBand="1"/>
      </w:tblPr>
      <w:tblGrid>
        <w:gridCol w:w="4040"/>
        <w:gridCol w:w="1700"/>
        <w:gridCol w:w="1780"/>
        <w:gridCol w:w="1780"/>
        <w:gridCol w:w="1780"/>
        <w:gridCol w:w="960"/>
        <w:gridCol w:w="960"/>
      </w:tblGrid>
      <w:tr w:rsidR="00910D99" w:rsidRPr="002054E4" w14:paraId="473168DE" w14:textId="77777777" w:rsidTr="004D1B4C">
        <w:trPr>
          <w:trHeight w:val="300"/>
        </w:trPr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844C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Variables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3304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Total (n = 101)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AEFCA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Hb</w:t>
            </w:r>
            <w:r w:rsidRPr="002054E4">
              <w:rPr>
                <w:rFonts w:cs="Calibri"/>
                <w:color w:val="000000"/>
              </w:rPr>
              <w:t>下降组</w:t>
            </w:r>
            <w:r w:rsidRPr="002054E4">
              <w:rPr>
                <w:rFonts w:cs="Calibri"/>
                <w:color w:val="000000"/>
              </w:rPr>
              <w:t xml:space="preserve"> (n = 23)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FD16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Hb</w:t>
            </w:r>
            <w:r w:rsidRPr="002054E4">
              <w:rPr>
                <w:rFonts w:cs="Calibri"/>
                <w:color w:val="000000"/>
              </w:rPr>
              <w:t>不变组</w:t>
            </w:r>
            <w:r w:rsidRPr="002054E4">
              <w:rPr>
                <w:rFonts w:cs="Calibri"/>
                <w:color w:val="000000"/>
              </w:rPr>
              <w:t xml:space="preserve"> (n = 23)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27AB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Hb</w:t>
            </w:r>
            <w:r w:rsidRPr="002054E4">
              <w:rPr>
                <w:rFonts w:cs="Calibri"/>
                <w:color w:val="000000"/>
              </w:rPr>
              <w:t>上升组</w:t>
            </w:r>
            <w:r w:rsidRPr="002054E4">
              <w:rPr>
                <w:rFonts w:cs="Calibri"/>
                <w:color w:val="000000"/>
              </w:rPr>
              <w:t xml:space="preserve"> (n = 55)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9E3A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3FEB4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statistic</w:t>
            </w:r>
          </w:p>
        </w:tc>
      </w:tr>
      <w:tr w:rsidR="00910D99" w:rsidRPr="002054E4" w14:paraId="14A01C67" w14:textId="77777777" w:rsidTr="004D1B4C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EC7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CRP</w:t>
            </w:r>
            <w:r w:rsidRPr="002054E4">
              <w:rPr>
                <w:rFonts w:cs="Calibri"/>
                <w:color w:val="000000"/>
              </w:rPr>
              <w:t>差异</w:t>
            </w:r>
            <w:r w:rsidRPr="002054E4">
              <w:rPr>
                <w:rFonts w:cs="Calibri"/>
                <w:color w:val="000000"/>
              </w:rPr>
              <w:t>, Median (Q</w:t>
            </w:r>
            <w:proofErr w:type="gramStart"/>
            <w:r w:rsidRPr="002054E4">
              <w:rPr>
                <w:rFonts w:cs="Calibri"/>
                <w:color w:val="000000"/>
              </w:rPr>
              <w:t>1,Q</w:t>
            </w:r>
            <w:proofErr w:type="gramEnd"/>
            <w:r w:rsidRPr="002054E4">
              <w:rPr>
                <w:rFonts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10B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0.24 (-1.17, 1.91)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E54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0.25 (-1.12, 1.32)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744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1.1 (-0.33, 2.72)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134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0.02 (-1.89, 1.33)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00B5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06A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3.967</w:t>
            </w:r>
          </w:p>
        </w:tc>
      </w:tr>
      <w:tr w:rsidR="00910D99" w:rsidRPr="002054E4" w14:paraId="2D7050CB" w14:textId="77777777" w:rsidTr="004D1B4C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511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IL6</w:t>
            </w:r>
            <w:r w:rsidRPr="002054E4">
              <w:rPr>
                <w:rFonts w:cs="Calibri"/>
                <w:color w:val="000000"/>
              </w:rPr>
              <w:t>差异</w:t>
            </w:r>
            <w:r w:rsidRPr="002054E4">
              <w:rPr>
                <w:rFonts w:cs="Calibri"/>
                <w:color w:val="000000"/>
              </w:rPr>
              <w:t>, Median (Q</w:t>
            </w:r>
            <w:proofErr w:type="gramStart"/>
            <w:r w:rsidRPr="002054E4">
              <w:rPr>
                <w:rFonts w:cs="Calibri"/>
                <w:color w:val="000000"/>
              </w:rPr>
              <w:t>1,Q</w:t>
            </w:r>
            <w:proofErr w:type="gramEnd"/>
            <w:r w:rsidRPr="002054E4">
              <w:rPr>
                <w:rFonts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D51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-0.17 (-1.17, 1.01)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8E80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-0.17 (-0.64, 1.06)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C41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(-0.91, 1.65)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F002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-0.23 (-1.31, 0.71)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730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7B4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1.727</w:t>
            </w:r>
          </w:p>
        </w:tc>
      </w:tr>
      <w:tr w:rsidR="00910D99" w:rsidRPr="002054E4" w14:paraId="6980D37A" w14:textId="77777777" w:rsidTr="004D1B4C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84FF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mcv</w:t>
            </w:r>
            <w:r w:rsidRPr="002054E4">
              <w:rPr>
                <w:rFonts w:cs="Calibri"/>
                <w:color w:val="000000"/>
              </w:rPr>
              <w:t>差异</w:t>
            </w:r>
            <w:r w:rsidRPr="002054E4">
              <w:rPr>
                <w:rFonts w:cs="Calibri"/>
                <w:color w:val="000000"/>
              </w:rPr>
              <w:t>, Median (Q</w:t>
            </w:r>
            <w:proofErr w:type="gramStart"/>
            <w:r w:rsidRPr="002054E4">
              <w:rPr>
                <w:rFonts w:cs="Calibri"/>
                <w:color w:val="000000"/>
              </w:rPr>
              <w:t>1,Q</w:t>
            </w:r>
            <w:proofErr w:type="gramEnd"/>
            <w:r w:rsidRPr="002054E4">
              <w:rPr>
                <w:rFonts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96D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-0.2 (-6.7, 8.9)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77D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5.2 (-3.3, 12.55)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985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0.3 (-5.9, 7.65)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6F7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-1.1 (-9.22, 6.05)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BBEE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F84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2.159</w:t>
            </w:r>
          </w:p>
        </w:tc>
      </w:tr>
      <w:tr w:rsidR="00910D99" w:rsidRPr="002054E4" w14:paraId="15E2E5FE" w14:textId="77777777" w:rsidTr="004D1B4C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D500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proofErr w:type="spellStart"/>
            <w:r w:rsidRPr="002054E4">
              <w:rPr>
                <w:rFonts w:cs="Calibri"/>
                <w:color w:val="000000"/>
              </w:rPr>
              <w:t>mch</w:t>
            </w:r>
            <w:proofErr w:type="spellEnd"/>
            <w:r w:rsidRPr="002054E4">
              <w:rPr>
                <w:rFonts w:cs="Calibri"/>
                <w:color w:val="000000"/>
              </w:rPr>
              <w:t>差异</w:t>
            </w:r>
            <w:r w:rsidRPr="002054E4">
              <w:rPr>
                <w:rFonts w:cs="Calibri"/>
                <w:color w:val="000000"/>
              </w:rPr>
              <w:t>, Median (Q</w:t>
            </w:r>
            <w:proofErr w:type="gramStart"/>
            <w:r w:rsidRPr="002054E4">
              <w:rPr>
                <w:rFonts w:cs="Calibri"/>
                <w:color w:val="000000"/>
              </w:rPr>
              <w:t>1,Q</w:t>
            </w:r>
            <w:proofErr w:type="gramEnd"/>
            <w:r w:rsidRPr="002054E4">
              <w:rPr>
                <w:rFonts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1272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0.01 (-0.09, 0.09)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1DC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0.03 (-0.08, 0.12)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B18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-0.01 (-0.08, 0.08)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D45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0.01 (-0.08, 0.09)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011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E5D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0.176</w:t>
            </w:r>
          </w:p>
        </w:tc>
      </w:tr>
      <w:tr w:rsidR="00910D99" w:rsidRPr="002054E4" w14:paraId="0EA6039F" w14:textId="77777777" w:rsidTr="004D1B4C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F640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proofErr w:type="spellStart"/>
            <w:r w:rsidRPr="002054E4">
              <w:rPr>
                <w:rFonts w:cs="Calibri"/>
                <w:color w:val="000000"/>
              </w:rPr>
              <w:t>mchc</w:t>
            </w:r>
            <w:proofErr w:type="spellEnd"/>
            <w:r w:rsidRPr="002054E4">
              <w:rPr>
                <w:rFonts w:cs="Calibri"/>
                <w:color w:val="000000"/>
              </w:rPr>
              <w:t>差异</w:t>
            </w:r>
            <w:r w:rsidRPr="002054E4">
              <w:rPr>
                <w:rFonts w:cs="Calibri"/>
                <w:color w:val="000000"/>
              </w:rPr>
              <w:t>, Median (Q</w:t>
            </w:r>
            <w:proofErr w:type="gramStart"/>
            <w:r w:rsidRPr="002054E4">
              <w:rPr>
                <w:rFonts w:cs="Calibri"/>
                <w:color w:val="000000"/>
              </w:rPr>
              <w:t>1,Q</w:t>
            </w:r>
            <w:proofErr w:type="gramEnd"/>
            <w:r w:rsidRPr="002054E4">
              <w:rPr>
                <w:rFonts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B8D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-0.02 (-2.16, 0.02)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BD7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-0.03 (-0.07, 0.02)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476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-0.02 (-0.07, 0.01)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32D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-0.02 (-2.19, 0.02)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C4E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F21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0.038</w:t>
            </w:r>
          </w:p>
        </w:tc>
      </w:tr>
      <w:tr w:rsidR="00910D99" w:rsidRPr="002054E4" w14:paraId="0ABD2057" w14:textId="77777777" w:rsidTr="004D1B4C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A52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中性粒细胞绝对值差异</w:t>
            </w:r>
            <w:r w:rsidRPr="002054E4">
              <w:rPr>
                <w:rFonts w:cs="Calibri"/>
                <w:color w:val="000000"/>
              </w:rPr>
              <w:t>, Median (Q1,Q3)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CFE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-0.04 (-0.68, 0.71)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E1B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-0.35 (-1.09, 0.24)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CD7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-0.04 (-0.37, 0.89)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6F7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0.02 (-0.77, 0.82)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4AD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1A6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3.377</w:t>
            </w:r>
          </w:p>
        </w:tc>
      </w:tr>
      <w:tr w:rsidR="00910D99" w:rsidRPr="002054E4" w14:paraId="547E6FF7" w14:textId="77777777" w:rsidTr="004D1B4C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E563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淋巴细胞绝对值差异</w:t>
            </w:r>
            <w:r w:rsidRPr="002054E4">
              <w:rPr>
                <w:rFonts w:cs="Calibri"/>
                <w:color w:val="000000"/>
              </w:rPr>
              <w:t>, Median (Q1,Q3)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D4C3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-0.06 (-0.58, 0.49)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156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-0.5 (-1.07, -0.07)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A25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0.23 (-0.46, 0.49)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59E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0.07 (-0.35, 0.66)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822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010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8.756</w:t>
            </w:r>
          </w:p>
        </w:tc>
      </w:tr>
      <w:tr w:rsidR="00910D99" w:rsidRPr="002054E4" w14:paraId="0BE28F2D" w14:textId="77777777" w:rsidTr="004D1B4C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A2B5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中性粒比淋巴差异</w:t>
            </w:r>
            <w:r w:rsidRPr="002054E4">
              <w:rPr>
                <w:rFonts w:cs="Calibri"/>
                <w:color w:val="000000"/>
              </w:rPr>
              <w:t>, Median (Q1,Q3)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7CEBC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-0.05 (-0.78, 0.89)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6D852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0.34 (-0.54, 0.64)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A504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-0.26 (-0.73, 0.95)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5D03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-0.16 (-0.82, 0.88)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1987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0.904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12AF7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0.201</w:t>
            </w:r>
          </w:p>
        </w:tc>
      </w:tr>
    </w:tbl>
    <w:p w14:paraId="25951C0B" w14:textId="77777777" w:rsidR="002054E4" w:rsidRDefault="002054E4" w:rsidP="00910D99">
      <w:pPr>
        <w:rPr>
          <w:rFonts w:cs="Calibri"/>
        </w:rPr>
      </w:pPr>
    </w:p>
    <w:p w14:paraId="0D9B5923" w14:textId="2C1B122D" w:rsidR="002054E4" w:rsidRPr="002054E4" w:rsidRDefault="002054E4" w:rsidP="00910D99">
      <w:pPr>
        <w:rPr>
          <w:rFonts w:cs="Calibri"/>
        </w:rPr>
        <w:sectPr w:rsidR="002054E4" w:rsidRPr="002054E4" w:rsidSect="00A90FF2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  <w:bookmarkStart w:id="0" w:name="_GoBack"/>
      <w:bookmarkEnd w:id="0"/>
      <w:r w:rsidRPr="002054E4">
        <w:rPr>
          <w:rFonts w:cs="Calibri"/>
        </w:rPr>
        <w:t>评注事项与上一个表相同</w:t>
      </w:r>
      <w:r w:rsidRPr="002054E4">
        <w:rPr>
          <w:rFonts w:cs="Calibri"/>
        </w:rPr>
        <w:t xml:space="preserve">. </w:t>
      </w:r>
    </w:p>
    <w:p w14:paraId="1BB75880" w14:textId="77777777" w:rsidR="00910D99" w:rsidRPr="002054E4" w:rsidRDefault="00910D99" w:rsidP="00910D99">
      <w:pPr>
        <w:rPr>
          <w:rFonts w:cs="Calibri"/>
        </w:rPr>
      </w:pPr>
      <w:r w:rsidRPr="002054E4">
        <w:rPr>
          <w:rFonts w:cs="Calibri"/>
        </w:rPr>
        <w:lastRenderedPageBreak/>
        <w:drawing>
          <wp:inline distT="0" distB="0" distL="0" distR="0" wp14:anchorId="65EE6F43" wp14:editId="072F42CD">
            <wp:extent cx="5486400" cy="3385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F699" w14:textId="77777777" w:rsidR="00910D99" w:rsidRPr="002054E4" w:rsidRDefault="00910D99" w:rsidP="00910D99">
      <w:pPr>
        <w:rPr>
          <w:rFonts w:cs="Calibri"/>
        </w:rPr>
      </w:pPr>
      <w:r w:rsidRPr="002054E4">
        <w:rPr>
          <w:rFonts w:cs="Calibri"/>
        </w:rPr>
        <w:drawing>
          <wp:inline distT="0" distB="0" distL="0" distR="0" wp14:anchorId="3B225457" wp14:editId="2F0A6B58">
            <wp:extent cx="5486400" cy="3385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2C16" w14:textId="77777777" w:rsidR="00910D99" w:rsidRPr="002054E4" w:rsidRDefault="00910D99" w:rsidP="00910D99">
      <w:pPr>
        <w:rPr>
          <w:rFonts w:cs="Calibri"/>
        </w:rPr>
      </w:pPr>
      <w:r w:rsidRPr="002054E4">
        <w:rPr>
          <w:rFonts w:cs="Calibri"/>
        </w:rPr>
        <w:lastRenderedPageBreak/>
        <w:drawing>
          <wp:inline distT="0" distB="0" distL="0" distR="0" wp14:anchorId="3DC4CB5D" wp14:editId="41BA71B2">
            <wp:extent cx="5486400" cy="3385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4666" w14:textId="77777777" w:rsidR="00910D99" w:rsidRPr="002054E4" w:rsidRDefault="00910D99" w:rsidP="00910D99">
      <w:pPr>
        <w:rPr>
          <w:rFonts w:cs="Calibri"/>
        </w:rPr>
      </w:pPr>
      <w:r w:rsidRPr="002054E4">
        <w:rPr>
          <w:rFonts w:cs="Calibri"/>
        </w:rPr>
        <w:drawing>
          <wp:inline distT="0" distB="0" distL="0" distR="0" wp14:anchorId="28A89B5F" wp14:editId="675D5FF4">
            <wp:extent cx="5486400" cy="3385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7B05" w14:textId="77777777" w:rsidR="00910D99" w:rsidRPr="002054E4" w:rsidRDefault="00910D99" w:rsidP="00910D99">
      <w:pPr>
        <w:rPr>
          <w:rFonts w:cs="Calibri"/>
        </w:rPr>
      </w:pPr>
      <w:r w:rsidRPr="002054E4">
        <w:rPr>
          <w:rFonts w:cs="Calibri"/>
        </w:rPr>
        <w:lastRenderedPageBreak/>
        <w:drawing>
          <wp:inline distT="0" distB="0" distL="0" distR="0" wp14:anchorId="043708AF" wp14:editId="4E54CA69">
            <wp:extent cx="5486400" cy="3385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18A0" w14:textId="77777777" w:rsidR="00910D99" w:rsidRPr="002054E4" w:rsidRDefault="00910D99" w:rsidP="00910D99">
      <w:pPr>
        <w:rPr>
          <w:rFonts w:cs="Calibri"/>
        </w:rPr>
      </w:pPr>
      <w:r w:rsidRPr="002054E4">
        <w:rPr>
          <w:rFonts w:cs="Calibri"/>
        </w:rPr>
        <w:drawing>
          <wp:inline distT="0" distB="0" distL="0" distR="0" wp14:anchorId="25E5F7C3" wp14:editId="025EB09C">
            <wp:extent cx="5486400" cy="33858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999A" w14:textId="77777777" w:rsidR="00910D99" w:rsidRPr="002054E4" w:rsidRDefault="00910D99" w:rsidP="00910D99">
      <w:pPr>
        <w:rPr>
          <w:rFonts w:cs="Calibri"/>
        </w:rPr>
      </w:pPr>
      <w:r w:rsidRPr="002054E4">
        <w:rPr>
          <w:rFonts w:cs="Calibri"/>
        </w:rPr>
        <w:lastRenderedPageBreak/>
        <w:drawing>
          <wp:inline distT="0" distB="0" distL="0" distR="0" wp14:anchorId="05AA1011" wp14:editId="683702EA">
            <wp:extent cx="5486400" cy="33858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7CDD" w14:textId="77777777" w:rsidR="00910D99" w:rsidRPr="002054E4" w:rsidRDefault="00910D99" w:rsidP="00910D99">
      <w:pPr>
        <w:rPr>
          <w:rFonts w:cs="Calibri"/>
        </w:rPr>
      </w:pPr>
      <w:r w:rsidRPr="002054E4">
        <w:rPr>
          <w:rFonts w:cs="Calibri"/>
        </w:rPr>
        <w:drawing>
          <wp:inline distT="0" distB="0" distL="0" distR="0" wp14:anchorId="2177B852" wp14:editId="08E6ECDF">
            <wp:extent cx="5486400" cy="3385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14E9" w14:textId="77777777" w:rsidR="00910D99" w:rsidRPr="002054E4" w:rsidRDefault="00910D99" w:rsidP="00910D99">
      <w:pPr>
        <w:rPr>
          <w:rFonts w:cs="Calibri"/>
        </w:rPr>
      </w:pPr>
      <w:r w:rsidRPr="002054E4">
        <w:rPr>
          <w:rFonts w:cs="Calibri"/>
        </w:rPr>
        <w:lastRenderedPageBreak/>
        <w:drawing>
          <wp:inline distT="0" distB="0" distL="0" distR="0" wp14:anchorId="1E19DAA4" wp14:editId="60E57ED2">
            <wp:extent cx="5486400" cy="33858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F455" w14:textId="77777777" w:rsidR="00910D99" w:rsidRPr="002054E4" w:rsidRDefault="00910D99" w:rsidP="00910D99">
      <w:pPr>
        <w:rPr>
          <w:rFonts w:cs="Calibri"/>
        </w:rPr>
      </w:pPr>
      <w:r w:rsidRPr="002054E4">
        <w:rPr>
          <w:rFonts w:cs="Calibri"/>
        </w:rPr>
        <w:drawing>
          <wp:inline distT="0" distB="0" distL="0" distR="0" wp14:anchorId="5F3F35CC" wp14:editId="16FFC873">
            <wp:extent cx="5486400" cy="33858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1182" w14:textId="77777777" w:rsidR="00910D99" w:rsidRPr="002054E4" w:rsidRDefault="00910D99" w:rsidP="00910D99">
      <w:pPr>
        <w:rPr>
          <w:rFonts w:cs="Calibri"/>
        </w:rPr>
      </w:pPr>
      <w:r w:rsidRPr="002054E4">
        <w:rPr>
          <w:rFonts w:cs="Calibri"/>
        </w:rPr>
        <w:lastRenderedPageBreak/>
        <w:drawing>
          <wp:inline distT="0" distB="0" distL="0" distR="0" wp14:anchorId="6DB9A87C" wp14:editId="06818C8B">
            <wp:extent cx="5486400" cy="3385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7DA5" w14:textId="77777777" w:rsidR="00910D99" w:rsidRPr="002054E4" w:rsidRDefault="00910D99" w:rsidP="00910D99">
      <w:pPr>
        <w:rPr>
          <w:rFonts w:cs="Calibri"/>
        </w:rPr>
      </w:pPr>
      <w:r w:rsidRPr="002054E4">
        <w:rPr>
          <w:rFonts w:cs="Calibri"/>
        </w:rPr>
        <w:drawing>
          <wp:inline distT="0" distB="0" distL="0" distR="0" wp14:anchorId="32F96EC3" wp14:editId="261B0682">
            <wp:extent cx="5486400" cy="33858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FF7B" w14:textId="77777777" w:rsidR="00910D99" w:rsidRPr="002054E4" w:rsidRDefault="00910D99" w:rsidP="00910D99">
      <w:pPr>
        <w:rPr>
          <w:rFonts w:cs="Calibri"/>
        </w:rPr>
      </w:pPr>
      <w:r w:rsidRPr="002054E4">
        <w:rPr>
          <w:rFonts w:cs="Calibri"/>
        </w:rPr>
        <w:lastRenderedPageBreak/>
        <w:drawing>
          <wp:inline distT="0" distB="0" distL="0" distR="0" wp14:anchorId="75D570A1" wp14:editId="184ED4AA">
            <wp:extent cx="5486400" cy="3385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D1AD" w14:textId="77777777" w:rsidR="00910D99" w:rsidRPr="002054E4" w:rsidRDefault="00910D99" w:rsidP="00910D99">
      <w:pPr>
        <w:rPr>
          <w:rFonts w:cs="Calibri"/>
        </w:rPr>
      </w:pPr>
      <w:r w:rsidRPr="002054E4">
        <w:rPr>
          <w:rFonts w:cs="Calibri"/>
        </w:rPr>
        <w:drawing>
          <wp:inline distT="0" distB="0" distL="0" distR="0" wp14:anchorId="2341411F" wp14:editId="196C010E">
            <wp:extent cx="5486400" cy="33858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91F7" w14:textId="77777777" w:rsidR="00910D99" w:rsidRPr="002054E4" w:rsidRDefault="00910D99" w:rsidP="00910D99">
      <w:pPr>
        <w:rPr>
          <w:rFonts w:cs="Calibri"/>
        </w:rPr>
      </w:pPr>
      <w:r w:rsidRPr="002054E4">
        <w:rPr>
          <w:rFonts w:cs="Calibri"/>
        </w:rPr>
        <w:lastRenderedPageBreak/>
        <w:drawing>
          <wp:inline distT="0" distB="0" distL="0" distR="0" wp14:anchorId="5F7131CD" wp14:editId="14907CC3">
            <wp:extent cx="5486400" cy="33858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B2CF" w14:textId="77777777" w:rsidR="00910D99" w:rsidRPr="002054E4" w:rsidRDefault="00910D99" w:rsidP="00910D99">
      <w:pPr>
        <w:rPr>
          <w:rFonts w:cs="Calibri"/>
        </w:rPr>
      </w:pPr>
      <w:r w:rsidRPr="002054E4">
        <w:rPr>
          <w:rFonts w:cs="Calibri"/>
        </w:rPr>
        <w:drawing>
          <wp:inline distT="0" distB="0" distL="0" distR="0" wp14:anchorId="060EFEEA" wp14:editId="085601B8">
            <wp:extent cx="5219048" cy="3219048"/>
            <wp:effectExtent l="0" t="0" r="127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6C04" w14:textId="77777777" w:rsidR="00C83A6C" w:rsidRPr="002054E4" w:rsidRDefault="00C83A6C">
      <w:pPr>
        <w:rPr>
          <w:rFonts w:cs="Calibri"/>
        </w:rPr>
      </w:pPr>
    </w:p>
    <w:sectPr w:rsidR="00C83A6C" w:rsidRPr="002054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B886D" w14:textId="77777777" w:rsidR="00651977" w:rsidRDefault="00651977" w:rsidP="00910D99">
      <w:pPr>
        <w:spacing w:after="0" w:line="240" w:lineRule="auto"/>
      </w:pPr>
      <w:r>
        <w:separator/>
      </w:r>
    </w:p>
  </w:endnote>
  <w:endnote w:type="continuationSeparator" w:id="0">
    <w:p w14:paraId="1D468702" w14:textId="77777777" w:rsidR="00651977" w:rsidRDefault="00651977" w:rsidP="00910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9D18B" w14:textId="77777777" w:rsidR="00651977" w:rsidRDefault="00651977" w:rsidP="00910D99">
      <w:pPr>
        <w:spacing w:after="0" w:line="240" w:lineRule="auto"/>
      </w:pPr>
      <w:r>
        <w:separator/>
      </w:r>
    </w:p>
  </w:footnote>
  <w:footnote w:type="continuationSeparator" w:id="0">
    <w:p w14:paraId="6A85DE7F" w14:textId="77777777" w:rsidR="00651977" w:rsidRDefault="00651977" w:rsidP="00910D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FF"/>
    <w:rsid w:val="002054E4"/>
    <w:rsid w:val="00563931"/>
    <w:rsid w:val="005B4E01"/>
    <w:rsid w:val="00624B6C"/>
    <w:rsid w:val="00651977"/>
    <w:rsid w:val="007071FF"/>
    <w:rsid w:val="00910D99"/>
    <w:rsid w:val="00C83A6C"/>
    <w:rsid w:val="00E1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E97C1"/>
  <w15:chartTrackingRefBased/>
  <w15:docId w15:val="{07C7CFAA-2F1E-4729-BC86-6E441949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D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D99"/>
  </w:style>
  <w:style w:type="paragraph" w:styleId="Footer">
    <w:name w:val="footer"/>
    <w:basedOn w:val="Normal"/>
    <w:link w:val="FooterChar"/>
    <w:uiPriority w:val="99"/>
    <w:unhideWhenUsed/>
    <w:rsid w:val="00910D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D99"/>
  </w:style>
  <w:style w:type="paragraph" w:styleId="ListParagraph">
    <w:name w:val="List Paragraph"/>
    <w:basedOn w:val="Normal"/>
    <w:uiPriority w:val="34"/>
    <w:qFormat/>
    <w:rsid w:val="00624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TIANHAO</dc:creator>
  <cp:keywords/>
  <dc:description/>
  <cp:lastModifiedBy>CHEN TIANHAO</cp:lastModifiedBy>
  <cp:revision>6</cp:revision>
  <dcterms:created xsi:type="dcterms:W3CDTF">2023-02-16T05:23:00Z</dcterms:created>
  <dcterms:modified xsi:type="dcterms:W3CDTF">2023-02-16T05:40:00Z</dcterms:modified>
</cp:coreProperties>
</file>