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8343064"/>
        <w:docPartObj>
          <w:docPartGallery w:val="Cover Pages"/>
          <w:docPartUnique/>
        </w:docPartObj>
      </w:sdtPr>
      <w:sdtEndPr/>
      <w:sdtContent>
        <w:p w14:paraId="162AC70A" w14:textId="67CB4E76" w:rsidR="00BC6CBF" w:rsidRDefault="00B138D2">
          <w:r>
            <w:rPr>
              <w:noProof/>
              <w:lang w:eastAsia="fr-FR"/>
            </w:rPr>
            <mc:AlternateContent>
              <mc:Choice Requires="wps">
                <w:drawing>
                  <wp:anchor distT="0" distB="0" distL="114300" distR="114300" simplePos="0" relativeHeight="251655167" behindDoc="1" locked="0" layoutInCell="1" allowOverlap="1" wp14:anchorId="7D8DF93B" wp14:editId="252E4A10">
                    <wp:simplePos x="0" y="0"/>
                    <wp:positionH relativeFrom="page">
                      <wp:posOffset>445105</wp:posOffset>
                    </wp:positionH>
                    <wp:positionV relativeFrom="paragraph">
                      <wp:posOffset>31448</wp:posOffset>
                    </wp:positionV>
                    <wp:extent cx="6858000" cy="1371600"/>
                    <wp:effectExtent l="0" t="0" r="0" b="0"/>
                    <wp:wrapNone/>
                    <wp:docPr id="194" name="Rectangle 194"/>
                    <wp:cNvGraphicFramePr/>
                    <a:graphic xmlns:a="http://schemas.openxmlformats.org/drawingml/2006/main">
                      <a:graphicData uri="http://schemas.microsoft.com/office/word/2010/wordprocessingShape">
                        <wps:wsp>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7091A" id="Rectangle_x0020_194" o:spid="_x0000_s1026" style="position:absolute;margin-left:35.05pt;margin-top:2.5pt;width:540pt;height:108pt;z-index:-251661313;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" fillcolor="#5b9bd5 [3204]" stroked="f" strokeweight="1pt">
                    <w10:wrap anchorx="page"/>
                  </v:rect>
                </w:pict>
              </mc:Fallback>
            </mc:AlternateContent>
          </w:r>
        </w:p>
        <w:p w14:paraId="1031F210" w14:textId="328073AF" w:rsidR="00BC6CBF" w:rsidRDefault="007C40D6">
          <w:r>
            <w:rPr>
              <w:noProof/>
              <w:lang w:eastAsia="fr-FR"/>
            </w:rPr>
            <mc:AlternateContent>
              <mc:Choice Requires="wps">
                <w:drawing>
                  <wp:anchor distT="0" distB="0" distL="114300" distR="114300" simplePos="0" relativeHeight="251657215" behindDoc="1" locked="0" layoutInCell="1" allowOverlap="1" wp14:anchorId="132A7489" wp14:editId="334983EF">
                    <wp:simplePos x="0" y="0"/>
                    <wp:positionH relativeFrom="page">
                      <wp:posOffset>387153</wp:posOffset>
                    </wp:positionH>
                    <wp:positionV relativeFrom="paragraph">
                      <wp:posOffset>944880</wp:posOffset>
                    </wp:positionV>
                    <wp:extent cx="6858000" cy="2722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6858000" cy="27222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5E8C3B" w14:textId="78547868" w:rsidR="00951775" w:rsidRDefault="00C81B62" w:rsidP="007C40D6">
                                <w:pPr>
                                  <w:pStyle w:val="Sansinterligne"/>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PROJET C</w:t>
                                </w:r>
                              </w:p>
                              <w:p w14:paraId="6CA5476C" w14:textId="0C8AB8F4" w:rsidR="007C40D6" w:rsidRPr="007C40D6" w:rsidRDefault="00951775" w:rsidP="007C40D6">
                                <w:pPr>
                                  <w:pStyle w:val="Sansinterligne"/>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 xml:space="preserve"> </w:t>
                                </w:r>
                                <w:r w:rsidR="00C81B62">
                                  <w:rPr>
                                    <w:rFonts w:asciiTheme="majorHAnsi" w:eastAsiaTheme="majorEastAsia" w:hAnsiTheme="majorHAnsi" w:cstheme="majorBidi"/>
                                    <w:caps/>
                                    <w:color w:val="5B9BD5" w:themeColor="accent1"/>
                                    <w:sz w:val="56"/>
                                    <w:szCs w:val="56"/>
                                  </w:rPr>
                                  <w:t>Rapport d’analyse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anchor>
                </w:drawing>
              </mc:Choice>
              <mc:Fallback>
                <w:pict>
                  <v:shapetype w14:anchorId="132A7489" id="_x0000_t202" coordsize="21600,21600" o:spt="202" path="m0,0l0,21600,21600,21600,21600,0xe">
                    <v:stroke joinstyle="miter"/>
                    <v:path gradientshapeok="t" o:connecttype="rect"/>
                  </v:shapetype>
                  <v:shape id="Zone_x0020_de_x0020_texte_x0020_196" o:spid="_x0000_s1026" type="#_x0000_t202" style="position:absolute;margin-left:30.5pt;margin-top:74.4pt;width:540pt;height:214.35pt;z-index:-251659265;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" fillcolor="white [3212]" stroked="f" strokeweight=".5pt">
                    <v:textbox inset="36pt,7.2pt,36pt,7.2pt">
                      <w:txbxContent>
                        <w:p w14:paraId="315E8C3B" w14:textId="78547868" w:rsidR="00951775" w:rsidRDefault="00C81B62" w:rsidP="007C40D6">
                          <w:pPr>
                            <w:pStyle w:val="Sansinterligne"/>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PROJET C</w:t>
                          </w:r>
                        </w:p>
                        <w:p w14:paraId="6CA5476C" w14:textId="0C8AB8F4" w:rsidR="007C40D6" w:rsidRPr="007C40D6" w:rsidRDefault="00951775" w:rsidP="007C40D6">
                          <w:pPr>
                            <w:pStyle w:val="Sansinterligne"/>
                            <w:jc w:val="center"/>
                            <w:rPr>
                              <w:rFonts w:asciiTheme="majorHAnsi" w:eastAsiaTheme="majorEastAsia" w:hAnsiTheme="majorHAnsi" w:cstheme="majorBidi"/>
                              <w:caps/>
                              <w:color w:val="5B9BD5" w:themeColor="accent1"/>
                              <w:sz w:val="56"/>
                              <w:szCs w:val="56"/>
                            </w:rPr>
                          </w:pPr>
                          <w:r>
                            <w:rPr>
                              <w:rFonts w:asciiTheme="majorHAnsi" w:eastAsiaTheme="majorEastAsia" w:hAnsiTheme="majorHAnsi" w:cstheme="majorBidi"/>
                              <w:caps/>
                              <w:color w:val="5B9BD5" w:themeColor="accent1"/>
                              <w:sz w:val="56"/>
                              <w:szCs w:val="56"/>
                            </w:rPr>
                            <w:t xml:space="preserve"> </w:t>
                          </w:r>
                          <w:r w:rsidR="00C81B62">
                            <w:rPr>
                              <w:rFonts w:asciiTheme="majorHAnsi" w:eastAsiaTheme="majorEastAsia" w:hAnsiTheme="majorHAnsi" w:cstheme="majorBidi"/>
                              <w:caps/>
                              <w:color w:val="5B9BD5" w:themeColor="accent1"/>
                              <w:sz w:val="56"/>
                              <w:szCs w:val="56"/>
                            </w:rPr>
                            <w:t>Rapport d’analyse</w:t>
                          </w:r>
                        </w:p>
                      </w:txbxContent>
                    </v:textbox>
                    <w10:wrap anchorx="page"/>
                  </v:shape>
                </w:pict>
              </mc:Fallback>
            </mc:AlternateContent>
          </w:r>
          <w:r w:rsidR="00B138D2">
            <w:rPr>
              <w:noProof/>
              <w:lang w:eastAsia="fr-FR"/>
            </w:rPr>
            <mc:AlternateContent>
              <mc:Choice Requires="wps">
                <w:drawing>
                  <wp:anchor distT="0" distB="0" distL="114300" distR="114300" simplePos="0" relativeHeight="251656191" behindDoc="1" locked="0" layoutInCell="1" allowOverlap="1" wp14:anchorId="620C681E" wp14:editId="40E61A9E">
                    <wp:simplePos x="0" y="0"/>
                    <wp:positionH relativeFrom="page">
                      <wp:posOffset>393897</wp:posOffset>
                    </wp:positionH>
                    <wp:positionV relativeFrom="paragraph">
                      <wp:posOffset>3688080</wp:posOffset>
                    </wp:positionV>
                    <wp:extent cx="6858000" cy="5029200"/>
                    <wp:effectExtent l="0" t="0" r="0" b="0"/>
                    <wp:wrapNone/>
                    <wp:docPr id="195" name="Rectangle 195"/>
                    <wp:cNvGraphicFramePr/>
                    <a:graphic xmlns:a="http://schemas.openxmlformats.org/drawingml/2006/main">
                      <a:graphicData uri="http://schemas.microsoft.com/office/word/2010/wordprocessingShape">
                        <wps:wsp>
                          <wps:cNvSpPr/>
                          <wps:spPr>
                            <a:xfrm>
                              <a:off x="0" y="0"/>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GB"/>
                                  </w:rPr>
                                  <w:alias w:val="Auteur"/>
                                  <w:tag w:val=""/>
                                  <w:id w:val="-423412074"/>
                                  <w:dataBinding w:prefixMappings="xmlns:ns0='http://purl.org/dc/elements/1.1/' xmlns:ns1='http://schemas.openxmlformats.org/package/2006/metadata/core-properties' " w:xpath="/ns1:coreProperties[1]/ns0:creator[1]" w:storeItemID="{6C3C8BC8-F283-45AE-878A-BAB7291924A1}"/>
                                  <w:text/>
                                </w:sdtPr>
                                <w:sdtEndPr/>
                                <w:sdtContent>
                                  <w:p w14:paraId="34297D84" w14:textId="574B30F0" w:rsidR="00DA0925" w:rsidRPr="005A033F" w:rsidRDefault="007C40D6">
                                    <w:pPr>
                                      <w:pStyle w:val="Sansinterligne"/>
                                      <w:spacing w:before="120"/>
                                      <w:jc w:val="center"/>
                                      <w:rPr>
                                        <w:color w:val="FFFFFF" w:themeColor="background1"/>
                                        <w:lang w:val="en-GB"/>
                                      </w:rPr>
                                    </w:pPr>
                                    <w:r>
                                      <w:rPr>
                                        <w:color w:val="FFFFFF" w:themeColor="background1"/>
                                        <w:lang w:val="en-GB"/>
                                      </w:rPr>
                                      <w:t>ROMAIN FABRE</w:t>
                                    </w:r>
                                    <w:r w:rsidR="00DA0925" w:rsidRPr="005A033F">
                                      <w:rPr>
                                        <w:color w:val="FFFFFF" w:themeColor="background1"/>
                                        <w:lang w:val="en-GB"/>
                                      </w:rPr>
                                      <w:t xml:space="preserve"> – ANTHONY JANIN     </w:t>
                                    </w:r>
                                  </w:p>
                                </w:sdtContent>
                              </w:sdt>
                              <w:p w14:paraId="36C1015A" w14:textId="3B460771" w:rsidR="00DA0925" w:rsidRDefault="00200A68">
                                <w:pPr>
                                  <w:pStyle w:val="Sansinterligne"/>
                                  <w:spacing w:before="120"/>
                                  <w:jc w:val="center"/>
                                  <w:rPr>
                                    <w:color w:val="FFFFFF" w:themeColor="background1"/>
                                  </w:rPr>
                                </w:pPr>
                                <w:sdt>
                                  <w:sdtPr>
                                    <w:rPr>
                                      <w:caps/>
                                      <w:color w:val="FFFFFF" w:themeColor="background1"/>
                                    </w:rPr>
                                    <w:alias w:val="Société"/>
                                    <w:tag w:val=""/>
                                    <w:id w:val="1472865566"/>
                                    <w:dataBinding w:prefixMappings="xmlns:ns0='http://schemas.openxmlformats.org/officeDocument/2006/extended-properties' " w:xpath="/ns0:Properties[1]/ns0:Company[1]" w:storeItemID="{6668398D-A668-4E3E-A5EB-62B293D839F1}"/>
                                    <w:text/>
                                  </w:sdtPr>
                                  <w:sdtEndPr/>
                                  <w:sdtContent>
                                    <w:r w:rsidR="00C81B62">
                                      <w:rPr>
                                        <w:caps/>
                                        <w:color w:val="FFFFFF" w:themeColor="background1"/>
                                      </w:rPr>
                                      <w:t>2</w:t>
                                    </w:r>
                                    <w:r w:rsidR="00DA0925">
                                      <w:rPr>
                                        <w:caps/>
                                        <w:color w:val="FFFFFF" w:themeColor="background1"/>
                                      </w:rPr>
                                      <w:t>A CSI</w:t>
                                    </w:r>
                                  </w:sdtContent>
                                </w:sdt>
                                <w:r w:rsidR="00DA0925">
                                  <w:rPr>
                                    <w:color w:val="FFFFFF" w:themeColor="background1"/>
                                  </w:rPr>
                                  <w:t>  </w:t>
                                </w:r>
                                <w:sdt>
                                  <w:sdtPr>
                                    <w:rPr>
                                      <w:color w:val="FFFFFF" w:themeColor="background1"/>
                                    </w:rPr>
                                    <w:alias w:val="Adresse"/>
                                    <w:tag w:val=""/>
                                    <w:id w:val="1319153471"/>
                                    <w:dataBinding w:prefixMappings="xmlns:ns0='http://schemas.microsoft.com/office/2006/coverPageProps' " w:xpath="/ns0:CoverPageProperties[1]/ns0:CompanyAddress[1]" w:storeItemID="{55AF091B-3C7A-41E3-B477-F2FDAA23CFDA}"/>
                                    <w:text/>
                                  </w:sdtPr>
                                  <w:sdtEndPr/>
                                  <w:sdtContent>
                                    <w:r w:rsidR="00C81B62">
                                      <w:rPr>
                                        <w:color w:val="FFFFFF" w:themeColor="background1"/>
                                      </w:rPr>
                                      <w:t>2017-2018</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anchor>
                </w:drawing>
              </mc:Choice>
              <mc:Fallback>
                <w:pict>
                  <v:rect w14:anchorId="620C681E" id="Rectangle_x0020_195" o:spid="_x0000_s1027" style="position:absolute;margin-left:31pt;margin-top:290.4pt;width:540pt;height:396pt;z-index:-251660289;visibility:visible;mso-wrap-style:square;mso-wrap-distance-left:9pt;mso-wrap-distance-top:0;mso-wrap-distance-right:9pt;mso-wrap-distance-bottom:0;mso-position-horizontal:absolute;mso-position-horizontal-relative:page;mso-position-vertical:absolute;mso-position-vertical-relative:text;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" fillcolor="#5b9bd5 [3204]" stroked="f" strokeweight="1pt">
                    <v:textbox inset="36pt,57.6pt,36pt,36pt">
                      <w:txbxContent>
                        <w:sdt>
                          <w:sdtPr>
                            <w:rPr>
                              <w:color w:val="FFFFFF" w:themeColor="background1"/>
                              <w:lang w:val="en-GB"/>
                            </w:rPr>
                            <w:alias w:val="Auteur"/>
                            <w:tag w:val=""/>
                            <w:id w:val="-423412074"/>
                            <w:dataBinding w:prefixMappings="xmlns:ns0='http://purl.org/dc/elements/1.1/' xmlns:ns1='http://schemas.openxmlformats.org/package/2006/metadata/core-properties' " w:xpath="/ns1:coreProperties[1]/ns0:creator[1]" w:storeItemID="{6C3C8BC8-F283-45AE-878A-BAB7291924A1}"/>
                            <w:text/>
                          </w:sdtPr>
                          <w:sdtEndPr/>
                          <w:sdtContent>
                            <w:p w14:paraId="34297D84" w14:textId="574B30F0" w:rsidR="00DA0925" w:rsidRPr="005A033F" w:rsidRDefault="007C40D6">
                              <w:pPr>
                                <w:pStyle w:val="Sansinterligne"/>
                                <w:spacing w:before="120"/>
                                <w:jc w:val="center"/>
                                <w:rPr>
                                  <w:color w:val="FFFFFF" w:themeColor="background1"/>
                                  <w:lang w:val="en-GB"/>
                                </w:rPr>
                              </w:pPr>
                              <w:r>
                                <w:rPr>
                                  <w:color w:val="FFFFFF" w:themeColor="background1"/>
                                  <w:lang w:val="en-GB"/>
                                </w:rPr>
                                <w:t>ROMAIN FABRE</w:t>
                              </w:r>
                              <w:r w:rsidR="00DA0925" w:rsidRPr="005A033F">
                                <w:rPr>
                                  <w:color w:val="FFFFFF" w:themeColor="background1"/>
                                  <w:lang w:val="en-GB"/>
                                </w:rPr>
                                <w:t xml:space="preserve"> – ANTHONY JANIN     </w:t>
                              </w:r>
                            </w:p>
                          </w:sdtContent>
                        </w:sdt>
                        <w:p w14:paraId="36C1015A" w14:textId="3B460771" w:rsidR="00DA0925" w:rsidRDefault="00200A68">
                          <w:pPr>
                            <w:pStyle w:val="Sansinterligne"/>
                            <w:spacing w:before="120"/>
                            <w:jc w:val="center"/>
                            <w:rPr>
                              <w:color w:val="FFFFFF" w:themeColor="background1"/>
                            </w:rPr>
                          </w:pPr>
                          <w:sdt>
                            <w:sdtPr>
                              <w:rPr>
                                <w:caps/>
                                <w:color w:val="FFFFFF" w:themeColor="background1"/>
                              </w:rPr>
                              <w:alias w:val="Société"/>
                              <w:tag w:val=""/>
                              <w:id w:val="1472865566"/>
                              <w:dataBinding w:prefixMappings="xmlns:ns0='http://schemas.openxmlformats.org/officeDocument/2006/extended-properties' " w:xpath="/ns0:Properties[1]/ns0:Company[1]" w:storeItemID="{6668398D-A668-4E3E-A5EB-62B293D839F1}"/>
                              <w:text/>
                            </w:sdtPr>
                            <w:sdtEndPr/>
                            <w:sdtContent>
                              <w:r w:rsidR="00C81B62">
                                <w:rPr>
                                  <w:caps/>
                                  <w:color w:val="FFFFFF" w:themeColor="background1"/>
                                </w:rPr>
                                <w:t>2</w:t>
                              </w:r>
                              <w:r w:rsidR="00DA0925">
                                <w:rPr>
                                  <w:caps/>
                                  <w:color w:val="FFFFFF" w:themeColor="background1"/>
                                </w:rPr>
                                <w:t>A CSI</w:t>
                              </w:r>
                            </w:sdtContent>
                          </w:sdt>
                          <w:r w:rsidR="00DA0925">
                            <w:rPr>
                              <w:color w:val="FFFFFF" w:themeColor="background1"/>
                            </w:rPr>
                            <w:t>  </w:t>
                          </w:r>
                          <w:sdt>
                            <w:sdtPr>
                              <w:rPr>
                                <w:color w:val="FFFFFF" w:themeColor="background1"/>
                              </w:rPr>
                              <w:alias w:val="Adresse"/>
                              <w:tag w:val=""/>
                              <w:id w:val="1319153471"/>
                              <w:dataBinding w:prefixMappings="xmlns:ns0='http://schemas.microsoft.com/office/2006/coverPageProps' " w:xpath="/ns0:CoverPageProperties[1]/ns0:CompanyAddress[1]" w:storeItemID="{55AF091B-3C7A-41E3-B477-F2FDAA23CFDA}"/>
                              <w:text/>
                            </w:sdtPr>
                            <w:sdtEndPr/>
                            <w:sdtContent>
                              <w:r w:rsidR="00C81B62">
                                <w:rPr>
                                  <w:color w:val="FFFFFF" w:themeColor="background1"/>
                                </w:rPr>
                                <w:t>2017-2018</w:t>
                              </w:r>
                            </w:sdtContent>
                          </w:sdt>
                        </w:p>
                      </w:txbxContent>
                    </v:textbox>
                    <w10:wrap anchorx="page"/>
                  </v:rect>
                </w:pict>
              </mc:Fallback>
            </mc:AlternateContent>
          </w:r>
          <w:r w:rsidR="00BC6CBF">
            <w:br w:type="page"/>
          </w:r>
        </w:p>
        <w:bookmarkStart w:id="0" w:name="_GoBack" w:displacedByCustomXml="next"/>
        <w:bookmarkEnd w:id="0" w:displacedByCustomXml="next"/>
      </w:sdtContent>
    </w:sdt>
    <w:sdt>
      <w:sdtPr>
        <w:rPr>
          <w:b w:val="0"/>
          <w:bCs w:val="0"/>
          <w:caps w:val="0"/>
          <w:color w:val="auto"/>
          <w:spacing w:val="0"/>
          <w:sz w:val="20"/>
          <w:szCs w:val="20"/>
          <w:lang w:bidi="ar-SA"/>
        </w:rPr>
        <w:id w:val="-1374606891"/>
        <w:docPartObj>
          <w:docPartGallery w:val="Table of Contents"/>
          <w:docPartUnique/>
        </w:docPartObj>
      </w:sdtPr>
      <w:sdtEndPr>
        <w:rPr>
          <w:noProof/>
        </w:rPr>
      </w:sdtEndPr>
      <w:sdtContent>
        <w:p w14:paraId="1291AA81" w14:textId="37767C0F" w:rsidR="00DA0925" w:rsidRDefault="00DA0925" w:rsidP="00DA0925">
          <w:pPr>
            <w:pStyle w:val="En-ttedetabledesmatires"/>
            <w:jc w:val="center"/>
          </w:pPr>
          <w:r>
            <w:t>Table des matières</w:t>
          </w:r>
        </w:p>
        <w:p w14:paraId="287126E2" w14:textId="77777777" w:rsidR="00DA0925" w:rsidRPr="00DA0925" w:rsidRDefault="00DA0925" w:rsidP="00DA0925"/>
        <w:p w14:paraId="3E903972" w14:textId="77777777" w:rsidR="00E73F56" w:rsidRDefault="00DA0925">
          <w:pPr>
            <w:pStyle w:val="TM1"/>
            <w:tabs>
              <w:tab w:val="right" w:leader="dot" w:pos="10456"/>
            </w:tabs>
            <w:rPr>
              <w:b w:val="0"/>
              <w:noProof/>
              <w:lang w:eastAsia="fr-FR"/>
            </w:rPr>
          </w:pPr>
          <w:r>
            <w:rPr>
              <w:b w:val="0"/>
            </w:rPr>
            <w:fldChar w:fldCharType="begin"/>
          </w:r>
          <w:r>
            <w:instrText>TOC \o "1-3" \h \z \u</w:instrText>
          </w:r>
          <w:r>
            <w:rPr>
              <w:b w:val="0"/>
            </w:rPr>
            <w:fldChar w:fldCharType="separate"/>
          </w:r>
          <w:hyperlink w:anchor="_Toc474519016" w:history="1">
            <w:r w:rsidR="00E73F56" w:rsidRPr="00F072AC">
              <w:rPr>
                <w:rStyle w:val="Lienhypertexte"/>
                <w:noProof/>
              </w:rPr>
              <w:t>Introduction</w:t>
            </w:r>
            <w:r w:rsidR="00E73F56">
              <w:rPr>
                <w:noProof/>
                <w:webHidden/>
              </w:rPr>
              <w:tab/>
            </w:r>
            <w:r w:rsidR="00E73F56">
              <w:rPr>
                <w:noProof/>
                <w:webHidden/>
              </w:rPr>
              <w:fldChar w:fldCharType="begin"/>
            </w:r>
            <w:r w:rsidR="00E73F56">
              <w:rPr>
                <w:noProof/>
                <w:webHidden/>
              </w:rPr>
              <w:instrText xml:space="preserve"> PAGEREF _Toc474519016 \h </w:instrText>
            </w:r>
            <w:r w:rsidR="00E73F56">
              <w:rPr>
                <w:noProof/>
                <w:webHidden/>
              </w:rPr>
            </w:r>
            <w:r w:rsidR="00E73F56">
              <w:rPr>
                <w:noProof/>
                <w:webHidden/>
              </w:rPr>
              <w:fldChar w:fldCharType="separate"/>
            </w:r>
            <w:r w:rsidR="00E73F56">
              <w:rPr>
                <w:noProof/>
                <w:webHidden/>
              </w:rPr>
              <w:t>3</w:t>
            </w:r>
            <w:r w:rsidR="00E73F56">
              <w:rPr>
                <w:noProof/>
                <w:webHidden/>
              </w:rPr>
              <w:fldChar w:fldCharType="end"/>
            </w:r>
          </w:hyperlink>
        </w:p>
        <w:p w14:paraId="3DF8A2E8" w14:textId="77777777" w:rsidR="00E73F56" w:rsidRDefault="00200A68">
          <w:pPr>
            <w:pStyle w:val="TM1"/>
            <w:tabs>
              <w:tab w:val="right" w:leader="dot" w:pos="10456"/>
            </w:tabs>
            <w:rPr>
              <w:b w:val="0"/>
              <w:noProof/>
              <w:lang w:eastAsia="fr-FR"/>
            </w:rPr>
          </w:pPr>
          <w:hyperlink w:anchor="_Toc474519017" w:history="1">
            <w:r w:rsidR="00E73F56" w:rsidRPr="00F072AC">
              <w:rPr>
                <w:rStyle w:val="Lienhypertexte"/>
                <w:noProof/>
              </w:rPr>
              <w:t>TP n°1</w:t>
            </w:r>
            <w:r w:rsidR="00E73F56">
              <w:rPr>
                <w:noProof/>
                <w:webHidden/>
              </w:rPr>
              <w:tab/>
            </w:r>
            <w:r w:rsidR="00E73F56">
              <w:rPr>
                <w:noProof/>
                <w:webHidden/>
              </w:rPr>
              <w:fldChar w:fldCharType="begin"/>
            </w:r>
            <w:r w:rsidR="00E73F56">
              <w:rPr>
                <w:noProof/>
                <w:webHidden/>
              </w:rPr>
              <w:instrText xml:space="preserve"> PAGEREF _Toc474519017 \h </w:instrText>
            </w:r>
            <w:r w:rsidR="00E73F56">
              <w:rPr>
                <w:noProof/>
                <w:webHidden/>
              </w:rPr>
            </w:r>
            <w:r w:rsidR="00E73F56">
              <w:rPr>
                <w:noProof/>
                <w:webHidden/>
              </w:rPr>
              <w:fldChar w:fldCharType="separate"/>
            </w:r>
            <w:r w:rsidR="00E73F56">
              <w:rPr>
                <w:noProof/>
                <w:webHidden/>
              </w:rPr>
              <w:t>4</w:t>
            </w:r>
            <w:r w:rsidR="00E73F56">
              <w:rPr>
                <w:noProof/>
                <w:webHidden/>
              </w:rPr>
              <w:fldChar w:fldCharType="end"/>
            </w:r>
          </w:hyperlink>
        </w:p>
        <w:p w14:paraId="068E659E" w14:textId="77777777" w:rsidR="00E73F56" w:rsidRDefault="00200A68">
          <w:pPr>
            <w:pStyle w:val="TM2"/>
            <w:tabs>
              <w:tab w:val="right" w:leader="dot" w:pos="10456"/>
            </w:tabs>
            <w:rPr>
              <w:b w:val="0"/>
              <w:noProof/>
              <w:sz w:val="24"/>
              <w:szCs w:val="24"/>
              <w:lang w:eastAsia="fr-FR"/>
            </w:rPr>
          </w:pPr>
          <w:hyperlink w:anchor="_Toc474519018" w:history="1">
            <w:r w:rsidR="00E73F56" w:rsidRPr="00F072AC">
              <w:rPr>
                <w:rStyle w:val="Lienhypertexte"/>
                <w:noProof/>
              </w:rPr>
              <w:t>Unité Arithmétique Logique</w:t>
            </w:r>
            <w:r w:rsidR="00E73F56">
              <w:rPr>
                <w:noProof/>
                <w:webHidden/>
              </w:rPr>
              <w:tab/>
            </w:r>
            <w:r w:rsidR="00E73F56">
              <w:rPr>
                <w:noProof/>
                <w:webHidden/>
              </w:rPr>
              <w:fldChar w:fldCharType="begin"/>
            </w:r>
            <w:r w:rsidR="00E73F56">
              <w:rPr>
                <w:noProof/>
                <w:webHidden/>
              </w:rPr>
              <w:instrText xml:space="preserve"> PAGEREF _Toc474519018 \h </w:instrText>
            </w:r>
            <w:r w:rsidR="00E73F56">
              <w:rPr>
                <w:noProof/>
                <w:webHidden/>
              </w:rPr>
            </w:r>
            <w:r w:rsidR="00E73F56">
              <w:rPr>
                <w:noProof/>
                <w:webHidden/>
              </w:rPr>
              <w:fldChar w:fldCharType="separate"/>
            </w:r>
            <w:r w:rsidR="00E73F56">
              <w:rPr>
                <w:noProof/>
                <w:webHidden/>
              </w:rPr>
              <w:t>4</w:t>
            </w:r>
            <w:r w:rsidR="00E73F56">
              <w:rPr>
                <w:noProof/>
                <w:webHidden/>
              </w:rPr>
              <w:fldChar w:fldCharType="end"/>
            </w:r>
          </w:hyperlink>
        </w:p>
        <w:p w14:paraId="1FDD0EE1" w14:textId="77777777" w:rsidR="00E73F56" w:rsidRDefault="00200A68">
          <w:pPr>
            <w:pStyle w:val="TM3"/>
            <w:tabs>
              <w:tab w:val="right" w:leader="dot" w:pos="10456"/>
            </w:tabs>
            <w:rPr>
              <w:noProof/>
              <w:sz w:val="24"/>
              <w:szCs w:val="24"/>
              <w:lang w:eastAsia="fr-FR"/>
            </w:rPr>
          </w:pPr>
          <w:hyperlink w:anchor="_Toc474519019" w:history="1">
            <w:r w:rsidR="00E73F56" w:rsidRPr="00F072AC">
              <w:rPr>
                <w:rStyle w:val="Lienhypertexte"/>
                <w:noProof/>
              </w:rPr>
              <w:t>Explication du .vhd :</w:t>
            </w:r>
            <w:r w:rsidR="00E73F56">
              <w:rPr>
                <w:noProof/>
                <w:webHidden/>
              </w:rPr>
              <w:tab/>
            </w:r>
            <w:r w:rsidR="00E73F56">
              <w:rPr>
                <w:noProof/>
                <w:webHidden/>
              </w:rPr>
              <w:fldChar w:fldCharType="begin"/>
            </w:r>
            <w:r w:rsidR="00E73F56">
              <w:rPr>
                <w:noProof/>
                <w:webHidden/>
              </w:rPr>
              <w:instrText xml:space="preserve"> PAGEREF _Toc474519019 \h </w:instrText>
            </w:r>
            <w:r w:rsidR="00E73F56">
              <w:rPr>
                <w:noProof/>
                <w:webHidden/>
              </w:rPr>
            </w:r>
            <w:r w:rsidR="00E73F56">
              <w:rPr>
                <w:noProof/>
                <w:webHidden/>
              </w:rPr>
              <w:fldChar w:fldCharType="separate"/>
            </w:r>
            <w:r w:rsidR="00E73F56">
              <w:rPr>
                <w:noProof/>
                <w:webHidden/>
              </w:rPr>
              <w:t>4</w:t>
            </w:r>
            <w:r w:rsidR="00E73F56">
              <w:rPr>
                <w:noProof/>
                <w:webHidden/>
              </w:rPr>
              <w:fldChar w:fldCharType="end"/>
            </w:r>
          </w:hyperlink>
        </w:p>
        <w:p w14:paraId="7E909537" w14:textId="77777777" w:rsidR="00E73F56" w:rsidRDefault="00200A68">
          <w:pPr>
            <w:pStyle w:val="TM3"/>
            <w:tabs>
              <w:tab w:val="right" w:leader="dot" w:pos="10456"/>
            </w:tabs>
            <w:rPr>
              <w:noProof/>
              <w:sz w:val="24"/>
              <w:szCs w:val="24"/>
              <w:lang w:eastAsia="fr-FR"/>
            </w:rPr>
          </w:pPr>
          <w:hyperlink w:anchor="_Toc474519020" w:history="1">
            <w:r w:rsidR="00E73F56" w:rsidRPr="00F072AC">
              <w:rPr>
                <w:rStyle w:val="Lienhypertexte"/>
                <w:noProof/>
              </w:rPr>
              <w:t>Explication du testbench :</w:t>
            </w:r>
            <w:r w:rsidR="00E73F56">
              <w:rPr>
                <w:noProof/>
                <w:webHidden/>
              </w:rPr>
              <w:tab/>
            </w:r>
            <w:r w:rsidR="00E73F56">
              <w:rPr>
                <w:noProof/>
                <w:webHidden/>
              </w:rPr>
              <w:fldChar w:fldCharType="begin"/>
            </w:r>
            <w:r w:rsidR="00E73F56">
              <w:rPr>
                <w:noProof/>
                <w:webHidden/>
              </w:rPr>
              <w:instrText xml:space="preserve"> PAGEREF _Toc474519020 \h </w:instrText>
            </w:r>
            <w:r w:rsidR="00E73F56">
              <w:rPr>
                <w:noProof/>
                <w:webHidden/>
              </w:rPr>
            </w:r>
            <w:r w:rsidR="00E73F56">
              <w:rPr>
                <w:noProof/>
                <w:webHidden/>
              </w:rPr>
              <w:fldChar w:fldCharType="separate"/>
            </w:r>
            <w:r w:rsidR="00E73F56">
              <w:rPr>
                <w:noProof/>
                <w:webHidden/>
              </w:rPr>
              <w:t>6</w:t>
            </w:r>
            <w:r w:rsidR="00E73F56">
              <w:rPr>
                <w:noProof/>
                <w:webHidden/>
              </w:rPr>
              <w:fldChar w:fldCharType="end"/>
            </w:r>
          </w:hyperlink>
        </w:p>
        <w:p w14:paraId="0BB96A20" w14:textId="77777777" w:rsidR="00E73F56" w:rsidRDefault="00200A68">
          <w:pPr>
            <w:pStyle w:val="TM2"/>
            <w:tabs>
              <w:tab w:val="right" w:leader="dot" w:pos="10456"/>
            </w:tabs>
            <w:rPr>
              <w:b w:val="0"/>
              <w:noProof/>
              <w:sz w:val="24"/>
              <w:szCs w:val="24"/>
              <w:lang w:eastAsia="fr-FR"/>
            </w:rPr>
          </w:pPr>
          <w:hyperlink w:anchor="_Toc474519021" w:history="1">
            <w:r w:rsidR="00E73F56" w:rsidRPr="00F072AC">
              <w:rPr>
                <w:rStyle w:val="Lienhypertexte"/>
                <w:noProof/>
              </w:rPr>
              <w:t>Création d’un compteur UP/DOWN</w:t>
            </w:r>
            <w:r w:rsidR="00E73F56">
              <w:rPr>
                <w:noProof/>
                <w:webHidden/>
              </w:rPr>
              <w:tab/>
            </w:r>
            <w:r w:rsidR="00E73F56">
              <w:rPr>
                <w:noProof/>
                <w:webHidden/>
              </w:rPr>
              <w:fldChar w:fldCharType="begin"/>
            </w:r>
            <w:r w:rsidR="00E73F56">
              <w:rPr>
                <w:noProof/>
                <w:webHidden/>
              </w:rPr>
              <w:instrText xml:space="preserve"> PAGEREF _Toc474519021 \h </w:instrText>
            </w:r>
            <w:r w:rsidR="00E73F56">
              <w:rPr>
                <w:noProof/>
                <w:webHidden/>
              </w:rPr>
            </w:r>
            <w:r w:rsidR="00E73F56">
              <w:rPr>
                <w:noProof/>
                <w:webHidden/>
              </w:rPr>
              <w:fldChar w:fldCharType="separate"/>
            </w:r>
            <w:r w:rsidR="00E73F56">
              <w:rPr>
                <w:noProof/>
                <w:webHidden/>
              </w:rPr>
              <w:t>9</w:t>
            </w:r>
            <w:r w:rsidR="00E73F56">
              <w:rPr>
                <w:noProof/>
                <w:webHidden/>
              </w:rPr>
              <w:fldChar w:fldCharType="end"/>
            </w:r>
          </w:hyperlink>
        </w:p>
        <w:p w14:paraId="63290CF0" w14:textId="77777777" w:rsidR="00E73F56" w:rsidRDefault="00200A68">
          <w:pPr>
            <w:pStyle w:val="TM3"/>
            <w:tabs>
              <w:tab w:val="right" w:leader="dot" w:pos="10456"/>
            </w:tabs>
            <w:rPr>
              <w:noProof/>
              <w:sz w:val="24"/>
              <w:szCs w:val="24"/>
              <w:lang w:eastAsia="fr-FR"/>
            </w:rPr>
          </w:pPr>
          <w:hyperlink w:anchor="_Toc474519022" w:history="1">
            <w:r w:rsidR="00E73F56" w:rsidRPr="00F072AC">
              <w:rPr>
                <w:rStyle w:val="Lienhypertexte"/>
                <w:noProof/>
              </w:rPr>
              <w:t>Explication du .vhd</w:t>
            </w:r>
            <w:r w:rsidR="00E73F56">
              <w:rPr>
                <w:noProof/>
                <w:webHidden/>
              </w:rPr>
              <w:tab/>
            </w:r>
            <w:r w:rsidR="00E73F56">
              <w:rPr>
                <w:noProof/>
                <w:webHidden/>
              </w:rPr>
              <w:fldChar w:fldCharType="begin"/>
            </w:r>
            <w:r w:rsidR="00E73F56">
              <w:rPr>
                <w:noProof/>
                <w:webHidden/>
              </w:rPr>
              <w:instrText xml:space="preserve"> PAGEREF _Toc474519022 \h </w:instrText>
            </w:r>
            <w:r w:rsidR="00E73F56">
              <w:rPr>
                <w:noProof/>
                <w:webHidden/>
              </w:rPr>
            </w:r>
            <w:r w:rsidR="00E73F56">
              <w:rPr>
                <w:noProof/>
                <w:webHidden/>
              </w:rPr>
              <w:fldChar w:fldCharType="separate"/>
            </w:r>
            <w:r w:rsidR="00E73F56">
              <w:rPr>
                <w:noProof/>
                <w:webHidden/>
              </w:rPr>
              <w:t>9</w:t>
            </w:r>
            <w:r w:rsidR="00E73F56">
              <w:rPr>
                <w:noProof/>
                <w:webHidden/>
              </w:rPr>
              <w:fldChar w:fldCharType="end"/>
            </w:r>
          </w:hyperlink>
        </w:p>
        <w:p w14:paraId="38E23FAF" w14:textId="77777777" w:rsidR="00E73F56" w:rsidRDefault="00200A68">
          <w:pPr>
            <w:pStyle w:val="TM3"/>
            <w:tabs>
              <w:tab w:val="right" w:leader="dot" w:pos="10456"/>
            </w:tabs>
            <w:rPr>
              <w:noProof/>
              <w:sz w:val="24"/>
              <w:szCs w:val="24"/>
              <w:lang w:eastAsia="fr-FR"/>
            </w:rPr>
          </w:pPr>
          <w:hyperlink w:anchor="_Toc474519023" w:history="1">
            <w:r w:rsidR="00E73F56" w:rsidRPr="00F072AC">
              <w:rPr>
                <w:rStyle w:val="Lienhypertexte"/>
                <w:noProof/>
              </w:rPr>
              <w:t>Explication du testbench</w:t>
            </w:r>
            <w:r w:rsidR="00E73F56">
              <w:rPr>
                <w:noProof/>
                <w:webHidden/>
              </w:rPr>
              <w:tab/>
            </w:r>
            <w:r w:rsidR="00E73F56">
              <w:rPr>
                <w:noProof/>
                <w:webHidden/>
              </w:rPr>
              <w:fldChar w:fldCharType="begin"/>
            </w:r>
            <w:r w:rsidR="00E73F56">
              <w:rPr>
                <w:noProof/>
                <w:webHidden/>
              </w:rPr>
              <w:instrText xml:space="preserve"> PAGEREF _Toc474519023 \h </w:instrText>
            </w:r>
            <w:r w:rsidR="00E73F56">
              <w:rPr>
                <w:noProof/>
                <w:webHidden/>
              </w:rPr>
            </w:r>
            <w:r w:rsidR="00E73F56">
              <w:rPr>
                <w:noProof/>
                <w:webHidden/>
              </w:rPr>
              <w:fldChar w:fldCharType="separate"/>
            </w:r>
            <w:r w:rsidR="00E73F56">
              <w:rPr>
                <w:noProof/>
                <w:webHidden/>
              </w:rPr>
              <w:t>10</w:t>
            </w:r>
            <w:r w:rsidR="00E73F56">
              <w:rPr>
                <w:noProof/>
                <w:webHidden/>
              </w:rPr>
              <w:fldChar w:fldCharType="end"/>
            </w:r>
          </w:hyperlink>
        </w:p>
        <w:p w14:paraId="5AB1F703" w14:textId="77777777" w:rsidR="00E73F56" w:rsidRDefault="00200A68">
          <w:pPr>
            <w:pStyle w:val="TM1"/>
            <w:tabs>
              <w:tab w:val="right" w:leader="dot" w:pos="10456"/>
            </w:tabs>
            <w:rPr>
              <w:b w:val="0"/>
              <w:noProof/>
              <w:lang w:eastAsia="fr-FR"/>
            </w:rPr>
          </w:pPr>
          <w:hyperlink w:anchor="_Toc474519024" w:history="1">
            <w:r w:rsidR="00E73F56" w:rsidRPr="00F072AC">
              <w:rPr>
                <w:rStyle w:val="Lienhypertexte"/>
                <w:noProof/>
              </w:rPr>
              <w:t>TP n°2</w:t>
            </w:r>
            <w:r w:rsidR="00E73F56">
              <w:rPr>
                <w:noProof/>
                <w:webHidden/>
              </w:rPr>
              <w:tab/>
            </w:r>
            <w:r w:rsidR="00E73F56">
              <w:rPr>
                <w:noProof/>
                <w:webHidden/>
              </w:rPr>
              <w:fldChar w:fldCharType="begin"/>
            </w:r>
            <w:r w:rsidR="00E73F56">
              <w:rPr>
                <w:noProof/>
                <w:webHidden/>
              </w:rPr>
              <w:instrText xml:space="preserve"> PAGEREF _Toc474519024 \h </w:instrText>
            </w:r>
            <w:r w:rsidR="00E73F56">
              <w:rPr>
                <w:noProof/>
                <w:webHidden/>
              </w:rPr>
            </w:r>
            <w:r w:rsidR="00E73F56">
              <w:rPr>
                <w:noProof/>
                <w:webHidden/>
              </w:rPr>
              <w:fldChar w:fldCharType="separate"/>
            </w:r>
            <w:r w:rsidR="00E73F56">
              <w:rPr>
                <w:noProof/>
                <w:webHidden/>
              </w:rPr>
              <w:t>12</w:t>
            </w:r>
            <w:r w:rsidR="00E73F56">
              <w:rPr>
                <w:noProof/>
                <w:webHidden/>
              </w:rPr>
              <w:fldChar w:fldCharType="end"/>
            </w:r>
          </w:hyperlink>
        </w:p>
        <w:p w14:paraId="785E1124" w14:textId="77777777" w:rsidR="00E73F56" w:rsidRDefault="00200A68">
          <w:pPr>
            <w:pStyle w:val="TM2"/>
            <w:tabs>
              <w:tab w:val="right" w:leader="dot" w:pos="10456"/>
            </w:tabs>
            <w:rPr>
              <w:b w:val="0"/>
              <w:noProof/>
              <w:sz w:val="24"/>
              <w:szCs w:val="24"/>
              <w:lang w:eastAsia="fr-FR"/>
            </w:rPr>
          </w:pPr>
          <w:hyperlink w:anchor="_Toc474519025" w:history="1">
            <w:r w:rsidR="00E73F56" w:rsidRPr="00F072AC">
              <w:rPr>
                <w:rStyle w:val="Lienhypertexte"/>
                <w:noProof/>
              </w:rPr>
              <w:t>Registre à décalage</w:t>
            </w:r>
            <w:r w:rsidR="00E73F56">
              <w:rPr>
                <w:noProof/>
                <w:webHidden/>
              </w:rPr>
              <w:tab/>
            </w:r>
            <w:r w:rsidR="00E73F56">
              <w:rPr>
                <w:noProof/>
                <w:webHidden/>
              </w:rPr>
              <w:fldChar w:fldCharType="begin"/>
            </w:r>
            <w:r w:rsidR="00E73F56">
              <w:rPr>
                <w:noProof/>
                <w:webHidden/>
              </w:rPr>
              <w:instrText xml:space="preserve"> PAGEREF _Toc474519025 \h </w:instrText>
            </w:r>
            <w:r w:rsidR="00E73F56">
              <w:rPr>
                <w:noProof/>
                <w:webHidden/>
              </w:rPr>
            </w:r>
            <w:r w:rsidR="00E73F56">
              <w:rPr>
                <w:noProof/>
                <w:webHidden/>
              </w:rPr>
              <w:fldChar w:fldCharType="separate"/>
            </w:r>
            <w:r w:rsidR="00E73F56">
              <w:rPr>
                <w:noProof/>
                <w:webHidden/>
              </w:rPr>
              <w:t>12</w:t>
            </w:r>
            <w:r w:rsidR="00E73F56">
              <w:rPr>
                <w:noProof/>
                <w:webHidden/>
              </w:rPr>
              <w:fldChar w:fldCharType="end"/>
            </w:r>
          </w:hyperlink>
        </w:p>
        <w:p w14:paraId="4BC4973A" w14:textId="77777777" w:rsidR="00E73F56" w:rsidRDefault="00200A68">
          <w:pPr>
            <w:pStyle w:val="TM3"/>
            <w:tabs>
              <w:tab w:val="right" w:leader="dot" w:pos="10456"/>
            </w:tabs>
            <w:rPr>
              <w:noProof/>
              <w:sz w:val="24"/>
              <w:szCs w:val="24"/>
              <w:lang w:eastAsia="fr-FR"/>
            </w:rPr>
          </w:pPr>
          <w:hyperlink w:anchor="_Toc474519026" w:history="1">
            <w:r w:rsidR="00E73F56" w:rsidRPr="00F072AC">
              <w:rPr>
                <w:rStyle w:val="Lienhypertexte"/>
                <w:noProof/>
              </w:rPr>
              <w:t>Explication du .vhd</w:t>
            </w:r>
            <w:r w:rsidR="00E73F56">
              <w:rPr>
                <w:noProof/>
                <w:webHidden/>
              </w:rPr>
              <w:tab/>
            </w:r>
            <w:r w:rsidR="00E73F56">
              <w:rPr>
                <w:noProof/>
                <w:webHidden/>
              </w:rPr>
              <w:fldChar w:fldCharType="begin"/>
            </w:r>
            <w:r w:rsidR="00E73F56">
              <w:rPr>
                <w:noProof/>
                <w:webHidden/>
              </w:rPr>
              <w:instrText xml:space="preserve"> PAGEREF _Toc474519026 \h </w:instrText>
            </w:r>
            <w:r w:rsidR="00E73F56">
              <w:rPr>
                <w:noProof/>
                <w:webHidden/>
              </w:rPr>
            </w:r>
            <w:r w:rsidR="00E73F56">
              <w:rPr>
                <w:noProof/>
                <w:webHidden/>
              </w:rPr>
              <w:fldChar w:fldCharType="separate"/>
            </w:r>
            <w:r w:rsidR="00E73F56">
              <w:rPr>
                <w:noProof/>
                <w:webHidden/>
              </w:rPr>
              <w:t>13</w:t>
            </w:r>
            <w:r w:rsidR="00E73F56">
              <w:rPr>
                <w:noProof/>
                <w:webHidden/>
              </w:rPr>
              <w:fldChar w:fldCharType="end"/>
            </w:r>
          </w:hyperlink>
        </w:p>
        <w:p w14:paraId="4FEA5D5E" w14:textId="77777777" w:rsidR="00E73F56" w:rsidRDefault="00200A68">
          <w:pPr>
            <w:pStyle w:val="TM3"/>
            <w:tabs>
              <w:tab w:val="right" w:leader="dot" w:pos="10456"/>
            </w:tabs>
            <w:rPr>
              <w:noProof/>
              <w:sz w:val="24"/>
              <w:szCs w:val="24"/>
              <w:lang w:eastAsia="fr-FR"/>
            </w:rPr>
          </w:pPr>
          <w:hyperlink w:anchor="_Toc474519027" w:history="1">
            <w:r w:rsidR="00E73F56" w:rsidRPr="00F072AC">
              <w:rPr>
                <w:rStyle w:val="Lienhypertexte"/>
                <w:noProof/>
              </w:rPr>
              <w:t>Explication du testbench</w:t>
            </w:r>
            <w:r w:rsidR="00E73F56">
              <w:rPr>
                <w:noProof/>
                <w:webHidden/>
              </w:rPr>
              <w:tab/>
            </w:r>
            <w:r w:rsidR="00E73F56">
              <w:rPr>
                <w:noProof/>
                <w:webHidden/>
              </w:rPr>
              <w:fldChar w:fldCharType="begin"/>
            </w:r>
            <w:r w:rsidR="00E73F56">
              <w:rPr>
                <w:noProof/>
                <w:webHidden/>
              </w:rPr>
              <w:instrText xml:space="preserve"> PAGEREF _Toc474519027 \h </w:instrText>
            </w:r>
            <w:r w:rsidR="00E73F56">
              <w:rPr>
                <w:noProof/>
                <w:webHidden/>
              </w:rPr>
            </w:r>
            <w:r w:rsidR="00E73F56">
              <w:rPr>
                <w:noProof/>
                <w:webHidden/>
              </w:rPr>
              <w:fldChar w:fldCharType="separate"/>
            </w:r>
            <w:r w:rsidR="00E73F56">
              <w:rPr>
                <w:noProof/>
                <w:webHidden/>
              </w:rPr>
              <w:t>14</w:t>
            </w:r>
            <w:r w:rsidR="00E73F56">
              <w:rPr>
                <w:noProof/>
                <w:webHidden/>
              </w:rPr>
              <w:fldChar w:fldCharType="end"/>
            </w:r>
          </w:hyperlink>
        </w:p>
        <w:p w14:paraId="6D0CBC0F" w14:textId="77777777" w:rsidR="00E73F56" w:rsidRDefault="00200A68">
          <w:pPr>
            <w:pStyle w:val="TM1"/>
            <w:tabs>
              <w:tab w:val="right" w:leader="dot" w:pos="10456"/>
            </w:tabs>
            <w:rPr>
              <w:b w:val="0"/>
              <w:noProof/>
              <w:lang w:eastAsia="fr-FR"/>
            </w:rPr>
          </w:pPr>
          <w:hyperlink w:anchor="_Toc474519028" w:history="1">
            <w:r w:rsidR="00E73F56" w:rsidRPr="00F072AC">
              <w:rPr>
                <w:rStyle w:val="Lienhypertexte"/>
                <w:noProof/>
              </w:rPr>
              <w:t>TP3</w:t>
            </w:r>
            <w:r w:rsidR="00E73F56">
              <w:rPr>
                <w:noProof/>
                <w:webHidden/>
              </w:rPr>
              <w:tab/>
            </w:r>
            <w:r w:rsidR="00E73F56">
              <w:rPr>
                <w:noProof/>
                <w:webHidden/>
              </w:rPr>
              <w:fldChar w:fldCharType="begin"/>
            </w:r>
            <w:r w:rsidR="00E73F56">
              <w:rPr>
                <w:noProof/>
                <w:webHidden/>
              </w:rPr>
              <w:instrText xml:space="preserve"> PAGEREF _Toc474519028 \h </w:instrText>
            </w:r>
            <w:r w:rsidR="00E73F56">
              <w:rPr>
                <w:noProof/>
                <w:webHidden/>
              </w:rPr>
            </w:r>
            <w:r w:rsidR="00E73F56">
              <w:rPr>
                <w:noProof/>
                <w:webHidden/>
              </w:rPr>
              <w:fldChar w:fldCharType="separate"/>
            </w:r>
            <w:r w:rsidR="00E73F56">
              <w:rPr>
                <w:noProof/>
                <w:webHidden/>
              </w:rPr>
              <w:t>16</w:t>
            </w:r>
            <w:r w:rsidR="00E73F56">
              <w:rPr>
                <w:noProof/>
                <w:webHidden/>
              </w:rPr>
              <w:fldChar w:fldCharType="end"/>
            </w:r>
          </w:hyperlink>
        </w:p>
        <w:p w14:paraId="1C976E48" w14:textId="77777777" w:rsidR="00E73F56" w:rsidRDefault="00200A68">
          <w:pPr>
            <w:pStyle w:val="TM3"/>
            <w:tabs>
              <w:tab w:val="right" w:leader="dot" w:pos="10456"/>
            </w:tabs>
            <w:rPr>
              <w:noProof/>
              <w:sz w:val="24"/>
              <w:szCs w:val="24"/>
              <w:lang w:eastAsia="fr-FR"/>
            </w:rPr>
          </w:pPr>
          <w:hyperlink w:anchor="_Toc474519029" w:history="1">
            <w:r w:rsidR="00E73F56" w:rsidRPr="00F072AC">
              <w:rPr>
                <w:rStyle w:val="Lienhypertexte"/>
                <w:noProof/>
              </w:rPr>
              <w:t>Explication du .vhd</w:t>
            </w:r>
            <w:r w:rsidR="00E73F56">
              <w:rPr>
                <w:noProof/>
                <w:webHidden/>
              </w:rPr>
              <w:tab/>
            </w:r>
            <w:r w:rsidR="00E73F56">
              <w:rPr>
                <w:noProof/>
                <w:webHidden/>
              </w:rPr>
              <w:fldChar w:fldCharType="begin"/>
            </w:r>
            <w:r w:rsidR="00E73F56">
              <w:rPr>
                <w:noProof/>
                <w:webHidden/>
              </w:rPr>
              <w:instrText xml:space="preserve"> PAGEREF _Toc474519029 \h </w:instrText>
            </w:r>
            <w:r w:rsidR="00E73F56">
              <w:rPr>
                <w:noProof/>
                <w:webHidden/>
              </w:rPr>
            </w:r>
            <w:r w:rsidR="00E73F56">
              <w:rPr>
                <w:noProof/>
                <w:webHidden/>
              </w:rPr>
              <w:fldChar w:fldCharType="separate"/>
            </w:r>
            <w:r w:rsidR="00E73F56">
              <w:rPr>
                <w:noProof/>
                <w:webHidden/>
              </w:rPr>
              <w:t>17</w:t>
            </w:r>
            <w:r w:rsidR="00E73F56">
              <w:rPr>
                <w:noProof/>
                <w:webHidden/>
              </w:rPr>
              <w:fldChar w:fldCharType="end"/>
            </w:r>
          </w:hyperlink>
        </w:p>
        <w:p w14:paraId="786E8A1B" w14:textId="77777777" w:rsidR="00E73F56" w:rsidRDefault="00200A68">
          <w:pPr>
            <w:pStyle w:val="TM3"/>
            <w:tabs>
              <w:tab w:val="right" w:leader="dot" w:pos="10456"/>
            </w:tabs>
            <w:rPr>
              <w:noProof/>
              <w:sz w:val="24"/>
              <w:szCs w:val="24"/>
              <w:lang w:eastAsia="fr-FR"/>
            </w:rPr>
          </w:pPr>
          <w:hyperlink w:anchor="_Toc474519030" w:history="1">
            <w:r w:rsidR="00E73F56" w:rsidRPr="00F072AC">
              <w:rPr>
                <w:rStyle w:val="Lienhypertexte"/>
                <w:noProof/>
              </w:rPr>
              <w:t>Explication du testbench</w:t>
            </w:r>
            <w:r w:rsidR="00E73F56">
              <w:rPr>
                <w:noProof/>
                <w:webHidden/>
              </w:rPr>
              <w:tab/>
            </w:r>
            <w:r w:rsidR="00E73F56">
              <w:rPr>
                <w:noProof/>
                <w:webHidden/>
              </w:rPr>
              <w:fldChar w:fldCharType="begin"/>
            </w:r>
            <w:r w:rsidR="00E73F56">
              <w:rPr>
                <w:noProof/>
                <w:webHidden/>
              </w:rPr>
              <w:instrText xml:space="preserve"> PAGEREF _Toc474519030 \h </w:instrText>
            </w:r>
            <w:r w:rsidR="00E73F56">
              <w:rPr>
                <w:noProof/>
                <w:webHidden/>
              </w:rPr>
            </w:r>
            <w:r w:rsidR="00E73F56">
              <w:rPr>
                <w:noProof/>
                <w:webHidden/>
              </w:rPr>
              <w:fldChar w:fldCharType="separate"/>
            </w:r>
            <w:r w:rsidR="00E73F56">
              <w:rPr>
                <w:noProof/>
                <w:webHidden/>
              </w:rPr>
              <w:t>18</w:t>
            </w:r>
            <w:r w:rsidR="00E73F56">
              <w:rPr>
                <w:noProof/>
                <w:webHidden/>
              </w:rPr>
              <w:fldChar w:fldCharType="end"/>
            </w:r>
          </w:hyperlink>
        </w:p>
        <w:p w14:paraId="43B538BA" w14:textId="77777777" w:rsidR="00E73F56" w:rsidRDefault="00200A68">
          <w:pPr>
            <w:pStyle w:val="TM1"/>
            <w:tabs>
              <w:tab w:val="right" w:leader="dot" w:pos="10456"/>
            </w:tabs>
            <w:rPr>
              <w:b w:val="0"/>
              <w:noProof/>
              <w:lang w:eastAsia="fr-FR"/>
            </w:rPr>
          </w:pPr>
          <w:hyperlink w:anchor="_Toc474519031" w:history="1">
            <w:r w:rsidR="00E73F56" w:rsidRPr="00F072AC">
              <w:rPr>
                <w:rStyle w:val="Lienhypertexte"/>
                <w:noProof/>
              </w:rPr>
              <w:t>Conclusion</w:t>
            </w:r>
            <w:r w:rsidR="00E73F56">
              <w:rPr>
                <w:noProof/>
                <w:webHidden/>
              </w:rPr>
              <w:tab/>
            </w:r>
            <w:r w:rsidR="00E73F56">
              <w:rPr>
                <w:noProof/>
                <w:webHidden/>
              </w:rPr>
              <w:fldChar w:fldCharType="begin"/>
            </w:r>
            <w:r w:rsidR="00E73F56">
              <w:rPr>
                <w:noProof/>
                <w:webHidden/>
              </w:rPr>
              <w:instrText xml:space="preserve"> PAGEREF _Toc474519031 \h </w:instrText>
            </w:r>
            <w:r w:rsidR="00E73F56">
              <w:rPr>
                <w:noProof/>
                <w:webHidden/>
              </w:rPr>
            </w:r>
            <w:r w:rsidR="00E73F56">
              <w:rPr>
                <w:noProof/>
                <w:webHidden/>
              </w:rPr>
              <w:fldChar w:fldCharType="separate"/>
            </w:r>
            <w:r w:rsidR="00E73F56">
              <w:rPr>
                <w:noProof/>
                <w:webHidden/>
              </w:rPr>
              <w:t>20</w:t>
            </w:r>
            <w:r w:rsidR="00E73F56">
              <w:rPr>
                <w:noProof/>
                <w:webHidden/>
              </w:rPr>
              <w:fldChar w:fldCharType="end"/>
            </w:r>
          </w:hyperlink>
        </w:p>
        <w:p w14:paraId="7946D307" w14:textId="19B59D31" w:rsidR="00DA0925" w:rsidRDefault="00DA0925">
          <w:r>
            <w:rPr>
              <w:b/>
              <w:bCs/>
              <w:noProof/>
            </w:rPr>
            <w:fldChar w:fldCharType="end"/>
          </w:r>
        </w:p>
      </w:sdtContent>
    </w:sdt>
    <w:p w14:paraId="5DF8FDB2" w14:textId="3586681A" w:rsidR="00A179D9" w:rsidRDefault="00A179D9" w:rsidP="001A1401"/>
    <w:p w14:paraId="769427B8" w14:textId="5D36BD46" w:rsidR="00581582" w:rsidRDefault="00581582"/>
    <w:p w14:paraId="51D36F5A" w14:textId="77777777" w:rsidR="00581582" w:rsidRPr="00581582" w:rsidRDefault="00581582" w:rsidP="00581582"/>
    <w:p w14:paraId="07882622" w14:textId="77777777" w:rsidR="00581582" w:rsidRPr="00581582" w:rsidRDefault="00581582" w:rsidP="00581582"/>
    <w:p w14:paraId="5B887965" w14:textId="77777777" w:rsidR="00581582" w:rsidRPr="00581582" w:rsidRDefault="00581582" w:rsidP="00581582"/>
    <w:p w14:paraId="0457A740" w14:textId="77777777" w:rsidR="00581582" w:rsidRPr="00581582" w:rsidRDefault="00581582" w:rsidP="00581582"/>
    <w:p w14:paraId="7B715A2F" w14:textId="77777777" w:rsidR="00581582" w:rsidRPr="00581582" w:rsidRDefault="00581582" w:rsidP="00581582"/>
    <w:p w14:paraId="2C7E9E06" w14:textId="77777777" w:rsidR="00581582" w:rsidRPr="00581582" w:rsidRDefault="00581582" w:rsidP="00581582"/>
    <w:p w14:paraId="441E10B0" w14:textId="77777777" w:rsidR="00581582" w:rsidRPr="00581582" w:rsidRDefault="00581582" w:rsidP="00581582"/>
    <w:p w14:paraId="69E036BA" w14:textId="77777777" w:rsidR="00581582" w:rsidRPr="00581582" w:rsidRDefault="00581582" w:rsidP="00581582"/>
    <w:p w14:paraId="376EFA21" w14:textId="29545BF9" w:rsidR="00D87FA9" w:rsidRDefault="00D87FA9"/>
    <w:p w14:paraId="5EB74BAC" w14:textId="77777777" w:rsidR="007C40D6" w:rsidRPr="00581582" w:rsidRDefault="007C40D6" w:rsidP="00581582"/>
    <w:p w14:paraId="095CD7E5" w14:textId="307037BC" w:rsidR="00DD307B" w:rsidRDefault="004D5FD4" w:rsidP="00DD307B">
      <w:pPr>
        <w:pStyle w:val="Titre1"/>
      </w:pPr>
      <w:bookmarkStart w:id="1" w:name="_Toc474519016"/>
      <w:r>
        <w:lastRenderedPageBreak/>
        <w:t>Introductio</w:t>
      </w:r>
      <w:r w:rsidR="00771D5A">
        <w:t>n</w:t>
      </w:r>
      <w:bookmarkEnd w:id="1"/>
    </w:p>
    <w:p w14:paraId="574B4C45" w14:textId="77777777" w:rsidR="00DD307B" w:rsidRDefault="00DD307B" w:rsidP="00DD307B">
      <w:pPr>
        <w:spacing w:before="0" w:after="0" w:line="240" w:lineRule="auto"/>
        <w:rPr>
          <w:rFonts w:eastAsia="Times New Roman" w:cs="Times New Roman"/>
          <w:sz w:val="22"/>
          <w:szCs w:val="22"/>
          <w:lang w:eastAsia="fr-FR"/>
        </w:rPr>
      </w:pPr>
    </w:p>
    <w:p w14:paraId="163D3FB3" w14:textId="42E1B1E6" w:rsidR="001F4566" w:rsidRDefault="00073672" w:rsidP="001F4566">
      <w:pPr>
        <w:pStyle w:val="Normalweb"/>
        <w:shd w:val="clear" w:color="auto" w:fill="FFFFFF"/>
        <w:spacing w:before="120" w:beforeAutospacing="0" w:after="120" w:afterAutospacing="0"/>
        <w:rPr>
          <w:rFonts w:asciiTheme="minorHAnsi" w:hAnsiTheme="minorHAnsi"/>
          <w:color w:val="252525"/>
          <w:sz w:val="20"/>
          <w:szCs w:val="20"/>
        </w:rPr>
      </w:pPr>
      <w:r w:rsidRPr="001F4566">
        <w:rPr>
          <w:rFonts w:asciiTheme="minorHAnsi" w:hAnsiTheme="minorHAnsi"/>
          <w:sz w:val="20"/>
          <w:szCs w:val="20"/>
        </w:rPr>
        <w:t>Un langage de description matériel</w:t>
      </w:r>
      <w:r w:rsidR="001F4566" w:rsidRPr="001F4566">
        <w:rPr>
          <w:rFonts w:asciiTheme="minorHAnsi" w:hAnsiTheme="minorHAnsi"/>
          <w:sz w:val="20"/>
          <w:szCs w:val="20"/>
        </w:rPr>
        <w:t xml:space="preserve"> est un langage informatique permettant la description d’un circuit électronique. </w:t>
      </w:r>
      <w:r w:rsidR="001F4566" w:rsidRPr="001F4566">
        <w:rPr>
          <w:rFonts w:asciiTheme="minorHAnsi" w:hAnsiTheme="minorHAnsi"/>
          <w:color w:val="252525"/>
          <w:sz w:val="20"/>
          <w:szCs w:val="20"/>
        </w:rPr>
        <w:t>Celui-ci peut décrire les fonctions réalisées par le circuit (description comportementale) ou les</w:t>
      </w:r>
      <w:r w:rsidR="001F4566" w:rsidRPr="001F4566">
        <w:rPr>
          <w:rStyle w:val="apple-converted-space"/>
          <w:rFonts w:asciiTheme="minorHAnsi" w:hAnsiTheme="minorHAnsi"/>
          <w:color w:val="252525"/>
          <w:sz w:val="20"/>
          <w:szCs w:val="20"/>
        </w:rPr>
        <w:t> </w:t>
      </w:r>
      <w:r w:rsidR="001F4566">
        <w:rPr>
          <w:rFonts w:asciiTheme="minorHAnsi" w:hAnsiTheme="minorHAnsi"/>
          <w:color w:val="252525"/>
          <w:sz w:val="20"/>
          <w:szCs w:val="20"/>
        </w:rPr>
        <w:t>portes logiques</w:t>
      </w:r>
      <w:r w:rsidR="001F4566" w:rsidRPr="001F4566">
        <w:rPr>
          <w:rStyle w:val="apple-converted-space"/>
          <w:rFonts w:asciiTheme="minorHAnsi" w:hAnsiTheme="minorHAnsi"/>
          <w:color w:val="252525"/>
          <w:sz w:val="20"/>
          <w:szCs w:val="20"/>
        </w:rPr>
        <w:t> </w:t>
      </w:r>
      <w:r w:rsidR="001F4566" w:rsidRPr="001F4566">
        <w:rPr>
          <w:rFonts w:asciiTheme="minorHAnsi" w:hAnsiTheme="minorHAnsi"/>
          <w:color w:val="252525"/>
          <w:sz w:val="20"/>
          <w:szCs w:val="20"/>
        </w:rPr>
        <w:t>utilisées par le circuit (description structurelle).</w:t>
      </w:r>
      <w:r w:rsidR="001F4566">
        <w:rPr>
          <w:rFonts w:asciiTheme="minorHAnsi" w:hAnsiTheme="minorHAnsi"/>
          <w:color w:val="252525"/>
          <w:sz w:val="20"/>
          <w:szCs w:val="20"/>
        </w:rPr>
        <w:t xml:space="preserve"> </w:t>
      </w:r>
      <w:r w:rsidR="001F4566" w:rsidRPr="001F4566">
        <w:rPr>
          <w:rFonts w:asciiTheme="minorHAnsi" w:hAnsiTheme="minorHAnsi"/>
          <w:color w:val="252525"/>
          <w:sz w:val="20"/>
          <w:szCs w:val="20"/>
        </w:rPr>
        <w:t>Il est possible d'observer le fonctionnement d'un circuit électronique modélisé dans un langage de description grâce à la</w:t>
      </w:r>
      <w:r w:rsidR="001F4566" w:rsidRPr="001F4566">
        <w:rPr>
          <w:rStyle w:val="apple-converted-space"/>
          <w:rFonts w:asciiTheme="minorHAnsi" w:hAnsiTheme="minorHAnsi"/>
          <w:color w:val="252525"/>
          <w:sz w:val="20"/>
          <w:szCs w:val="20"/>
        </w:rPr>
        <w:t> </w:t>
      </w:r>
      <w:r w:rsidR="001F4566">
        <w:rPr>
          <w:rFonts w:asciiTheme="minorHAnsi" w:hAnsiTheme="minorHAnsi"/>
          <w:color w:val="252525"/>
          <w:sz w:val="20"/>
          <w:szCs w:val="20"/>
        </w:rPr>
        <w:t xml:space="preserve">simulation. </w:t>
      </w:r>
      <w:r w:rsidR="001F4566" w:rsidRPr="001F4566">
        <w:rPr>
          <w:rFonts w:asciiTheme="minorHAnsi" w:hAnsiTheme="minorHAnsi"/>
          <w:color w:val="252525"/>
          <w:sz w:val="20"/>
          <w:szCs w:val="20"/>
        </w:rPr>
        <w:t>À la différence d'un langage de programmation logiciel, la syntaxe et la sémantique d'un HDL incluent des notations explicites pour exprimer le temps et le</w:t>
      </w:r>
      <w:r w:rsidR="001F4566" w:rsidRPr="001F4566">
        <w:rPr>
          <w:rStyle w:val="apple-converted-space"/>
          <w:rFonts w:asciiTheme="minorHAnsi" w:hAnsiTheme="minorHAnsi"/>
          <w:color w:val="252525"/>
          <w:sz w:val="20"/>
          <w:szCs w:val="20"/>
        </w:rPr>
        <w:t> </w:t>
      </w:r>
      <w:r w:rsidR="001F4566">
        <w:rPr>
          <w:rFonts w:asciiTheme="minorHAnsi" w:hAnsiTheme="minorHAnsi"/>
          <w:color w:val="252525"/>
          <w:sz w:val="20"/>
          <w:szCs w:val="20"/>
        </w:rPr>
        <w:t xml:space="preserve">parallélisme </w:t>
      </w:r>
      <w:r w:rsidR="001F4566" w:rsidRPr="001F4566">
        <w:rPr>
          <w:rFonts w:asciiTheme="minorHAnsi" w:hAnsiTheme="minorHAnsi"/>
          <w:color w:val="252525"/>
          <w:sz w:val="20"/>
          <w:szCs w:val="20"/>
        </w:rPr>
        <w:t>qui sont les attributs principaux du matériel.</w:t>
      </w:r>
      <w:r w:rsidR="00940AD7">
        <w:rPr>
          <w:rFonts w:asciiTheme="minorHAnsi" w:hAnsiTheme="minorHAnsi"/>
          <w:color w:val="252525"/>
          <w:sz w:val="20"/>
          <w:szCs w:val="20"/>
        </w:rPr>
        <w:t xml:space="preserve"> </w:t>
      </w:r>
      <w:r w:rsidR="001F4566" w:rsidRPr="001F4566">
        <w:rPr>
          <w:rFonts w:asciiTheme="minorHAnsi" w:hAnsiTheme="minorHAnsi"/>
          <w:color w:val="252525"/>
          <w:sz w:val="20"/>
          <w:szCs w:val="20"/>
        </w:rPr>
        <w:t>Un</w:t>
      </w:r>
      <w:r w:rsidR="001F4566" w:rsidRPr="001F4566">
        <w:rPr>
          <w:rStyle w:val="apple-converted-space"/>
          <w:rFonts w:asciiTheme="minorHAnsi" w:hAnsiTheme="minorHAnsi"/>
          <w:color w:val="252525"/>
          <w:sz w:val="20"/>
          <w:szCs w:val="20"/>
        </w:rPr>
        <w:t> </w:t>
      </w:r>
      <w:r w:rsidR="001F4566">
        <w:rPr>
          <w:rFonts w:asciiTheme="minorHAnsi" w:hAnsiTheme="minorHAnsi"/>
          <w:color w:val="252525"/>
          <w:sz w:val="20"/>
          <w:szCs w:val="20"/>
        </w:rPr>
        <w:t xml:space="preserve">synthétiseur logique </w:t>
      </w:r>
      <w:r w:rsidR="001F4566" w:rsidRPr="001F4566">
        <w:rPr>
          <w:rFonts w:asciiTheme="minorHAnsi" w:hAnsiTheme="minorHAnsi"/>
          <w:color w:val="252525"/>
          <w:sz w:val="20"/>
          <w:szCs w:val="20"/>
        </w:rPr>
        <w:t>permet de transformer un circuit décrit dans un langage de description de matériel en une</w:t>
      </w:r>
      <w:r w:rsidR="001F4566" w:rsidRPr="001F4566">
        <w:rPr>
          <w:rStyle w:val="apple-converted-space"/>
          <w:rFonts w:asciiTheme="minorHAnsi" w:hAnsiTheme="minorHAnsi"/>
          <w:color w:val="252525"/>
          <w:sz w:val="20"/>
          <w:szCs w:val="20"/>
        </w:rPr>
        <w:t> </w:t>
      </w:r>
      <w:r w:rsidR="001F4566" w:rsidRPr="001F4566">
        <w:rPr>
          <w:rFonts w:asciiTheme="minorHAnsi" w:hAnsiTheme="minorHAnsi"/>
          <w:color w:val="252525"/>
          <w:sz w:val="20"/>
          <w:szCs w:val="20"/>
        </w:rPr>
        <w:t>netlist.</w:t>
      </w:r>
      <w:r w:rsidR="00940AD7">
        <w:rPr>
          <w:rFonts w:asciiTheme="minorHAnsi" w:hAnsiTheme="minorHAnsi"/>
          <w:color w:val="252525"/>
          <w:sz w:val="20"/>
          <w:szCs w:val="20"/>
        </w:rPr>
        <w:t xml:space="preserve"> </w:t>
      </w:r>
    </w:p>
    <w:p w14:paraId="3F462E46" w14:textId="46C17411" w:rsidR="00D46EFF" w:rsidRPr="001F4566" w:rsidRDefault="00951775" w:rsidP="001F4566">
      <w:pPr>
        <w:pStyle w:val="Normalweb"/>
        <w:shd w:val="clear" w:color="auto" w:fill="FFFFFF"/>
        <w:spacing w:before="120" w:beforeAutospacing="0" w:after="120" w:afterAutospacing="0"/>
        <w:rPr>
          <w:rFonts w:asciiTheme="minorHAnsi" w:hAnsiTheme="minorHAnsi"/>
          <w:color w:val="252525"/>
          <w:sz w:val="20"/>
          <w:szCs w:val="20"/>
        </w:rPr>
      </w:pPr>
      <w:r w:rsidRPr="001F4566">
        <w:rPr>
          <w:rFonts w:asciiTheme="minorHAnsi" w:hAnsiTheme="minorHAnsi"/>
          <w:sz w:val="20"/>
          <w:szCs w:val="20"/>
        </w:rPr>
        <w:t>Ce compte rendu traitera des TP n°1, 2 et 3 de la première série de TP de VHDL.</w:t>
      </w:r>
      <w:r w:rsidR="00D46EFF" w:rsidRPr="001F4566">
        <w:rPr>
          <w:rFonts w:asciiTheme="minorHAnsi" w:hAnsiTheme="minorHAnsi"/>
          <w:sz w:val="20"/>
          <w:szCs w:val="20"/>
        </w:rPr>
        <w:t xml:space="preserve"> Ces trois TP avaient plusieurs objectifs</w:t>
      </w:r>
      <w:r w:rsidR="0056646B" w:rsidRPr="001F4566">
        <w:rPr>
          <w:rFonts w:asciiTheme="minorHAnsi" w:hAnsiTheme="minorHAnsi"/>
          <w:sz w:val="20"/>
          <w:szCs w:val="20"/>
        </w:rPr>
        <w:t xml:space="preserve">, cités ci-dessous : </w:t>
      </w:r>
    </w:p>
    <w:p w14:paraId="36959FF0" w14:textId="77777777" w:rsidR="0056646B" w:rsidRPr="00940AD7" w:rsidRDefault="00D46EFF" w:rsidP="007C40D6">
      <w:pPr>
        <w:jc w:val="both"/>
        <w:rPr>
          <w:u w:val="single"/>
        </w:rPr>
      </w:pPr>
      <w:r w:rsidRPr="00940AD7">
        <w:rPr>
          <w:u w:val="single"/>
        </w:rPr>
        <w:t xml:space="preserve">TP n°1 : </w:t>
      </w:r>
    </w:p>
    <w:p w14:paraId="2B7247E8" w14:textId="504037C8" w:rsidR="0056646B" w:rsidRPr="0056646B" w:rsidRDefault="0056646B" w:rsidP="0056646B">
      <w:pPr>
        <w:pStyle w:val="Pardeliste"/>
        <w:widowControl w:val="0"/>
        <w:numPr>
          <w:ilvl w:val="0"/>
          <w:numId w:val="4"/>
        </w:numPr>
        <w:autoSpaceDE w:val="0"/>
        <w:autoSpaceDN w:val="0"/>
        <w:adjustRightInd w:val="0"/>
        <w:spacing w:before="0" w:after="0" w:line="240" w:lineRule="auto"/>
        <w:rPr>
          <w:rFonts w:cs="Times New Roman"/>
        </w:rPr>
      </w:pPr>
      <w:r w:rsidRPr="0056646B">
        <w:rPr>
          <w:rFonts w:cs="Times New Roman"/>
        </w:rPr>
        <w:t>Comprendre et compiler une description VHDL et son testbench</w:t>
      </w:r>
    </w:p>
    <w:p w14:paraId="5A3D581C" w14:textId="4C8C4885" w:rsidR="0056646B" w:rsidRPr="0056646B" w:rsidRDefault="0056646B" w:rsidP="0056646B">
      <w:pPr>
        <w:pStyle w:val="Pardeliste"/>
        <w:widowControl w:val="0"/>
        <w:numPr>
          <w:ilvl w:val="0"/>
          <w:numId w:val="4"/>
        </w:numPr>
        <w:autoSpaceDE w:val="0"/>
        <w:autoSpaceDN w:val="0"/>
        <w:adjustRightInd w:val="0"/>
        <w:spacing w:before="0" w:after="0" w:line="240" w:lineRule="auto"/>
        <w:rPr>
          <w:rFonts w:cs="Times New Roman"/>
        </w:rPr>
      </w:pPr>
      <w:r w:rsidRPr="0056646B">
        <w:rPr>
          <w:rFonts w:cs="Times New Roman"/>
        </w:rPr>
        <w:t>Apprendre à modifier un composant VHDL purement combinatoire et son</w:t>
      </w:r>
    </w:p>
    <w:p w14:paraId="7E6A1949" w14:textId="77777777" w:rsidR="0056646B" w:rsidRPr="0056646B" w:rsidRDefault="0056646B" w:rsidP="0056646B">
      <w:pPr>
        <w:pStyle w:val="Pardeliste"/>
        <w:widowControl w:val="0"/>
        <w:autoSpaceDE w:val="0"/>
        <w:autoSpaceDN w:val="0"/>
        <w:adjustRightInd w:val="0"/>
        <w:spacing w:before="0" w:after="0" w:line="240" w:lineRule="auto"/>
        <w:rPr>
          <w:rFonts w:cs="Times New Roman"/>
        </w:rPr>
      </w:pPr>
      <w:r w:rsidRPr="0056646B">
        <w:rPr>
          <w:rFonts w:cs="Times New Roman"/>
        </w:rPr>
        <w:t>testbench</w:t>
      </w:r>
    </w:p>
    <w:p w14:paraId="47591408" w14:textId="362BE963" w:rsidR="0056646B" w:rsidRPr="0056646B" w:rsidRDefault="0056646B" w:rsidP="0056646B">
      <w:pPr>
        <w:pStyle w:val="Pardeliste"/>
        <w:widowControl w:val="0"/>
        <w:numPr>
          <w:ilvl w:val="0"/>
          <w:numId w:val="4"/>
        </w:numPr>
        <w:autoSpaceDE w:val="0"/>
        <w:autoSpaceDN w:val="0"/>
        <w:adjustRightInd w:val="0"/>
        <w:spacing w:before="0" w:after="0" w:line="240" w:lineRule="auto"/>
        <w:rPr>
          <w:rFonts w:cs="Times New Roman"/>
        </w:rPr>
      </w:pPr>
      <w:r w:rsidRPr="0056646B">
        <w:rPr>
          <w:rFonts w:cs="Times New Roman"/>
        </w:rPr>
        <w:t>Apprendre à écrire un composant séquentiel en VHDL (compteur)</w:t>
      </w:r>
    </w:p>
    <w:p w14:paraId="725A79AE" w14:textId="1588B99F" w:rsidR="007C40D6" w:rsidRDefault="0056646B" w:rsidP="0056646B">
      <w:pPr>
        <w:pStyle w:val="Pardeliste"/>
        <w:numPr>
          <w:ilvl w:val="0"/>
          <w:numId w:val="4"/>
        </w:numPr>
        <w:jc w:val="both"/>
      </w:pPr>
      <w:r w:rsidRPr="0056646B">
        <w:rPr>
          <w:rFonts w:cs="Times New Roman"/>
        </w:rPr>
        <w:t>Simuler et observer des traces de simulation, prise en main des outils</w:t>
      </w:r>
      <w:r w:rsidR="00D46EFF" w:rsidRPr="0056646B">
        <w:t xml:space="preserve"> </w:t>
      </w:r>
    </w:p>
    <w:p w14:paraId="1AE6996C" w14:textId="0119A6B8" w:rsidR="0056646B" w:rsidRPr="00940AD7" w:rsidRDefault="0056646B" w:rsidP="0056646B">
      <w:pPr>
        <w:jc w:val="both"/>
        <w:rPr>
          <w:u w:val="single"/>
        </w:rPr>
      </w:pPr>
      <w:r w:rsidRPr="00940AD7">
        <w:rPr>
          <w:u w:val="single"/>
        </w:rPr>
        <w:t xml:space="preserve">TP n°2 : </w:t>
      </w:r>
    </w:p>
    <w:p w14:paraId="160B8889" w14:textId="77777777" w:rsidR="0056646B" w:rsidRPr="0056646B" w:rsidRDefault="0056646B" w:rsidP="0056646B">
      <w:pPr>
        <w:pStyle w:val="Pardeliste"/>
        <w:widowControl w:val="0"/>
        <w:numPr>
          <w:ilvl w:val="0"/>
          <w:numId w:val="6"/>
        </w:numPr>
        <w:autoSpaceDE w:val="0"/>
        <w:autoSpaceDN w:val="0"/>
        <w:adjustRightInd w:val="0"/>
        <w:spacing w:before="0" w:after="0" w:line="240" w:lineRule="auto"/>
        <w:rPr>
          <w:rFonts w:cs="Times New Roman"/>
        </w:rPr>
      </w:pPr>
      <w:r w:rsidRPr="0056646B">
        <w:rPr>
          <w:rFonts w:cs="Times New Roman"/>
        </w:rPr>
        <w:t>Ecrire la description VHDL d’un registre à décalage et la tester</w:t>
      </w:r>
    </w:p>
    <w:p w14:paraId="501D91B2" w14:textId="09B343A7" w:rsidR="0056646B" w:rsidRPr="0056646B" w:rsidRDefault="0056646B" w:rsidP="0056646B">
      <w:pPr>
        <w:pStyle w:val="Pardeliste"/>
        <w:numPr>
          <w:ilvl w:val="0"/>
          <w:numId w:val="5"/>
        </w:numPr>
        <w:jc w:val="both"/>
      </w:pPr>
      <w:r w:rsidRPr="0056646B">
        <w:rPr>
          <w:rFonts w:cs="Times New Roman"/>
        </w:rPr>
        <w:t>Commencer la synthèse d’un circuit combinatoire, prise en main des outils</w:t>
      </w:r>
    </w:p>
    <w:p w14:paraId="143CCA10" w14:textId="770E8876" w:rsidR="00D46EFF" w:rsidRPr="00940AD7" w:rsidRDefault="0056646B" w:rsidP="007C40D6">
      <w:pPr>
        <w:jc w:val="both"/>
        <w:rPr>
          <w:u w:val="single"/>
        </w:rPr>
      </w:pPr>
      <w:r w:rsidRPr="00940AD7">
        <w:rPr>
          <w:u w:val="single"/>
        </w:rPr>
        <w:t xml:space="preserve">TP n°3 : </w:t>
      </w:r>
    </w:p>
    <w:p w14:paraId="3224871E" w14:textId="77777777" w:rsidR="0056646B" w:rsidRPr="0056646B" w:rsidRDefault="0056646B" w:rsidP="0056646B">
      <w:pPr>
        <w:pStyle w:val="Pardeliste"/>
        <w:widowControl w:val="0"/>
        <w:numPr>
          <w:ilvl w:val="0"/>
          <w:numId w:val="5"/>
        </w:numPr>
        <w:autoSpaceDE w:val="0"/>
        <w:autoSpaceDN w:val="0"/>
        <w:adjustRightInd w:val="0"/>
        <w:spacing w:before="0" w:after="0" w:line="240" w:lineRule="auto"/>
        <w:rPr>
          <w:rFonts w:cs="Times New Roman"/>
        </w:rPr>
      </w:pPr>
      <w:r w:rsidRPr="0056646B">
        <w:rPr>
          <w:rFonts w:cs="Times New Roman"/>
        </w:rPr>
        <w:t>Ecrire et tester un automate (FSM)</w:t>
      </w:r>
    </w:p>
    <w:p w14:paraId="6FDC7201" w14:textId="3D720046" w:rsidR="0056646B" w:rsidRDefault="0056646B" w:rsidP="0056646B">
      <w:pPr>
        <w:pStyle w:val="Pardeliste"/>
        <w:numPr>
          <w:ilvl w:val="0"/>
          <w:numId w:val="5"/>
        </w:numPr>
        <w:jc w:val="both"/>
      </w:pPr>
      <w:r w:rsidRPr="0056646B">
        <w:rPr>
          <w:rFonts w:cs="Times New Roman"/>
        </w:rPr>
        <w:t>Faire une synthèse de FSM afin d’aboutir à une implémentation physique</w:t>
      </w:r>
    </w:p>
    <w:p w14:paraId="451C751F" w14:textId="77777777" w:rsidR="007C40D6" w:rsidRDefault="007C40D6" w:rsidP="007C40D6">
      <w:pPr>
        <w:jc w:val="both"/>
      </w:pPr>
    </w:p>
    <w:p w14:paraId="6FC5F04A" w14:textId="77777777" w:rsidR="007C40D6" w:rsidRDefault="007C40D6" w:rsidP="007C40D6">
      <w:pPr>
        <w:jc w:val="both"/>
      </w:pPr>
    </w:p>
    <w:p w14:paraId="17A03268" w14:textId="77777777" w:rsidR="007C40D6" w:rsidRDefault="007C40D6" w:rsidP="007C40D6">
      <w:pPr>
        <w:jc w:val="both"/>
      </w:pPr>
    </w:p>
    <w:p w14:paraId="77BA8C6E" w14:textId="77777777" w:rsidR="007C40D6" w:rsidRDefault="007C40D6" w:rsidP="007C40D6">
      <w:pPr>
        <w:jc w:val="both"/>
      </w:pPr>
    </w:p>
    <w:p w14:paraId="4AAA5132" w14:textId="77777777" w:rsidR="007C40D6" w:rsidRDefault="007C40D6" w:rsidP="007C40D6">
      <w:pPr>
        <w:jc w:val="both"/>
      </w:pPr>
    </w:p>
    <w:p w14:paraId="02F9C11C" w14:textId="77777777" w:rsidR="007C40D6" w:rsidRDefault="007C40D6" w:rsidP="007C40D6">
      <w:pPr>
        <w:jc w:val="both"/>
      </w:pPr>
    </w:p>
    <w:p w14:paraId="42720FC3" w14:textId="77777777" w:rsidR="007C40D6" w:rsidRDefault="007C40D6" w:rsidP="007C40D6">
      <w:pPr>
        <w:jc w:val="both"/>
      </w:pPr>
    </w:p>
    <w:p w14:paraId="2CD37559" w14:textId="77777777" w:rsidR="007C40D6" w:rsidRDefault="007C40D6" w:rsidP="007C40D6">
      <w:pPr>
        <w:jc w:val="both"/>
      </w:pPr>
    </w:p>
    <w:p w14:paraId="4749A914" w14:textId="77777777" w:rsidR="007C40D6" w:rsidRDefault="007C40D6" w:rsidP="007C40D6">
      <w:pPr>
        <w:jc w:val="both"/>
      </w:pPr>
    </w:p>
    <w:p w14:paraId="096EABA4" w14:textId="77777777" w:rsidR="007C40D6" w:rsidRDefault="007C40D6" w:rsidP="007C40D6">
      <w:pPr>
        <w:jc w:val="both"/>
      </w:pPr>
    </w:p>
    <w:p w14:paraId="24593900" w14:textId="77777777" w:rsidR="00037FF0" w:rsidRDefault="00037FF0" w:rsidP="007C40D6">
      <w:pPr>
        <w:jc w:val="both"/>
      </w:pPr>
    </w:p>
    <w:p w14:paraId="75BB7ABC" w14:textId="77777777" w:rsidR="007C40D6" w:rsidRPr="007C40D6" w:rsidRDefault="007C40D6" w:rsidP="007C40D6">
      <w:pPr>
        <w:jc w:val="both"/>
      </w:pPr>
    </w:p>
    <w:p w14:paraId="762EA04B" w14:textId="36AA08C2" w:rsidR="00A708EE" w:rsidRDefault="0003347D" w:rsidP="00A708EE">
      <w:pPr>
        <w:pStyle w:val="Titre1"/>
      </w:pPr>
      <w:bookmarkStart w:id="2" w:name="_Toc474519017"/>
      <w:r>
        <w:lastRenderedPageBreak/>
        <w:t>TP n°1</w:t>
      </w:r>
      <w:bookmarkEnd w:id="2"/>
    </w:p>
    <w:p w14:paraId="343FF9B6" w14:textId="6653B7AB" w:rsidR="001C3D5B" w:rsidRPr="001C3D5B" w:rsidRDefault="00D33E4C" w:rsidP="00D33E4C">
      <w:pPr>
        <w:pStyle w:val="Titre2"/>
      </w:pPr>
      <w:bookmarkStart w:id="3" w:name="_Toc474519018"/>
      <w:r>
        <w:t>Unité Arithmétique Logique</w:t>
      </w:r>
      <w:bookmarkEnd w:id="3"/>
    </w:p>
    <w:p w14:paraId="6B476835" w14:textId="7D790358" w:rsidR="0052169C" w:rsidRDefault="004A0EFD" w:rsidP="00D33E4C">
      <w:pPr>
        <w:pStyle w:val="Titre3"/>
      </w:pPr>
      <w:bookmarkStart w:id="4" w:name="_Toc474519019"/>
      <w:r>
        <w:t>Explication du .vhd :</w:t>
      </w:r>
      <w:bookmarkEnd w:id="4"/>
      <w:r>
        <w:t xml:space="preserve"> </w:t>
      </w:r>
    </w:p>
    <w:p w14:paraId="7F9FE5CE" w14:textId="77777777" w:rsidR="001C3D5B" w:rsidRDefault="001C3D5B" w:rsidP="004A0EFD">
      <w:pPr>
        <w:keepNext/>
      </w:pPr>
    </w:p>
    <w:p w14:paraId="1D663F31" w14:textId="77777777" w:rsidR="004A0EFD" w:rsidRDefault="004A0EFD" w:rsidP="004A0EFD">
      <w:pPr>
        <w:keepNext/>
      </w:pPr>
      <w:r>
        <w:rPr>
          <w:noProof/>
          <w:lang w:eastAsia="fr-FR"/>
        </w:rPr>
        <w:drawing>
          <wp:inline distT="0" distB="0" distL="0" distR="0" wp14:anchorId="5770F911" wp14:editId="60625DDE">
            <wp:extent cx="6645910" cy="521652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7-02-07 à 21.32.55.png"/>
                    <pic:cNvPicPr/>
                  </pic:nvPicPr>
                  <pic:blipFill>
                    <a:blip r:embed="rId9">
                      <a:extLst>
                        <a:ext uri="{28A0092B-C50C-407E-A947-70E740481C1C}">
                          <a14:useLocalDpi xmlns:a14="http://schemas.microsoft.com/office/drawing/2010/main" val="0"/>
                        </a:ext>
                      </a:extLst>
                    </a:blip>
                    <a:stretch>
                      <a:fillRect/>
                    </a:stretch>
                  </pic:blipFill>
                  <pic:spPr>
                    <a:xfrm>
                      <a:off x="0" y="0"/>
                      <a:ext cx="6645910" cy="5216525"/>
                    </a:xfrm>
                    <a:prstGeom prst="rect">
                      <a:avLst/>
                    </a:prstGeom>
                  </pic:spPr>
                </pic:pic>
              </a:graphicData>
            </a:graphic>
          </wp:inline>
        </w:drawing>
      </w:r>
    </w:p>
    <w:p w14:paraId="23D71422" w14:textId="3DC55753" w:rsidR="00B00F23" w:rsidRDefault="004A0EFD" w:rsidP="00B00F23">
      <w:pPr>
        <w:pStyle w:val="Lgende"/>
        <w:jc w:val="center"/>
      </w:pPr>
      <w:r>
        <w:t xml:space="preserve">Figure </w:t>
      </w:r>
      <w:r w:rsidR="00200A68">
        <w:fldChar w:fldCharType="begin"/>
      </w:r>
      <w:r w:rsidR="00200A68">
        <w:instrText xml:space="preserve"> SEQ Figure \* ARABIC </w:instrText>
      </w:r>
      <w:r w:rsidR="00200A68">
        <w:fldChar w:fldCharType="separate"/>
      </w:r>
      <w:r w:rsidR="002C43B7">
        <w:rPr>
          <w:noProof/>
        </w:rPr>
        <w:t>1</w:t>
      </w:r>
      <w:r w:rsidR="00200A68">
        <w:rPr>
          <w:noProof/>
        </w:rPr>
        <w:fldChar w:fldCharType="end"/>
      </w:r>
      <w:r>
        <w:t>: Code commenté de ALU.vhd</w:t>
      </w:r>
    </w:p>
    <w:p w14:paraId="56B3DE06" w14:textId="77777777" w:rsidR="00B00F23" w:rsidRDefault="00B00F23">
      <w:pPr>
        <w:rPr>
          <w:b/>
          <w:bCs/>
          <w:color w:val="2E74B5" w:themeColor="accent1" w:themeShade="BF"/>
          <w:sz w:val="16"/>
          <w:szCs w:val="16"/>
        </w:rPr>
      </w:pPr>
      <w:r>
        <w:br w:type="page"/>
      </w:r>
    </w:p>
    <w:p w14:paraId="2F7F329C" w14:textId="77777777" w:rsidR="00416E17" w:rsidRPr="00B00F23" w:rsidRDefault="00416E17" w:rsidP="00B00F23">
      <w:pPr>
        <w:pStyle w:val="Lgende"/>
        <w:jc w:val="center"/>
      </w:pPr>
    </w:p>
    <w:p w14:paraId="397976DA" w14:textId="77777777" w:rsidR="00416E17" w:rsidRDefault="000C25DB" w:rsidP="007366E8">
      <w:r>
        <w:t xml:space="preserve">Le code ci dessus décrit une unité arithmétique logique.  </w:t>
      </w:r>
    </w:p>
    <w:p w14:paraId="02619821" w14:textId="77777777" w:rsidR="00D44E46" w:rsidRDefault="00416E17" w:rsidP="00D44E46">
      <w:pPr>
        <w:keepNext/>
        <w:jc w:val="center"/>
      </w:pPr>
      <w:r>
        <w:rPr>
          <w:noProof/>
          <w:lang w:eastAsia="fr-FR"/>
        </w:rPr>
        <w:drawing>
          <wp:inline distT="0" distB="0" distL="0" distR="0" wp14:anchorId="5EC75754" wp14:editId="39B82428">
            <wp:extent cx="2680335" cy="1285186"/>
            <wp:effectExtent l="0" t="0" r="0" b="1079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2-08 à 16.56.54.png"/>
                    <pic:cNvPicPr/>
                  </pic:nvPicPr>
                  <pic:blipFill>
                    <a:blip r:embed="rId10">
                      <a:extLst>
                        <a:ext uri="{28A0092B-C50C-407E-A947-70E740481C1C}">
                          <a14:useLocalDpi xmlns:a14="http://schemas.microsoft.com/office/drawing/2010/main" val="0"/>
                        </a:ext>
                      </a:extLst>
                    </a:blip>
                    <a:stretch>
                      <a:fillRect/>
                    </a:stretch>
                  </pic:blipFill>
                  <pic:spPr>
                    <a:xfrm>
                      <a:off x="0" y="0"/>
                      <a:ext cx="2692983" cy="1291251"/>
                    </a:xfrm>
                    <a:prstGeom prst="rect">
                      <a:avLst/>
                    </a:prstGeom>
                  </pic:spPr>
                </pic:pic>
              </a:graphicData>
            </a:graphic>
          </wp:inline>
        </w:drawing>
      </w:r>
    </w:p>
    <w:p w14:paraId="11E56C8D" w14:textId="5B2CF67F" w:rsidR="00416E17" w:rsidRDefault="00D44E46" w:rsidP="00D44E46">
      <w:pPr>
        <w:pStyle w:val="Lgende"/>
        <w:jc w:val="center"/>
      </w:pPr>
      <w:r>
        <w:t xml:space="preserve">Figure </w:t>
      </w:r>
      <w:fldSimple w:instr=" SEQ Figure \* ARABIC ">
        <w:r w:rsidR="002C43B7">
          <w:rPr>
            <w:noProof/>
          </w:rPr>
          <w:t>2</w:t>
        </w:r>
      </w:fldSimple>
      <w:r>
        <w:t xml:space="preserve"> : Schéma d'</w:t>
      </w:r>
      <w:r w:rsidR="002C43B7">
        <w:t>entrées</w:t>
      </w:r>
      <w:r>
        <w:t>/sorties de l'ALU</w:t>
      </w:r>
    </w:p>
    <w:p w14:paraId="298208E8" w14:textId="77777777" w:rsidR="00416E17" w:rsidRDefault="00416E17" w:rsidP="007366E8"/>
    <w:p w14:paraId="7C9C8225" w14:textId="77777777" w:rsidR="00416E17" w:rsidRDefault="00416E17" w:rsidP="007366E8"/>
    <w:p w14:paraId="2E4A9B71" w14:textId="6A60C05D" w:rsidR="007366E8" w:rsidRDefault="002C43B7" w:rsidP="007366E8">
      <w:r>
        <w:t xml:space="preserve">On commence par décrire les entrées sorties du composant, ici : une </w:t>
      </w:r>
      <w:proofErr w:type="spellStart"/>
      <w:r>
        <w:t>clock</w:t>
      </w:r>
      <w:proofErr w:type="spellEnd"/>
      <w:r>
        <w:t>, un reset, deux entrées A et B, un signal de commande ‘CMD’, deux signaux de sorties ‘</w:t>
      </w:r>
      <w:proofErr w:type="spellStart"/>
      <w:r>
        <w:t>S’et</w:t>
      </w:r>
      <w:proofErr w:type="spellEnd"/>
      <w:r>
        <w:t xml:space="preserve"> ‘</w:t>
      </w:r>
      <w:proofErr w:type="spellStart"/>
      <w:r>
        <w:t>Zero</w:t>
      </w:r>
      <w:proofErr w:type="spellEnd"/>
      <w:r>
        <w:t xml:space="preserve">’. </w:t>
      </w:r>
    </w:p>
    <w:p w14:paraId="409A300D" w14:textId="320B949F" w:rsidR="000C25DB" w:rsidRDefault="00986143" w:rsidP="007366E8">
      <w:r>
        <w:t>On</w:t>
      </w:r>
      <w:r w:rsidR="000C25DB">
        <w:t xml:space="preserve"> déclare ensuite l’architecture A du composant ALU : déclaration d’un signal</w:t>
      </w:r>
      <w:r>
        <w:t xml:space="preserve"> ‘result’ où sera stocké la valeur de sortie avant d’</w:t>
      </w:r>
      <w:r w:rsidR="00E4512E">
        <w:t>être</w:t>
      </w:r>
      <w:r>
        <w:t xml:space="preserve"> assignée à S. </w:t>
      </w:r>
    </w:p>
    <w:p w14:paraId="01515415" w14:textId="281DE87C" w:rsidR="00E4512E" w:rsidRDefault="00E4512E" w:rsidP="007366E8">
      <w:r>
        <w:t xml:space="preserve">On vient ensuite créer </w:t>
      </w:r>
      <w:r w:rsidR="00C514A6">
        <w:t xml:space="preserve">un process ayant une </w:t>
      </w:r>
      <w:r>
        <w:t>liste de sensibilité</w:t>
      </w:r>
      <w:r w:rsidR="00C514A6">
        <w:t xml:space="preserve"> composée du reset et de la clock. </w:t>
      </w:r>
      <w:r w:rsidR="00DB5E66">
        <w:t>Le premier if() permet de rendre le ‘reset’ prioritaire sur toute les autres actions : si le reset est à ‘1’</w:t>
      </w:r>
      <w:r w:rsidR="00843964">
        <w:t xml:space="preserve">, aucune action n’est réalisée par le composant. Ensuite, on trouve un elseif qui rend le process sensible aux fronts montants d’horloge. </w:t>
      </w:r>
    </w:p>
    <w:p w14:paraId="6E1C20C7" w14:textId="237AB023" w:rsidR="00A27F49" w:rsidRDefault="00A27F49" w:rsidP="007366E8">
      <w:r>
        <w:t xml:space="preserve">On trouve ensuite un case qui va décrire et définir </w:t>
      </w:r>
      <w:r w:rsidR="00270BC4">
        <w:t>la valeur de sortie en fonction</w:t>
      </w:r>
      <w:r w:rsidR="007D7DB6">
        <w:t xml:space="preserve"> de la valeur du signal d’entrée ‘CMD’</w:t>
      </w:r>
      <w:r w:rsidR="008920E9">
        <w:t xml:space="preserve">. De ce fait, la description de l’ALU </w:t>
      </w:r>
      <w:r w:rsidR="002C43B7">
        <w:t>prend</w:t>
      </w:r>
      <w:r w:rsidR="008920E9">
        <w:t xml:space="preserve"> tout son sens, car l’utilisateur va pouvoir choisir l’opération à </w:t>
      </w:r>
      <w:r w:rsidR="00946968">
        <w:t>effectuer</w:t>
      </w:r>
      <w:r w:rsidR="008920E9">
        <w:t xml:space="preserve"> grâce au signal de commande. </w:t>
      </w:r>
      <w:r w:rsidR="00B35DF1">
        <w:t>De plus, lorsque que la sortie est égale à ‘0’</w:t>
      </w:r>
      <w:r w:rsidR="00946968">
        <w:t>, le signal ‘Zero’ est mis à la valeur ‘0’.</w:t>
      </w:r>
    </w:p>
    <w:p w14:paraId="629FD45B" w14:textId="0B21DF15" w:rsidR="00D87FA9" w:rsidRDefault="00946968" w:rsidP="007366E8">
      <w:r>
        <w:t xml:space="preserve">Après le process, on attribue la valeur de ‘result’ à la sortie ‘S’. </w:t>
      </w:r>
    </w:p>
    <w:p w14:paraId="38CF7E02" w14:textId="0DEC6ACD" w:rsidR="00D87FA9" w:rsidRDefault="00D87FA9" w:rsidP="007366E8">
      <w:r>
        <w:br w:type="page"/>
      </w:r>
    </w:p>
    <w:p w14:paraId="681DA9CC" w14:textId="1E5B4B89" w:rsidR="007573E2" w:rsidRDefault="007573E2" w:rsidP="00D33E4C">
      <w:pPr>
        <w:pStyle w:val="Titre3"/>
      </w:pPr>
      <w:bookmarkStart w:id="5" w:name="_Toc474519020"/>
      <w:r>
        <w:lastRenderedPageBreak/>
        <w:t>Explication du testbench :</w:t>
      </w:r>
      <w:bookmarkEnd w:id="5"/>
      <w:r>
        <w:t xml:space="preserve"> </w:t>
      </w:r>
    </w:p>
    <w:p w14:paraId="74383DA3" w14:textId="00FF4712" w:rsidR="007573E2" w:rsidRDefault="001810F4" w:rsidP="007573E2">
      <w:r>
        <w:rPr>
          <w:noProof/>
          <w:lang w:eastAsia="fr-FR"/>
        </w:rPr>
        <w:drawing>
          <wp:inline distT="0" distB="0" distL="0" distR="0" wp14:anchorId="5C561B6F" wp14:editId="4BF90C97">
            <wp:extent cx="5472288" cy="7158523"/>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2-07 à 22.13.24.png"/>
                    <pic:cNvPicPr/>
                  </pic:nvPicPr>
                  <pic:blipFill>
                    <a:blip r:embed="rId11">
                      <a:extLst>
                        <a:ext uri="{28A0092B-C50C-407E-A947-70E740481C1C}">
                          <a14:useLocalDpi xmlns:a14="http://schemas.microsoft.com/office/drawing/2010/main" val="0"/>
                        </a:ext>
                      </a:extLst>
                    </a:blip>
                    <a:stretch>
                      <a:fillRect/>
                    </a:stretch>
                  </pic:blipFill>
                  <pic:spPr>
                    <a:xfrm>
                      <a:off x="0" y="0"/>
                      <a:ext cx="5479989" cy="7168597"/>
                    </a:xfrm>
                    <a:prstGeom prst="rect">
                      <a:avLst/>
                    </a:prstGeom>
                  </pic:spPr>
                </pic:pic>
              </a:graphicData>
            </a:graphic>
          </wp:inline>
        </w:drawing>
      </w:r>
    </w:p>
    <w:p w14:paraId="6DF086DC" w14:textId="77777777" w:rsidR="00783FF7" w:rsidRDefault="00783FF7" w:rsidP="00783FF7">
      <w:pPr>
        <w:keepNext/>
      </w:pPr>
      <w:r>
        <w:rPr>
          <w:noProof/>
          <w:lang w:eastAsia="fr-FR"/>
        </w:rPr>
        <w:lastRenderedPageBreak/>
        <w:drawing>
          <wp:inline distT="0" distB="0" distL="0" distR="0" wp14:anchorId="63A8503D" wp14:editId="17EE4654">
            <wp:extent cx="4630688" cy="55694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2-07 à 22.13.38.png"/>
                    <pic:cNvPicPr/>
                  </pic:nvPicPr>
                  <pic:blipFill>
                    <a:blip r:embed="rId12">
                      <a:extLst>
                        <a:ext uri="{28A0092B-C50C-407E-A947-70E740481C1C}">
                          <a14:useLocalDpi xmlns:a14="http://schemas.microsoft.com/office/drawing/2010/main" val="0"/>
                        </a:ext>
                      </a:extLst>
                    </a:blip>
                    <a:stretch>
                      <a:fillRect/>
                    </a:stretch>
                  </pic:blipFill>
                  <pic:spPr>
                    <a:xfrm>
                      <a:off x="0" y="0"/>
                      <a:ext cx="4646552" cy="5588542"/>
                    </a:xfrm>
                    <a:prstGeom prst="rect">
                      <a:avLst/>
                    </a:prstGeom>
                  </pic:spPr>
                </pic:pic>
              </a:graphicData>
            </a:graphic>
          </wp:inline>
        </w:drawing>
      </w:r>
    </w:p>
    <w:p w14:paraId="042A8D07" w14:textId="260FD292" w:rsidR="00783FF7" w:rsidRDefault="00783FF7" w:rsidP="00783FF7">
      <w:pPr>
        <w:pStyle w:val="Lgende"/>
        <w:jc w:val="center"/>
      </w:pPr>
      <w:r>
        <w:t xml:space="preserve">Figure </w:t>
      </w:r>
      <w:r w:rsidR="00200A68">
        <w:fldChar w:fldCharType="begin"/>
      </w:r>
      <w:r w:rsidR="00200A68">
        <w:instrText xml:space="preserve"> SEQ Figure \* ARABIC </w:instrText>
      </w:r>
      <w:r w:rsidR="00200A68">
        <w:fldChar w:fldCharType="separate"/>
      </w:r>
      <w:r w:rsidR="002C43B7">
        <w:rPr>
          <w:noProof/>
        </w:rPr>
        <w:t>3</w:t>
      </w:r>
      <w:r w:rsidR="00200A68">
        <w:rPr>
          <w:noProof/>
        </w:rPr>
        <w:fldChar w:fldCharType="end"/>
      </w:r>
      <w:r>
        <w:t xml:space="preserve"> : Code commenté du test bench de l'ALU</w:t>
      </w:r>
    </w:p>
    <w:p w14:paraId="101F94F9" w14:textId="77777777" w:rsidR="00050FF8" w:rsidRDefault="00050FF8" w:rsidP="00050FF8"/>
    <w:p w14:paraId="26A2CFBA" w14:textId="7DDB9503" w:rsidR="00050FF8" w:rsidRDefault="00050FF8" w:rsidP="00050FF8">
      <w:r>
        <w:t xml:space="preserve">On cherche à tester le composant grâce à un programme émulant un testbench. </w:t>
      </w:r>
    </w:p>
    <w:p w14:paraId="3C3CA1C8" w14:textId="5A533D44" w:rsidR="00516ACD" w:rsidRDefault="00B953AF" w:rsidP="00050FF8">
      <w:r>
        <w:t>Dans ce fichier, on commence par créer des signaux utiles aux tests</w:t>
      </w:r>
      <w:r w:rsidR="00516ACD">
        <w:t xml:space="preserve">. On map ensuite les signaux sur les bons ports </w:t>
      </w:r>
      <w:r w:rsidR="002C43B7">
        <w:t>du composant</w:t>
      </w:r>
      <w:r w:rsidR="00516ACD">
        <w:t> :</w:t>
      </w:r>
    </w:p>
    <w:p w14:paraId="6BF084B4" w14:textId="7D17471A" w:rsidR="00050FF8" w:rsidRDefault="00516ACD" w:rsidP="00050FF8">
      <w:r>
        <w:t xml:space="preserve"> </w:t>
      </w:r>
      <w:r>
        <w:rPr>
          <w:noProof/>
          <w:lang w:eastAsia="fr-FR"/>
        </w:rPr>
        <w:drawing>
          <wp:inline distT="0" distB="0" distL="0" distR="0" wp14:anchorId="65660BA7" wp14:editId="70CFE158">
            <wp:extent cx="4594802" cy="671026"/>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7-02-08 à 16.24.15.png"/>
                    <pic:cNvPicPr/>
                  </pic:nvPicPr>
                  <pic:blipFill>
                    <a:blip r:embed="rId13">
                      <a:extLst>
                        <a:ext uri="{28A0092B-C50C-407E-A947-70E740481C1C}">
                          <a14:useLocalDpi xmlns:a14="http://schemas.microsoft.com/office/drawing/2010/main" val="0"/>
                        </a:ext>
                      </a:extLst>
                    </a:blip>
                    <a:stretch>
                      <a:fillRect/>
                    </a:stretch>
                  </pic:blipFill>
                  <pic:spPr>
                    <a:xfrm>
                      <a:off x="0" y="0"/>
                      <a:ext cx="4639622" cy="677572"/>
                    </a:xfrm>
                    <a:prstGeom prst="rect">
                      <a:avLst/>
                    </a:prstGeom>
                  </pic:spPr>
                </pic:pic>
              </a:graphicData>
            </a:graphic>
          </wp:inline>
        </w:drawing>
      </w:r>
    </w:p>
    <w:p w14:paraId="704A5D4F" w14:textId="388D55ED" w:rsidR="00516ACD" w:rsidRDefault="00516ACD" w:rsidP="00050FF8">
      <w:r>
        <w:t xml:space="preserve">C’est ensuite dans le process que l’on va créer la clock et les différentes phases du test du composant. </w:t>
      </w:r>
    </w:p>
    <w:p w14:paraId="6274DE9F" w14:textId="77777777" w:rsidR="00516ACD" w:rsidRDefault="00516ACD" w:rsidP="00050FF8"/>
    <w:p w14:paraId="2126289C" w14:textId="073159C3" w:rsidR="00516ACD" w:rsidRDefault="001D224D" w:rsidP="00050FF8">
      <w:r>
        <w:lastRenderedPageBreak/>
        <w:t xml:space="preserve">Le premier process de ce programme permet de créer une clock de 10ns. </w:t>
      </w:r>
    </w:p>
    <w:p w14:paraId="0EFFD23E" w14:textId="627CEEE3" w:rsidR="001D224D" w:rsidRDefault="001D224D" w:rsidP="00050FF8">
      <w:r>
        <w:t>Le deuxième process</w:t>
      </w:r>
      <w:r w:rsidR="001F0990">
        <w:t xml:space="preserve"> traite des différentes phases de tests du composant. On commence par rendre le reset actif afin de vérifier que tout les signaux sont remis à leurs valeurs initiales. </w:t>
      </w:r>
      <w:r w:rsidR="002574FE">
        <w:t xml:space="preserve"> Toutes les autres lignes</w:t>
      </w:r>
      <w:r w:rsidR="001D6FFB">
        <w:t xml:space="preserve"> sont dédiées </w:t>
      </w:r>
      <w:r w:rsidR="00A03A10">
        <w:t xml:space="preserve">aux différentes phases de tests, addition, soustraction, ET logique, OU logique, XOR logique. Nous avons </w:t>
      </w:r>
      <w:r w:rsidR="00531247">
        <w:t>rajouté</w:t>
      </w:r>
      <w:r w:rsidR="00A03A10">
        <w:t xml:space="preserve"> au code des assert qui permettent d’avoir des indications sur l’avancement du code lors de la simulation. </w:t>
      </w:r>
      <w:r w:rsidR="00110E69">
        <w:t>La sévérité des assert est « not</w:t>
      </w:r>
      <w:r w:rsidR="00DA176A">
        <w:t>e</w:t>
      </w:r>
      <w:r w:rsidR="00110E69">
        <w:t xml:space="preserve"> » pour que l’assert nous affiche seulement un message et ne stoppe pas le programme. </w:t>
      </w:r>
    </w:p>
    <w:p w14:paraId="6DE55F8A" w14:textId="77777777" w:rsidR="00DA176A" w:rsidRDefault="00DA176A" w:rsidP="00050FF8"/>
    <w:p w14:paraId="07BA15F9" w14:textId="77777777" w:rsidR="00EB3A3B" w:rsidRDefault="00EB3A3B" w:rsidP="00EB3A3B">
      <w:pPr>
        <w:keepNext/>
      </w:pPr>
      <w:r w:rsidRPr="00EB3A3B">
        <w:rPr>
          <w:noProof/>
          <w:lang w:eastAsia="fr-FR"/>
        </w:rPr>
        <w:drawing>
          <wp:inline distT="0" distB="0" distL="0" distR="0" wp14:anchorId="335A28A0" wp14:editId="6433CC58">
            <wp:extent cx="6645910" cy="72009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720090"/>
                    </a:xfrm>
                    <a:prstGeom prst="rect">
                      <a:avLst/>
                    </a:prstGeom>
                  </pic:spPr>
                </pic:pic>
              </a:graphicData>
            </a:graphic>
          </wp:inline>
        </w:drawing>
      </w:r>
    </w:p>
    <w:p w14:paraId="138F329D" w14:textId="322F7A19" w:rsidR="00DA176A" w:rsidRDefault="00EB3A3B" w:rsidP="00EB3A3B">
      <w:pPr>
        <w:pStyle w:val="Lgende"/>
        <w:jc w:val="center"/>
      </w:pPr>
      <w:r>
        <w:t xml:space="preserve">Figure </w:t>
      </w:r>
      <w:fldSimple w:instr=" SEQ Figure \* ARABIC ">
        <w:r w:rsidR="002C43B7">
          <w:rPr>
            <w:noProof/>
          </w:rPr>
          <w:t>4</w:t>
        </w:r>
      </w:fldSimple>
      <w:r>
        <w:t xml:space="preserve"> : Chronogramme de la simulation de l'ALU</w:t>
      </w:r>
    </w:p>
    <w:p w14:paraId="3E4E327F" w14:textId="77777777" w:rsidR="00853D55" w:rsidRPr="00DA176A" w:rsidRDefault="00853D55" w:rsidP="00853D55">
      <w:pPr>
        <w:pStyle w:val="Default"/>
        <w:rPr>
          <w:rFonts w:asciiTheme="minorHAnsi" w:hAnsiTheme="minorHAnsi"/>
          <w:sz w:val="20"/>
          <w:szCs w:val="20"/>
        </w:rPr>
      </w:pPr>
      <w:r w:rsidRPr="00DA176A">
        <w:rPr>
          <w:rFonts w:asciiTheme="minorHAnsi" w:hAnsiTheme="minorHAnsi"/>
          <w:sz w:val="20"/>
          <w:szCs w:val="20"/>
        </w:rPr>
        <w:t xml:space="preserve">Pour vérifier que notre composant (c.-à-d. notre description VHDL) fonctionne correctement, il suffit de vérifier que le résultat obtenu en sortie corresponde à l’opération décidée par la commande. On remarque que le résultat est cohérent avec la commande employée. </w:t>
      </w:r>
    </w:p>
    <w:p w14:paraId="58F3FC8A" w14:textId="77777777" w:rsidR="00853D55" w:rsidRPr="00DA176A" w:rsidRDefault="00853D55" w:rsidP="00853D55">
      <w:pPr>
        <w:pStyle w:val="Default"/>
        <w:rPr>
          <w:rFonts w:asciiTheme="minorHAnsi" w:hAnsiTheme="minorHAnsi"/>
          <w:sz w:val="20"/>
          <w:szCs w:val="20"/>
        </w:rPr>
      </w:pPr>
      <w:r w:rsidRPr="00DA176A">
        <w:rPr>
          <w:rFonts w:asciiTheme="minorHAnsi" w:hAnsiTheme="minorHAnsi"/>
          <w:sz w:val="20"/>
          <w:szCs w:val="20"/>
        </w:rPr>
        <w:t xml:space="preserve">Par exemple : l’addition (CMD = 011) réalise l’opération suivante : 1010 + 1111 = 11001 - OK </w:t>
      </w:r>
    </w:p>
    <w:p w14:paraId="232C2223" w14:textId="77777777" w:rsidR="00853D55" w:rsidRPr="00DA176A" w:rsidRDefault="00853D55" w:rsidP="00853D55">
      <w:pPr>
        <w:pStyle w:val="Default"/>
        <w:rPr>
          <w:rFonts w:asciiTheme="minorHAnsi" w:hAnsiTheme="minorHAnsi"/>
          <w:sz w:val="20"/>
          <w:szCs w:val="20"/>
        </w:rPr>
      </w:pPr>
      <w:r w:rsidRPr="00DA176A">
        <w:rPr>
          <w:rFonts w:asciiTheme="minorHAnsi" w:hAnsiTheme="minorHAnsi"/>
          <w:sz w:val="20"/>
          <w:szCs w:val="20"/>
        </w:rPr>
        <w:t xml:space="preserve">La simulation s’arrête après cinq délais de 10ns (chaque délai correspondant à un test), soit au bout de 50ns, et renvoi un message « Fin de la simulation » généré par une </w:t>
      </w:r>
      <w:r w:rsidRPr="00DA176A">
        <w:rPr>
          <w:rFonts w:asciiTheme="minorHAnsi" w:hAnsiTheme="minorHAnsi"/>
          <w:i/>
          <w:iCs/>
          <w:sz w:val="20"/>
          <w:szCs w:val="20"/>
        </w:rPr>
        <w:t xml:space="preserve">assert </w:t>
      </w:r>
      <w:r w:rsidRPr="00DA176A">
        <w:rPr>
          <w:rFonts w:asciiTheme="minorHAnsi" w:hAnsiTheme="minorHAnsi"/>
          <w:sz w:val="20"/>
          <w:szCs w:val="20"/>
        </w:rPr>
        <w:t xml:space="preserve">(indiquant dans ce cas le bon déroulement de la simulation). </w:t>
      </w:r>
    </w:p>
    <w:p w14:paraId="6F2650AF" w14:textId="77777777" w:rsidR="00853D55" w:rsidRPr="00DA176A" w:rsidRDefault="00853D55" w:rsidP="00853D55">
      <w:pPr>
        <w:pStyle w:val="Default"/>
        <w:rPr>
          <w:rFonts w:asciiTheme="minorHAnsi" w:hAnsiTheme="minorHAnsi"/>
          <w:sz w:val="20"/>
          <w:szCs w:val="20"/>
        </w:rPr>
      </w:pPr>
      <w:r w:rsidRPr="00DA176A">
        <w:rPr>
          <w:rFonts w:asciiTheme="minorHAnsi" w:hAnsiTheme="minorHAnsi"/>
          <w:sz w:val="20"/>
          <w:szCs w:val="20"/>
        </w:rPr>
        <w:t xml:space="preserve">Enfin, dans le but de tester les limites de cette description, le TP nous propose de réaliser l’opération suivante : 100-200. Il faut donc modifier les valeurs d’A et de B lorsque la commande correspondante est activé. En faisant 100-200, les variables étant du type </w:t>
      </w:r>
      <w:r w:rsidRPr="00DA176A">
        <w:rPr>
          <w:rFonts w:asciiTheme="minorHAnsi" w:hAnsiTheme="minorHAnsi"/>
          <w:i/>
          <w:iCs/>
          <w:sz w:val="20"/>
          <w:szCs w:val="20"/>
        </w:rPr>
        <w:t xml:space="preserve">unsigned </w:t>
      </w:r>
      <w:r w:rsidRPr="00DA176A">
        <w:rPr>
          <w:rFonts w:asciiTheme="minorHAnsi" w:hAnsiTheme="minorHAnsi"/>
          <w:sz w:val="20"/>
          <w:szCs w:val="20"/>
        </w:rPr>
        <w:t xml:space="preserve">la valeur affichée par le chronogramme n’est pas cohérente, cependant en observant la simulation, en fonction de l’interpration du MSB que l’on adopte (c-à-d si l’on considère le mot </w:t>
      </w:r>
      <w:r w:rsidRPr="00DA176A">
        <w:rPr>
          <w:rFonts w:asciiTheme="minorHAnsi" w:hAnsiTheme="minorHAnsi"/>
          <w:i/>
          <w:iCs/>
          <w:sz w:val="20"/>
          <w:szCs w:val="20"/>
        </w:rPr>
        <w:t xml:space="preserve">signed </w:t>
      </w:r>
      <w:r w:rsidRPr="00DA176A">
        <w:rPr>
          <w:rFonts w:asciiTheme="minorHAnsi" w:hAnsiTheme="minorHAnsi"/>
          <w:sz w:val="20"/>
          <w:szCs w:val="20"/>
        </w:rPr>
        <w:t xml:space="preserve">ou </w:t>
      </w:r>
      <w:r w:rsidRPr="00DA176A">
        <w:rPr>
          <w:rFonts w:asciiTheme="minorHAnsi" w:hAnsiTheme="minorHAnsi"/>
          <w:i/>
          <w:iCs/>
          <w:sz w:val="20"/>
          <w:szCs w:val="20"/>
        </w:rPr>
        <w:t>unsigned</w:t>
      </w:r>
      <w:r w:rsidRPr="00DA176A">
        <w:rPr>
          <w:rFonts w:asciiTheme="minorHAnsi" w:hAnsiTheme="minorHAnsi"/>
          <w:sz w:val="20"/>
          <w:szCs w:val="20"/>
        </w:rPr>
        <w:t xml:space="preserve">), on retrouve un résultat correct : -100. </w:t>
      </w:r>
    </w:p>
    <w:p w14:paraId="2BF23DB7" w14:textId="77777777" w:rsidR="00853D55" w:rsidRPr="00DA176A" w:rsidRDefault="00853D55" w:rsidP="00853D55">
      <w:pPr>
        <w:pStyle w:val="Default"/>
        <w:rPr>
          <w:rFonts w:asciiTheme="minorHAnsi" w:hAnsiTheme="minorHAnsi"/>
          <w:sz w:val="20"/>
          <w:szCs w:val="20"/>
        </w:rPr>
      </w:pPr>
      <w:r w:rsidRPr="00DA176A">
        <w:rPr>
          <w:rFonts w:asciiTheme="minorHAnsi" w:hAnsiTheme="minorHAnsi"/>
          <w:sz w:val="20"/>
          <w:szCs w:val="20"/>
        </w:rPr>
        <w:t>À noter que le résultat de l’opération 100-200 n’est pas égale au résultat attendu par l’</w:t>
      </w:r>
      <w:r w:rsidRPr="00DA176A">
        <w:rPr>
          <w:rFonts w:asciiTheme="minorHAnsi" w:hAnsiTheme="minorHAnsi"/>
          <w:i/>
          <w:iCs/>
          <w:sz w:val="20"/>
          <w:szCs w:val="20"/>
        </w:rPr>
        <w:t>assert</w:t>
      </w:r>
      <w:r w:rsidRPr="00DA176A">
        <w:rPr>
          <w:rFonts w:asciiTheme="minorHAnsi" w:hAnsiTheme="minorHAnsi"/>
          <w:sz w:val="20"/>
          <w:szCs w:val="20"/>
        </w:rPr>
        <w:t xml:space="preserve">, ce qui a pour effet de générer un message d’erreur. On peut donc conclure sur l’efficacité du banc de test proposé. </w:t>
      </w:r>
    </w:p>
    <w:p w14:paraId="287459CC" w14:textId="07365DF1" w:rsidR="00853D55" w:rsidRDefault="00853D55" w:rsidP="00853D55">
      <w:r w:rsidRPr="00DA176A">
        <w:t>Le programme proposé a donc été réalisé intelligemment et facile à interpréter étant donné que l’on connait la valeur attendue en sortie selon la commande, tachons de nous en inspirer pour la suite.</w:t>
      </w:r>
    </w:p>
    <w:p w14:paraId="5CAAF7BE" w14:textId="77777777" w:rsidR="00D87FA9" w:rsidRDefault="00D87FA9">
      <w:r>
        <w:rPr>
          <w:caps/>
        </w:rPr>
        <w:br w:type="page"/>
      </w:r>
    </w:p>
    <w:p w14:paraId="21AD32B5" w14:textId="6B7F2917" w:rsidR="001C3D5B" w:rsidRDefault="001C3D5B" w:rsidP="00D33E4C">
      <w:pPr>
        <w:pStyle w:val="Titre2"/>
      </w:pPr>
      <w:bookmarkStart w:id="6" w:name="_Toc474519021"/>
      <w:r>
        <w:lastRenderedPageBreak/>
        <w:t>Création d’un compteur UP/DOWN</w:t>
      </w:r>
      <w:bookmarkEnd w:id="6"/>
    </w:p>
    <w:p w14:paraId="2543F4D8" w14:textId="77777777" w:rsidR="007C115E" w:rsidRDefault="007C115E" w:rsidP="007C115E">
      <w:pPr>
        <w:rPr>
          <w:sz w:val="23"/>
          <w:szCs w:val="23"/>
        </w:rPr>
      </w:pPr>
      <w:r>
        <w:rPr>
          <w:sz w:val="23"/>
          <w:szCs w:val="23"/>
        </w:rPr>
        <w:t>Dans la suite de ce TP, il s’agit de réaliser un simple compteur, en appliquant ce qui a été compris précédemment concernant l’ALU. Ce compteur UP/DOWN sur 8 bits peut être décrit schématiquement ci-dessous :</w:t>
      </w:r>
    </w:p>
    <w:p w14:paraId="3B14BB91" w14:textId="77777777" w:rsidR="007C115E" w:rsidRDefault="007C115E" w:rsidP="007C115E">
      <w:pPr>
        <w:keepNext/>
        <w:jc w:val="center"/>
      </w:pPr>
      <w:r>
        <w:rPr>
          <w:noProof/>
          <w:lang w:eastAsia="fr-FR"/>
        </w:rPr>
        <w:drawing>
          <wp:inline distT="0" distB="0" distL="0" distR="0" wp14:anchorId="2BED4546" wp14:editId="488754DD">
            <wp:extent cx="3386835" cy="1406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7-02-08 à 18.09.17.png"/>
                    <pic:cNvPicPr/>
                  </pic:nvPicPr>
                  <pic:blipFill>
                    <a:blip r:embed="rId15">
                      <a:extLst>
                        <a:ext uri="{28A0092B-C50C-407E-A947-70E740481C1C}">
                          <a14:useLocalDpi xmlns:a14="http://schemas.microsoft.com/office/drawing/2010/main" val="0"/>
                        </a:ext>
                      </a:extLst>
                    </a:blip>
                    <a:stretch>
                      <a:fillRect/>
                    </a:stretch>
                  </pic:blipFill>
                  <pic:spPr>
                    <a:xfrm>
                      <a:off x="0" y="0"/>
                      <a:ext cx="3419747" cy="1420622"/>
                    </a:xfrm>
                    <a:prstGeom prst="rect">
                      <a:avLst/>
                    </a:prstGeom>
                  </pic:spPr>
                </pic:pic>
              </a:graphicData>
            </a:graphic>
          </wp:inline>
        </w:drawing>
      </w:r>
    </w:p>
    <w:p w14:paraId="256C6CE3" w14:textId="77777777" w:rsidR="007C115E" w:rsidRDefault="007C115E" w:rsidP="007C115E">
      <w:pPr>
        <w:pStyle w:val="Lgende"/>
        <w:jc w:val="center"/>
      </w:pPr>
      <w:r>
        <w:t xml:space="preserve">Figure </w:t>
      </w:r>
      <w:r w:rsidR="00200A68">
        <w:fldChar w:fldCharType="begin"/>
      </w:r>
      <w:r w:rsidR="00200A68">
        <w:instrText xml:space="preserve"> SEQ Figure \* ARABIC </w:instrText>
      </w:r>
      <w:r w:rsidR="00200A68">
        <w:fldChar w:fldCharType="separate"/>
      </w:r>
      <w:r w:rsidR="002C43B7">
        <w:rPr>
          <w:noProof/>
        </w:rPr>
        <w:t>5</w:t>
      </w:r>
      <w:r w:rsidR="00200A68">
        <w:rPr>
          <w:noProof/>
        </w:rPr>
        <w:fldChar w:fldCharType="end"/>
      </w:r>
      <w:r>
        <w:t xml:space="preserve"> : Schéma du compteur UP/DOWN</w:t>
      </w:r>
    </w:p>
    <w:p w14:paraId="4B9A17AE" w14:textId="77777777" w:rsidR="007C115E" w:rsidRDefault="007C115E" w:rsidP="007C115E">
      <w:pPr>
        <w:pStyle w:val="Pardeliste"/>
        <w:numPr>
          <w:ilvl w:val="0"/>
          <w:numId w:val="7"/>
        </w:numPr>
      </w:pPr>
      <w:r>
        <w:t xml:space="preserve">Resetn : permet de réinitialiser le compteur </w:t>
      </w:r>
    </w:p>
    <w:p w14:paraId="718B5888" w14:textId="77777777" w:rsidR="007C115E" w:rsidRDefault="007C115E" w:rsidP="007C115E">
      <w:pPr>
        <w:pStyle w:val="Pardeliste"/>
        <w:numPr>
          <w:ilvl w:val="0"/>
          <w:numId w:val="7"/>
        </w:numPr>
      </w:pPr>
      <w:r>
        <w:t>En : permet d’activer ou non le compteur</w:t>
      </w:r>
    </w:p>
    <w:p w14:paraId="09D04FF2" w14:textId="77777777" w:rsidR="007C115E" w:rsidRDefault="007C115E" w:rsidP="007C115E">
      <w:pPr>
        <w:pStyle w:val="Pardeliste"/>
        <w:numPr>
          <w:ilvl w:val="0"/>
          <w:numId w:val="7"/>
        </w:numPr>
      </w:pPr>
      <w:r>
        <w:t>Clock : entrée du signal d’horloge</w:t>
      </w:r>
    </w:p>
    <w:p w14:paraId="1797B82E" w14:textId="77777777" w:rsidR="007C115E" w:rsidRDefault="007C115E" w:rsidP="007C115E">
      <w:pPr>
        <w:pStyle w:val="Pardeliste"/>
        <w:numPr>
          <w:ilvl w:val="0"/>
          <w:numId w:val="7"/>
        </w:numPr>
      </w:pPr>
      <w:r>
        <w:t>U_D : entrée permettant d’activer le comptage ou le décomptage</w:t>
      </w:r>
    </w:p>
    <w:p w14:paraId="32817835" w14:textId="77777777" w:rsidR="007C115E" w:rsidRDefault="007C115E" w:rsidP="007C115E">
      <w:pPr>
        <w:pStyle w:val="Pardeliste"/>
        <w:numPr>
          <w:ilvl w:val="0"/>
          <w:numId w:val="7"/>
        </w:numPr>
      </w:pPr>
      <w:r>
        <w:t>Count : sortie sur 9 bit où se trouve la valeur du compteur</w:t>
      </w:r>
    </w:p>
    <w:p w14:paraId="5A3102C4" w14:textId="77777777" w:rsidR="007C115E" w:rsidRPr="007C115E" w:rsidRDefault="007C115E" w:rsidP="007C115E"/>
    <w:p w14:paraId="04EC0488" w14:textId="7BC1D781" w:rsidR="00D87FA9" w:rsidRDefault="00D87FA9" w:rsidP="00781154">
      <w:pPr>
        <w:pStyle w:val="Titre3"/>
      </w:pPr>
      <w:bookmarkStart w:id="7" w:name="_Toc474519022"/>
      <w:r>
        <w:t>Explication du .vhd</w:t>
      </w:r>
      <w:bookmarkEnd w:id="7"/>
    </w:p>
    <w:p w14:paraId="3492B5EB" w14:textId="7FB9E672" w:rsidR="0064347C" w:rsidRPr="00D54C59" w:rsidRDefault="0064347C" w:rsidP="0064347C">
      <w:pPr>
        <w:pStyle w:val="Pardeliste"/>
      </w:pPr>
    </w:p>
    <w:p w14:paraId="19E17F4D" w14:textId="65517B11" w:rsidR="009E55F3" w:rsidRDefault="00E54E91" w:rsidP="009E55F3">
      <w:r>
        <w:t xml:space="preserve">Vous trouverez ci dessous le code commenté du .vhd pour que vous puissiez comprendre comment est organisé le programme. </w:t>
      </w:r>
    </w:p>
    <w:p w14:paraId="3212B067" w14:textId="01EB1B03" w:rsidR="00D54C59" w:rsidRPr="009E55F3" w:rsidRDefault="0064347C" w:rsidP="009E55F3">
      <w:r>
        <w:rPr>
          <w:noProof/>
          <w:lang w:eastAsia="fr-FR"/>
        </w:rPr>
        <w:drawing>
          <wp:anchor distT="0" distB="0" distL="114300" distR="114300" simplePos="0" relativeHeight="251658240" behindDoc="0" locked="0" layoutInCell="1" allowOverlap="1" wp14:anchorId="4F24088D" wp14:editId="728B3EA7">
            <wp:simplePos x="0" y="0"/>
            <wp:positionH relativeFrom="column">
              <wp:posOffset>161925</wp:posOffset>
            </wp:positionH>
            <wp:positionV relativeFrom="paragraph">
              <wp:posOffset>24130</wp:posOffset>
            </wp:positionV>
            <wp:extent cx="5979795" cy="29876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2-08 à 18.02.00.png"/>
                    <pic:cNvPicPr/>
                  </pic:nvPicPr>
                  <pic:blipFill>
                    <a:blip r:embed="rId16">
                      <a:extLst>
                        <a:ext uri="{28A0092B-C50C-407E-A947-70E740481C1C}">
                          <a14:useLocalDpi xmlns:a14="http://schemas.microsoft.com/office/drawing/2010/main" val="0"/>
                        </a:ext>
                      </a:extLst>
                    </a:blip>
                    <a:stretch>
                      <a:fillRect/>
                    </a:stretch>
                  </pic:blipFill>
                  <pic:spPr>
                    <a:xfrm>
                      <a:off x="0" y="0"/>
                      <a:ext cx="5979795" cy="2987675"/>
                    </a:xfrm>
                    <a:prstGeom prst="rect">
                      <a:avLst/>
                    </a:prstGeom>
                  </pic:spPr>
                </pic:pic>
              </a:graphicData>
            </a:graphic>
            <wp14:sizeRelH relativeFrom="margin">
              <wp14:pctWidth>0</wp14:pctWidth>
            </wp14:sizeRelH>
            <wp14:sizeRelV relativeFrom="margin">
              <wp14:pctHeight>0</wp14:pctHeight>
            </wp14:sizeRelV>
          </wp:anchor>
        </w:drawing>
      </w:r>
    </w:p>
    <w:p w14:paraId="7AFEF9A9" w14:textId="50BF449C" w:rsidR="006974C2" w:rsidRDefault="0064347C">
      <w:r>
        <w:rPr>
          <w:noProof/>
          <w:lang w:eastAsia="fr-FR"/>
        </w:rPr>
        <mc:AlternateContent>
          <mc:Choice Requires="wps">
            <w:drawing>
              <wp:anchor distT="0" distB="0" distL="114300" distR="114300" simplePos="0" relativeHeight="251660288" behindDoc="0" locked="0" layoutInCell="1" allowOverlap="1" wp14:anchorId="19555470" wp14:editId="2FB5A4D8">
                <wp:simplePos x="0" y="0"/>
                <wp:positionH relativeFrom="column">
                  <wp:posOffset>-6756400</wp:posOffset>
                </wp:positionH>
                <wp:positionV relativeFrom="paragraph">
                  <wp:posOffset>2577465</wp:posOffset>
                </wp:positionV>
                <wp:extent cx="6915150" cy="400050"/>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6915150" cy="400050"/>
                        </a:xfrm>
                        <a:prstGeom prst="rect">
                          <a:avLst/>
                        </a:prstGeom>
                        <a:solidFill>
                          <a:prstClr val="white"/>
                        </a:solidFill>
                        <a:ln>
                          <a:noFill/>
                        </a:ln>
                        <a:effectLst/>
                      </wps:spPr>
                      <wps:txbx>
                        <w:txbxContent>
                          <w:p w14:paraId="29EC14DA" w14:textId="1E68443B" w:rsidR="00781154" w:rsidRPr="00EC1BC4" w:rsidRDefault="00781154" w:rsidP="00781154">
                            <w:pPr>
                              <w:pStyle w:val="Lgende"/>
                              <w:jc w:val="center"/>
                              <w:rPr>
                                <w:caps/>
                                <w:noProof/>
                                <w:spacing w:val="15"/>
                                <w:sz w:val="22"/>
                                <w:szCs w:val="22"/>
                              </w:rPr>
                            </w:pPr>
                            <w:r>
                              <w:t xml:space="preserve">Figure </w:t>
                            </w:r>
                            <w:r w:rsidR="002C43B7">
                              <w:t>6</w:t>
                            </w:r>
                            <w:r>
                              <w:t xml:space="preserve"> : Code commenté de UP/DOWN.vhd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55470" id="Zone_x0020_de_x0020_texte_x0020_5" o:spid="_x0000_s1028" type="#_x0000_t202" style="position:absolute;margin-left:-532pt;margin-top:202.95pt;width:544.5pt;height:3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" stroked="f">
                <v:textbox style="mso-fit-shape-to-text:t" inset="0,0,0,0">
                  <w:txbxContent>
                    <w:p w14:paraId="29EC14DA" w14:textId="1E68443B" w:rsidR="00781154" w:rsidRPr="00EC1BC4" w:rsidRDefault="00781154" w:rsidP="00781154">
                      <w:pPr>
                        <w:pStyle w:val="Lgende"/>
                        <w:jc w:val="center"/>
                        <w:rPr>
                          <w:caps/>
                          <w:noProof/>
                          <w:spacing w:val="15"/>
                          <w:sz w:val="22"/>
                          <w:szCs w:val="22"/>
                        </w:rPr>
                      </w:pPr>
                      <w:r>
                        <w:t xml:space="preserve">Figure </w:t>
                      </w:r>
                      <w:r w:rsidR="002C43B7">
                        <w:t>6</w:t>
                      </w:r>
                      <w:r>
                        <w:t xml:space="preserve"> : Code commenté de UP/DOWN.vhd</w:t>
                      </w:r>
                    </w:p>
                  </w:txbxContent>
                </v:textbox>
                <w10:wrap type="square"/>
              </v:shape>
            </w:pict>
          </mc:Fallback>
        </mc:AlternateContent>
      </w:r>
      <w:r w:rsidR="006974C2">
        <w:br w:type="page"/>
      </w:r>
    </w:p>
    <w:p w14:paraId="023F1A11" w14:textId="046DB655" w:rsidR="006974C2" w:rsidRDefault="0064347C" w:rsidP="0064347C">
      <w:pPr>
        <w:pStyle w:val="Titre3"/>
      </w:pPr>
      <w:bookmarkStart w:id="8" w:name="_Toc474519023"/>
      <w:r>
        <w:lastRenderedPageBreak/>
        <w:t>Explication du testbench</w:t>
      </w:r>
      <w:bookmarkEnd w:id="8"/>
    </w:p>
    <w:p w14:paraId="139C1F2D" w14:textId="77777777" w:rsidR="00A90C86" w:rsidRDefault="00A76B21" w:rsidP="00A90C86">
      <w:pPr>
        <w:keepNext/>
      </w:pPr>
      <w:r>
        <w:rPr>
          <w:noProof/>
          <w:lang w:eastAsia="fr-FR"/>
        </w:rPr>
        <w:drawing>
          <wp:inline distT="0" distB="0" distL="0" distR="0" wp14:anchorId="720ED13B" wp14:editId="10F36BDC">
            <wp:extent cx="4590099" cy="5719861"/>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2-08 à 18.38.47.png"/>
                    <pic:cNvPicPr/>
                  </pic:nvPicPr>
                  <pic:blipFill>
                    <a:blip r:embed="rId17">
                      <a:extLst>
                        <a:ext uri="{28A0092B-C50C-407E-A947-70E740481C1C}">
                          <a14:useLocalDpi xmlns:a14="http://schemas.microsoft.com/office/drawing/2010/main" val="0"/>
                        </a:ext>
                      </a:extLst>
                    </a:blip>
                    <a:stretch>
                      <a:fillRect/>
                    </a:stretch>
                  </pic:blipFill>
                  <pic:spPr>
                    <a:xfrm>
                      <a:off x="0" y="0"/>
                      <a:ext cx="4602060" cy="5734766"/>
                    </a:xfrm>
                    <a:prstGeom prst="rect">
                      <a:avLst/>
                    </a:prstGeom>
                  </pic:spPr>
                </pic:pic>
              </a:graphicData>
            </a:graphic>
          </wp:inline>
        </w:drawing>
      </w:r>
    </w:p>
    <w:p w14:paraId="2F703B9C" w14:textId="7D18AA6C" w:rsidR="001806DE" w:rsidRDefault="00A90C86" w:rsidP="00A90C86">
      <w:pPr>
        <w:pStyle w:val="Lgende"/>
        <w:jc w:val="center"/>
      </w:pPr>
      <w:r>
        <w:t xml:space="preserve">Figure </w:t>
      </w:r>
      <w:fldSimple w:instr=" SEQ Figure \* ARABIC ">
        <w:r w:rsidR="002C43B7">
          <w:rPr>
            <w:noProof/>
          </w:rPr>
          <w:t>6</w:t>
        </w:r>
      </w:fldSimple>
      <w:r>
        <w:t xml:space="preserve"> : Code du testbench du compteur UP/DOWN</w:t>
      </w:r>
    </w:p>
    <w:p w14:paraId="1A081C57" w14:textId="0D42FF63" w:rsidR="00AA60BE" w:rsidRDefault="00AA60BE" w:rsidP="00AA60BE">
      <w:r>
        <w:t>Tout comme pour l’ALU, le premier process consiste à créer une horloge de période 10ns.</w:t>
      </w:r>
    </w:p>
    <w:p w14:paraId="6E069304" w14:textId="3F68F84A" w:rsidR="00AA60BE" w:rsidRDefault="00CA429E" w:rsidP="00AA60BE">
      <w:r>
        <w:t xml:space="preserve">Le second sert à tester le compteur : on commence par activer le reset en le mettant à ‘0’, on vérifie si le reset est fonctionnel grâce à un assert qui nous affiche « BAD RESET » si la valeur du compteur n’est pas ‘00000000’. On </w:t>
      </w:r>
      <w:r w:rsidR="002C43B7">
        <w:t>attend</w:t>
      </w:r>
      <w:r>
        <w:t xml:space="preserve"> ensuite 3 période</w:t>
      </w:r>
      <w:r w:rsidR="00B01400">
        <w:t>s</w:t>
      </w:r>
      <w:r>
        <w:t xml:space="preserve"> pour </w:t>
      </w:r>
      <w:r w:rsidR="00B01400">
        <w:t>lâcher</w:t>
      </w:r>
      <w:r>
        <w:t xml:space="preserve"> le reset, pour mettre le </w:t>
      </w:r>
      <w:r w:rsidR="00B01400">
        <w:t>composant en mode comptage grâce à l’entrée « UPDOWNS » et pour activer le comptage grâce à l’entrée « en ». ON laisse le compteur travailler pendant 300 période avant le le passer un décomptage, puis après 300 période, on le désactive.</w:t>
      </w:r>
    </w:p>
    <w:p w14:paraId="3241D326" w14:textId="77777777" w:rsidR="00B01400" w:rsidRDefault="00B01400" w:rsidP="00AA60BE"/>
    <w:p w14:paraId="6E423104" w14:textId="77777777" w:rsidR="00B01400" w:rsidRDefault="00B01400" w:rsidP="00B01400">
      <w:pPr>
        <w:keepNext/>
      </w:pPr>
      <w:r>
        <w:rPr>
          <w:noProof/>
          <w:lang w:eastAsia="fr-FR"/>
        </w:rPr>
        <w:lastRenderedPageBreak/>
        <w:drawing>
          <wp:inline distT="0" distB="0" distL="0" distR="0" wp14:anchorId="4D09D414" wp14:editId="07EE862A">
            <wp:extent cx="6640830" cy="537210"/>
            <wp:effectExtent l="0" t="0" r="0" b="0"/>
            <wp:docPr id="10" name="Image 10" descr="TP_VHD/test_compteur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P_VHD/test_compteur_u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0830" cy="537210"/>
                    </a:xfrm>
                    <a:prstGeom prst="rect">
                      <a:avLst/>
                    </a:prstGeom>
                    <a:noFill/>
                    <a:ln>
                      <a:noFill/>
                    </a:ln>
                  </pic:spPr>
                </pic:pic>
              </a:graphicData>
            </a:graphic>
          </wp:inline>
        </w:drawing>
      </w:r>
    </w:p>
    <w:p w14:paraId="28ACC726" w14:textId="1F4D36B7" w:rsidR="00B01400" w:rsidRDefault="00B01400" w:rsidP="00B01400">
      <w:pPr>
        <w:pStyle w:val="Lgende"/>
        <w:jc w:val="center"/>
      </w:pPr>
      <w:r>
        <w:t xml:space="preserve">Figure </w:t>
      </w:r>
      <w:fldSimple w:instr=" SEQ Figure \* ARABIC ">
        <w:r w:rsidR="002C43B7">
          <w:rPr>
            <w:noProof/>
          </w:rPr>
          <w:t>7</w:t>
        </w:r>
      </w:fldSimple>
      <w:r>
        <w:t xml:space="preserve"> : Chronogramme du  composant en comptage</w:t>
      </w:r>
    </w:p>
    <w:p w14:paraId="4F8A967D" w14:textId="77777777" w:rsidR="00B01400" w:rsidRDefault="00B01400" w:rsidP="00B01400"/>
    <w:p w14:paraId="2700AF13" w14:textId="77777777" w:rsidR="00B01400" w:rsidRDefault="00B01400" w:rsidP="00B01400">
      <w:pPr>
        <w:keepNext/>
      </w:pPr>
      <w:r>
        <w:rPr>
          <w:noProof/>
          <w:lang w:eastAsia="fr-FR"/>
        </w:rPr>
        <w:drawing>
          <wp:inline distT="0" distB="0" distL="0" distR="0" wp14:anchorId="3FBAB123" wp14:editId="04A2193D">
            <wp:extent cx="6629400" cy="525780"/>
            <wp:effectExtent l="0" t="0" r="0" b="7620"/>
            <wp:docPr id="11" name="Image 11" descr="TP_VHD/test_compteur_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P_VHD/test_compteur_d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525780"/>
                    </a:xfrm>
                    <a:prstGeom prst="rect">
                      <a:avLst/>
                    </a:prstGeom>
                    <a:noFill/>
                    <a:ln>
                      <a:noFill/>
                    </a:ln>
                  </pic:spPr>
                </pic:pic>
              </a:graphicData>
            </a:graphic>
          </wp:inline>
        </w:drawing>
      </w:r>
    </w:p>
    <w:p w14:paraId="12BC0A56" w14:textId="7C11C9E8" w:rsidR="00B01400" w:rsidRDefault="00B01400" w:rsidP="00B01400">
      <w:pPr>
        <w:pStyle w:val="Lgende"/>
        <w:jc w:val="center"/>
      </w:pPr>
      <w:r>
        <w:t xml:space="preserve">Figure </w:t>
      </w:r>
      <w:fldSimple w:instr=" SEQ Figure \* ARABIC ">
        <w:r w:rsidR="002C43B7">
          <w:rPr>
            <w:noProof/>
          </w:rPr>
          <w:t>8</w:t>
        </w:r>
      </w:fldSimple>
      <w:r>
        <w:t xml:space="preserve"> : Chronogramme du composant en décomptage</w:t>
      </w:r>
    </w:p>
    <w:p w14:paraId="196093FE" w14:textId="2B2FA784" w:rsidR="007C1770" w:rsidRDefault="00AA7999" w:rsidP="00926AF2">
      <w:r>
        <w:t xml:space="preserve">ON voit ci dessus les deux chronogrammes obtenus suite à la simulation du testbench. On voit que le compteur fonctionne sur la figure 8, et que le décompteur fonctionne sur la figure 9. Le compteur étant un compteur 8bits, il nous permet d’aller jusqu’à la valeur 255. Le composant fonctionne donc correctement ! </w:t>
      </w:r>
    </w:p>
    <w:p w14:paraId="5E3A3D21" w14:textId="77777777" w:rsidR="007C1770" w:rsidRDefault="007C1770">
      <w:r>
        <w:br w:type="page"/>
      </w:r>
    </w:p>
    <w:p w14:paraId="1C881238" w14:textId="371FCC0D" w:rsidR="00926AF2" w:rsidRDefault="007C1770" w:rsidP="007C1770">
      <w:pPr>
        <w:pStyle w:val="Titre1"/>
      </w:pPr>
      <w:bookmarkStart w:id="9" w:name="_Toc474519024"/>
      <w:r>
        <w:lastRenderedPageBreak/>
        <w:t>TP n°2</w:t>
      </w:r>
      <w:bookmarkEnd w:id="9"/>
    </w:p>
    <w:p w14:paraId="126F786D" w14:textId="53460B54" w:rsidR="00EA32F8" w:rsidRDefault="00EA32F8" w:rsidP="00EA32F8">
      <w:pPr>
        <w:pStyle w:val="Titre2"/>
      </w:pPr>
      <w:bookmarkStart w:id="10" w:name="_Toc474519025"/>
      <w:r>
        <w:t>Registre à décalage</w:t>
      </w:r>
      <w:bookmarkEnd w:id="10"/>
    </w:p>
    <w:p w14:paraId="2757090C" w14:textId="77777777" w:rsidR="00EA32F8" w:rsidRDefault="00EA32F8" w:rsidP="00EA32F8">
      <w:pPr>
        <w:rPr>
          <w:sz w:val="23"/>
          <w:szCs w:val="23"/>
        </w:rPr>
      </w:pPr>
      <w:r>
        <w:rPr>
          <w:sz w:val="23"/>
          <w:szCs w:val="23"/>
        </w:rPr>
        <w:t>À présent, nous allons nous intéresser à la réalisation d’un registre à décalage sur 11 bits, dont les attentes du cahier des charges peuvent être représenter schématiquement ci-dessous :</w:t>
      </w:r>
    </w:p>
    <w:p w14:paraId="681122A8" w14:textId="77777777" w:rsidR="00AD4462" w:rsidRDefault="00B00F23" w:rsidP="00AD4462">
      <w:pPr>
        <w:keepNext/>
        <w:jc w:val="center"/>
      </w:pPr>
      <w:r>
        <w:rPr>
          <w:noProof/>
          <w:lang w:eastAsia="fr-FR"/>
        </w:rPr>
        <w:drawing>
          <wp:inline distT="0" distB="0" distL="0" distR="0" wp14:anchorId="50A636D3" wp14:editId="0C2CEB8D">
            <wp:extent cx="4966335" cy="1899744"/>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2-08 à 19.02.53.png"/>
                    <pic:cNvPicPr/>
                  </pic:nvPicPr>
                  <pic:blipFill>
                    <a:blip r:embed="rId20">
                      <a:extLst>
                        <a:ext uri="{28A0092B-C50C-407E-A947-70E740481C1C}">
                          <a14:useLocalDpi xmlns:a14="http://schemas.microsoft.com/office/drawing/2010/main" val="0"/>
                        </a:ext>
                      </a:extLst>
                    </a:blip>
                    <a:stretch>
                      <a:fillRect/>
                    </a:stretch>
                  </pic:blipFill>
                  <pic:spPr>
                    <a:xfrm>
                      <a:off x="0" y="0"/>
                      <a:ext cx="4977082" cy="1903855"/>
                    </a:xfrm>
                    <a:prstGeom prst="rect">
                      <a:avLst/>
                    </a:prstGeom>
                  </pic:spPr>
                </pic:pic>
              </a:graphicData>
            </a:graphic>
          </wp:inline>
        </w:drawing>
      </w:r>
    </w:p>
    <w:p w14:paraId="4D5961F9" w14:textId="10497F5D" w:rsidR="00B00F23" w:rsidRDefault="00AD4462" w:rsidP="00AD4462">
      <w:pPr>
        <w:pStyle w:val="Lgende"/>
        <w:jc w:val="center"/>
      </w:pPr>
      <w:r>
        <w:t xml:space="preserve">Figure </w:t>
      </w:r>
      <w:fldSimple w:instr=" SEQ Figure \* ARABIC ">
        <w:r w:rsidR="002C43B7">
          <w:rPr>
            <w:noProof/>
          </w:rPr>
          <w:t>9</w:t>
        </w:r>
      </w:fldSimple>
      <w:r>
        <w:t xml:space="preserve"> : Schéma du registre à décalage</w:t>
      </w:r>
    </w:p>
    <w:p w14:paraId="4CE2A02F" w14:textId="71A7E9D1" w:rsidR="0067348D" w:rsidRPr="0067348D" w:rsidRDefault="0067348D" w:rsidP="0067348D">
      <w:r>
        <w:rPr>
          <w:noProof/>
          <w:lang w:eastAsia="fr-FR"/>
        </w:rPr>
        <w:drawing>
          <wp:inline distT="0" distB="0" distL="0" distR="0" wp14:anchorId="51C1F2C8" wp14:editId="2814E5FA">
            <wp:extent cx="5804352" cy="2103010"/>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2-08 à 19.21.01.png"/>
                    <pic:cNvPicPr/>
                  </pic:nvPicPr>
                  <pic:blipFill>
                    <a:blip r:embed="rId21">
                      <a:extLst>
                        <a:ext uri="{28A0092B-C50C-407E-A947-70E740481C1C}">
                          <a14:useLocalDpi xmlns:a14="http://schemas.microsoft.com/office/drawing/2010/main" val="0"/>
                        </a:ext>
                      </a:extLst>
                    </a:blip>
                    <a:stretch>
                      <a:fillRect/>
                    </a:stretch>
                  </pic:blipFill>
                  <pic:spPr>
                    <a:xfrm>
                      <a:off x="0" y="0"/>
                      <a:ext cx="5893805" cy="2135420"/>
                    </a:xfrm>
                    <a:prstGeom prst="rect">
                      <a:avLst/>
                    </a:prstGeom>
                  </pic:spPr>
                </pic:pic>
              </a:graphicData>
            </a:graphic>
          </wp:inline>
        </w:drawing>
      </w:r>
    </w:p>
    <w:p w14:paraId="6916489A" w14:textId="0FC46D70" w:rsidR="0067348D" w:rsidRDefault="00A91615" w:rsidP="00A91615">
      <w:pPr>
        <w:pStyle w:val="Default"/>
      </w:pPr>
      <w:r>
        <w:rPr>
          <w:noProof/>
          <w:lang w:eastAsia="fr-FR"/>
        </w:rPr>
        <w:drawing>
          <wp:inline distT="0" distB="0" distL="0" distR="0" wp14:anchorId="7DA70CEB" wp14:editId="466D6FDD">
            <wp:extent cx="6217372" cy="739599"/>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2-08 à 19.22.30.png"/>
                    <pic:cNvPicPr/>
                  </pic:nvPicPr>
                  <pic:blipFill>
                    <a:blip r:embed="rId22">
                      <a:extLst>
                        <a:ext uri="{28A0092B-C50C-407E-A947-70E740481C1C}">
                          <a14:useLocalDpi xmlns:a14="http://schemas.microsoft.com/office/drawing/2010/main" val="0"/>
                        </a:ext>
                      </a:extLst>
                    </a:blip>
                    <a:stretch>
                      <a:fillRect/>
                    </a:stretch>
                  </pic:blipFill>
                  <pic:spPr>
                    <a:xfrm>
                      <a:off x="0" y="0"/>
                      <a:ext cx="6511661" cy="774607"/>
                    </a:xfrm>
                    <a:prstGeom prst="rect">
                      <a:avLst/>
                    </a:prstGeom>
                  </pic:spPr>
                </pic:pic>
              </a:graphicData>
            </a:graphic>
          </wp:inline>
        </w:drawing>
      </w:r>
    </w:p>
    <w:p w14:paraId="24F874B0" w14:textId="6AA1565B" w:rsidR="00A91615" w:rsidRPr="00A91615" w:rsidRDefault="00A91615" w:rsidP="00A91615">
      <w:pPr>
        <w:rPr>
          <w:rFonts w:ascii="Calibri" w:hAnsi="Calibri" w:cs="Calibri"/>
          <w:color w:val="000000"/>
          <w:sz w:val="24"/>
          <w:szCs w:val="24"/>
        </w:rPr>
      </w:pPr>
      <w:r>
        <w:br w:type="page"/>
      </w:r>
    </w:p>
    <w:p w14:paraId="596BA8CA" w14:textId="6CA96337" w:rsidR="00EA32F8" w:rsidRDefault="002504E6" w:rsidP="00EA32F8">
      <w:pPr>
        <w:pStyle w:val="Titre3"/>
      </w:pPr>
      <w:bookmarkStart w:id="11" w:name="_Toc474519026"/>
      <w:r>
        <w:rPr>
          <w:noProof/>
          <w:lang w:eastAsia="fr-FR"/>
        </w:rPr>
        <w:lastRenderedPageBreak/>
        <mc:AlternateContent>
          <mc:Choice Requires="wps">
            <w:drawing>
              <wp:anchor distT="0" distB="0" distL="114300" distR="114300" simplePos="0" relativeHeight="251663360" behindDoc="0" locked="0" layoutInCell="1" allowOverlap="1" wp14:anchorId="046ADA6E" wp14:editId="0F397768">
                <wp:simplePos x="0" y="0"/>
                <wp:positionH relativeFrom="column">
                  <wp:posOffset>-292100</wp:posOffset>
                </wp:positionH>
                <wp:positionV relativeFrom="paragraph">
                  <wp:posOffset>4495800</wp:posOffset>
                </wp:positionV>
                <wp:extent cx="7331075" cy="40005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7331075" cy="400050"/>
                        </a:xfrm>
                        <a:prstGeom prst="rect">
                          <a:avLst/>
                        </a:prstGeom>
                        <a:solidFill>
                          <a:prstClr val="white"/>
                        </a:solidFill>
                        <a:ln>
                          <a:noFill/>
                        </a:ln>
                        <a:effectLst/>
                      </wps:spPr>
                      <wps:txbx>
                        <w:txbxContent>
                          <w:p w14:paraId="30B9645E" w14:textId="302046F7" w:rsidR="002504E6" w:rsidRPr="00F37405" w:rsidRDefault="002504E6" w:rsidP="002504E6">
                            <w:pPr>
                              <w:pStyle w:val="Lgende"/>
                              <w:jc w:val="center"/>
                              <w:rPr>
                                <w:caps/>
                                <w:noProof/>
                                <w:spacing w:val="15"/>
                                <w:sz w:val="22"/>
                                <w:szCs w:val="22"/>
                              </w:rPr>
                            </w:pPr>
                            <w:r>
                              <w:t xml:space="preserve">Figure </w:t>
                            </w:r>
                            <w:fldSimple w:instr=" SEQ Figure \* ARABIC ">
                              <w:r>
                                <w:rPr>
                                  <w:noProof/>
                                </w:rPr>
                                <w:t>11</w:t>
                              </w:r>
                            </w:fldSimple>
                            <w:r>
                              <w:t xml:space="preserve"> : Code commenté du registre à décalage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DA6E" id="Zone_x0020_de_x0020_texte_x0020_18" o:spid="_x0000_s1029" type="#_x0000_t202" style="position:absolute;margin-left:-23pt;margin-top:354pt;width:577.25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" stroked="f">
                <v:textbox style="mso-fit-shape-to-text:t" inset="0,0,0,0">
                  <w:txbxContent>
                    <w:p w14:paraId="30B9645E" w14:textId="302046F7" w:rsidR="002504E6" w:rsidRPr="00F37405" w:rsidRDefault="002504E6" w:rsidP="002504E6">
                      <w:pPr>
                        <w:pStyle w:val="Lgende"/>
                        <w:jc w:val="center"/>
                        <w:rPr>
                          <w:caps/>
                          <w:noProof/>
                          <w:spacing w:val="15"/>
                          <w:sz w:val="22"/>
                          <w:szCs w:val="22"/>
                        </w:rPr>
                      </w:pPr>
                      <w:r>
                        <w:t xml:space="preserve">Figure </w:t>
                      </w:r>
                      <w:fldSimple w:instr=" SEQ Figure \* ARABIC ">
                        <w:r>
                          <w:rPr>
                            <w:noProof/>
                          </w:rPr>
                          <w:t>11</w:t>
                        </w:r>
                      </w:fldSimple>
                      <w:r>
                        <w:t xml:space="preserve"> : Code commenté du registre à décalage</w:t>
                      </w:r>
                    </w:p>
                  </w:txbxContent>
                </v:textbox>
                <w10:wrap type="square"/>
              </v:shape>
            </w:pict>
          </mc:Fallback>
        </mc:AlternateContent>
      </w:r>
      <w:r w:rsidR="00EA32F8">
        <w:t>Explication du .vhd</w:t>
      </w:r>
      <w:bookmarkEnd w:id="11"/>
    </w:p>
    <w:p w14:paraId="24A5597E" w14:textId="7A691C36" w:rsidR="00C84251" w:rsidRPr="00C84251" w:rsidRDefault="00C84251" w:rsidP="00C84251">
      <w:r>
        <w:t>Vous trouverez ci dessous le code commenté du .vhd pour que vous puissiez comprendre comment est organisé le programme</w:t>
      </w:r>
      <w:r>
        <w:rPr>
          <w:noProof/>
          <w:lang w:eastAsia="fr-FR"/>
        </w:rPr>
        <w:t xml:space="preserve"> </w:t>
      </w:r>
      <w:r>
        <w:rPr>
          <w:noProof/>
          <w:lang w:eastAsia="fr-FR"/>
        </w:rPr>
        <w:drawing>
          <wp:anchor distT="0" distB="0" distL="114300" distR="114300" simplePos="0" relativeHeight="251661312" behindDoc="0" locked="0" layoutInCell="1" allowOverlap="1" wp14:anchorId="442E680E" wp14:editId="3C409E4E">
            <wp:simplePos x="0" y="0"/>
            <wp:positionH relativeFrom="margin">
              <wp:posOffset>-292735</wp:posOffset>
            </wp:positionH>
            <wp:positionV relativeFrom="margin">
              <wp:posOffset>855345</wp:posOffset>
            </wp:positionV>
            <wp:extent cx="7331075" cy="4040505"/>
            <wp:effectExtent l="0" t="0" r="952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7-02-08 à 19.33.00.png"/>
                    <pic:cNvPicPr/>
                  </pic:nvPicPr>
                  <pic:blipFill>
                    <a:blip r:embed="rId23">
                      <a:extLst>
                        <a:ext uri="{28A0092B-C50C-407E-A947-70E740481C1C}">
                          <a14:useLocalDpi xmlns:a14="http://schemas.microsoft.com/office/drawing/2010/main" val="0"/>
                        </a:ext>
                      </a:extLst>
                    </a:blip>
                    <a:stretch>
                      <a:fillRect/>
                    </a:stretch>
                  </pic:blipFill>
                  <pic:spPr>
                    <a:xfrm>
                      <a:off x="0" y="0"/>
                      <a:ext cx="7331075" cy="4040505"/>
                    </a:xfrm>
                    <a:prstGeom prst="rect">
                      <a:avLst/>
                    </a:prstGeom>
                  </pic:spPr>
                </pic:pic>
              </a:graphicData>
            </a:graphic>
            <wp14:sizeRelH relativeFrom="margin">
              <wp14:pctWidth>0</wp14:pctWidth>
            </wp14:sizeRelH>
            <wp14:sizeRelV relativeFrom="margin">
              <wp14:pctHeight>0</wp14:pctHeight>
            </wp14:sizeRelV>
          </wp:anchor>
        </w:drawing>
      </w:r>
    </w:p>
    <w:p w14:paraId="12373A42" w14:textId="28B624DD" w:rsidR="00EA32F8" w:rsidRDefault="00EA32F8" w:rsidP="007C1770"/>
    <w:p w14:paraId="5752D930" w14:textId="2D6C2D0B" w:rsidR="00C84251" w:rsidRDefault="00C84251">
      <w:r>
        <w:br w:type="page"/>
      </w:r>
    </w:p>
    <w:p w14:paraId="2A08C85A" w14:textId="0475F0B7" w:rsidR="007C1770" w:rsidRDefault="00C84251" w:rsidP="00C84251">
      <w:pPr>
        <w:pStyle w:val="Titre3"/>
      </w:pPr>
      <w:bookmarkStart w:id="12" w:name="_Toc474519027"/>
      <w:r>
        <w:lastRenderedPageBreak/>
        <w:t>Explication du testbench</w:t>
      </w:r>
      <w:bookmarkEnd w:id="12"/>
    </w:p>
    <w:p w14:paraId="7D86D88D" w14:textId="77777777" w:rsidR="0034356E" w:rsidRDefault="0034356E" w:rsidP="0034356E">
      <w:pPr>
        <w:keepNext/>
      </w:pPr>
      <w:r>
        <w:rPr>
          <w:noProof/>
          <w:lang w:eastAsia="fr-FR"/>
        </w:rPr>
        <w:drawing>
          <wp:inline distT="0" distB="0" distL="0" distR="0" wp14:anchorId="4CA2884E" wp14:editId="68709589">
            <wp:extent cx="6645910" cy="7019925"/>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7-02-08 à 19.38.40.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7019925"/>
                    </a:xfrm>
                    <a:prstGeom prst="rect">
                      <a:avLst/>
                    </a:prstGeom>
                  </pic:spPr>
                </pic:pic>
              </a:graphicData>
            </a:graphic>
          </wp:inline>
        </w:drawing>
      </w:r>
    </w:p>
    <w:p w14:paraId="1003CAF4" w14:textId="177F64CE" w:rsidR="00C84251" w:rsidRDefault="0034356E" w:rsidP="0034356E">
      <w:pPr>
        <w:pStyle w:val="Lgende"/>
        <w:jc w:val="center"/>
      </w:pPr>
      <w:r>
        <w:t xml:space="preserve">Figure </w:t>
      </w:r>
      <w:fldSimple w:instr=" SEQ Figure \* ARABIC ">
        <w:r w:rsidR="002C43B7">
          <w:rPr>
            <w:noProof/>
          </w:rPr>
          <w:t>11</w:t>
        </w:r>
      </w:fldSimple>
      <w:r>
        <w:t xml:space="preserve"> : Code du banc de test du registre à décalage</w:t>
      </w:r>
    </w:p>
    <w:p w14:paraId="31E9551D" w14:textId="77777777" w:rsidR="00397E9A" w:rsidRDefault="00397E9A" w:rsidP="00397E9A"/>
    <w:p w14:paraId="5F72FE65" w14:textId="77777777" w:rsidR="00397E9A" w:rsidRPr="00397E9A" w:rsidRDefault="00397E9A" w:rsidP="00397E9A"/>
    <w:p w14:paraId="78ACC71E" w14:textId="79A9D0E8" w:rsidR="00CD06A4" w:rsidRDefault="00B11BED">
      <w:r>
        <w:lastRenderedPageBreak/>
        <w:t xml:space="preserve">Le premier process sert (encore et toujours) à créer un signal d’horloge. </w:t>
      </w:r>
    </w:p>
    <w:p w14:paraId="1F9386DF" w14:textId="0C997BE7" w:rsidR="00B11BED" w:rsidRDefault="00B11BED">
      <w:r>
        <w:t>Le deuxième</w:t>
      </w:r>
      <w:r w:rsidR="00F55866">
        <w:t xml:space="preserve"> commence par charger une valeur </w:t>
      </w:r>
      <w:r w:rsidR="00635363">
        <w:t xml:space="preserve">dans la data_in, puis active le reset pendant 20ns, et le relâche. </w:t>
      </w:r>
      <w:r w:rsidR="000B3F5F">
        <w:t>L’entrée « load » est ensuite mise à 1</w:t>
      </w:r>
      <w:r w:rsidR="00A0444C">
        <w:t xml:space="preserve"> pour charger la valeur présente sur data_indans le registre de data_out. Un 0 logique est appliqué sur l’entrée serial_in, puis</w:t>
      </w:r>
      <w:r w:rsidR="0026216E">
        <w:t xml:space="preserve"> </w:t>
      </w:r>
      <w:r w:rsidR="00A0444C">
        <w:t>le « sr » est passé à ’1’</w:t>
      </w:r>
      <w:r w:rsidR="0026216E">
        <w:t xml:space="preserve"> pour débuter le décalage à droit. ON laisse le registre agir pendant 3 périodes, puis on relâche le « sr ». </w:t>
      </w:r>
    </w:p>
    <w:p w14:paraId="77330BC8" w14:textId="77777777" w:rsidR="0026216E" w:rsidRDefault="0026216E"/>
    <w:p w14:paraId="3184E589" w14:textId="77777777" w:rsidR="0026216E" w:rsidRDefault="0026216E" w:rsidP="0026216E">
      <w:pPr>
        <w:keepNext/>
      </w:pPr>
      <w:r>
        <w:rPr>
          <w:noProof/>
          <w:lang w:eastAsia="fr-FR"/>
        </w:rPr>
        <w:drawing>
          <wp:inline distT="0" distB="0" distL="0" distR="0" wp14:anchorId="794FD7E4" wp14:editId="6F8EDA51">
            <wp:extent cx="6645910" cy="944880"/>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_register.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944880"/>
                    </a:xfrm>
                    <a:prstGeom prst="rect">
                      <a:avLst/>
                    </a:prstGeom>
                  </pic:spPr>
                </pic:pic>
              </a:graphicData>
            </a:graphic>
          </wp:inline>
        </w:drawing>
      </w:r>
    </w:p>
    <w:p w14:paraId="7C57E0B4" w14:textId="2C70D866" w:rsidR="0026216E" w:rsidRDefault="0026216E" w:rsidP="0026216E">
      <w:pPr>
        <w:pStyle w:val="Lgende"/>
        <w:jc w:val="center"/>
      </w:pPr>
      <w:r>
        <w:t xml:space="preserve">Figure </w:t>
      </w:r>
      <w:r w:rsidR="00200A68">
        <w:fldChar w:fldCharType="begin"/>
      </w:r>
      <w:r w:rsidR="00200A68">
        <w:instrText xml:space="preserve"> SEQ Figure \* ARABIC </w:instrText>
      </w:r>
      <w:r w:rsidR="00200A68">
        <w:fldChar w:fldCharType="separate"/>
      </w:r>
      <w:r w:rsidR="002C43B7">
        <w:rPr>
          <w:noProof/>
        </w:rPr>
        <w:t>12</w:t>
      </w:r>
      <w:r w:rsidR="00200A68">
        <w:rPr>
          <w:noProof/>
        </w:rPr>
        <w:fldChar w:fldCharType="end"/>
      </w:r>
      <w:r>
        <w:t xml:space="preserve"> : Chronogramme du testbench du registre à décalage</w:t>
      </w:r>
    </w:p>
    <w:p w14:paraId="54BBC409" w14:textId="524AE3E0" w:rsidR="00752833" w:rsidRDefault="00795189" w:rsidP="00752833">
      <w:r>
        <w:t xml:space="preserve">Ci-dessus, le chronogramme obtenu après simulation du code </w:t>
      </w:r>
      <w:r w:rsidR="00CF66C0">
        <w:t xml:space="preserve">du registre à décalage. On remarque que le registre est entièrement fonctionnel et qu’il </w:t>
      </w:r>
      <w:r w:rsidR="002C43B7">
        <w:t>répond</w:t>
      </w:r>
      <w:r w:rsidR="00CF66C0">
        <w:t xml:space="preserve"> parfaitement aux exigences du cahier des charges. </w:t>
      </w:r>
    </w:p>
    <w:p w14:paraId="767697CB" w14:textId="41C9FDFC" w:rsidR="00CF66C0" w:rsidRPr="00752833" w:rsidRDefault="00CF66C0" w:rsidP="00752833">
      <w:r>
        <w:br w:type="page"/>
      </w:r>
    </w:p>
    <w:p w14:paraId="7D6BC88C" w14:textId="5F681553" w:rsidR="00CD06A4" w:rsidRDefault="00CF66C0" w:rsidP="00CF66C0">
      <w:pPr>
        <w:pStyle w:val="Titre1"/>
      </w:pPr>
      <w:bookmarkStart w:id="13" w:name="_Toc474519028"/>
      <w:r>
        <w:lastRenderedPageBreak/>
        <w:t>TP3</w:t>
      </w:r>
      <w:bookmarkEnd w:id="13"/>
      <w:r>
        <w:t> </w:t>
      </w:r>
    </w:p>
    <w:p w14:paraId="2AF99F77" w14:textId="77777777" w:rsidR="00CD06A4" w:rsidRDefault="00CD06A4" w:rsidP="00CD06A4"/>
    <w:p w14:paraId="456774C4" w14:textId="0789738A" w:rsidR="00CD06A4" w:rsidRDefault="00CD06A4" w:rsidP="00CD06A4">
      <w:r>
        <w:t>Le but de ce TP est de réaliser un circuit FSM de type arbitre, fonctionnant en style tourniquet. Cet arbitre contrôle l’accès de 3 composants de type processeurs (P</w:t>
      </w:r>
      <w:r w:rsidR="002C43B7">
        <w:t>1, P</w:t>
      </w:r>
      <w:r>
        <w:t xml:space="preserve">2,P3) à une ressource partagée de type mémoire (M), voici la machine à états à réaliser : </w:t>
      </w:r>
    </w:p>
    <w:p w14:paraId="2CF7698F" w14:textId="7CE8A4E5" w:rsidR="00CD06A4" w:rsidRDefault="002C43B7" w:rsidP="00CD06A4">
      <w:r>
        <w:rPr>
          <w:noProof/>
          <w:lang w:eastAsia="fr-FR"/>
        </w:rPr>
        <mc:AlternateContent>
          <mc:Choice Requires="wps">
            <w:drawing>
              <wp:anchor distT="0" distB="0" distL="114300" distR="114300" simplePos="0" relativeHeight="251671552" behindDoc="0" locked="0" layoutInCell="1" allowOverlap="1" wp14:anchorId="040AE3F9" wp14:editId="30D887D2">
                <wp:simplePos x="0" y="0"/>
                <wp:positionH relativeFrom="column">
                  <wp:posOffset>1597025</wp:posOffset>
                </wp:positionH>
                <wp:positionV relativeFrom="paragraph">
                  <wp:posOffset>1901825</wp:posOffset>
                </wp:positionV>
                <wp:extent cx="2176145" cy="39687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2176145" cy="396875"/>
                        </a:xfrm>
                        <a:prstGeom prst="rect">
                          <a:avLst/>
                        </a:prstGeom>
                        <a:solidFill>
                          <a:prstClr val="white"/>
                        </a:solidFill>
                        <a:ln>
                          <a:noFill/>
                        </a:ln>
                        <a:effectLst/>
                      </wps:spPr>
                      <wps:txbx>
                        <w:txbxContent>
                          <w:p w14:paraId="0E2409A7" w14:textId="60975A5B" w:rsidR="002C43B7" w:rsidRPr="00122D6E" w:rsidRDefault="002C43B7" w:rsidP="002C43B7">
                            <w:pPr>
                              <w:pStyle w:val="Lgende"/>
                              <w:rPr>
                                <w:noProof/>
                                <w:sz w:val="20"/>
                                <w:szCs w:val="20"/>
                              </w:rPr>
                            </w:pPr>
                            <w:r>
                              <w:t xml:space="preserve">Figure </w:t>
                            </w:r>
                            <w:r w:rsidR="00200A68">
                              <w:fldChar w:fldCharType="begin"/>
                            </w:r>
                            <w:r w:rsidR="00200A68">
                              <w:instrText xml:space="preserve"> SEQ Figure \* ARABIC </w:instrText>
                            </w:r>
                            <w:r w:rsidR="00200A68">
                              <w:fldChar w:fldCharType="separate"/>
                            </w:r>
                            <w:r>
                              <w:rPr>
                                <w:noProof/>
                              </w:rPr>
                              <w:t>13</w:t>
                            </w:r>
                            <w:r w:rsidR="00200A68">
                              <w:rPr>
                                <w:noProof/>
                              </w:rPr>
                              <w:fldChar w:fldCharType="end"/>
                            </w:r>
                            <w:r>
                              <w:t xml:space="preserve"> : Synthèse de la machine à états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AE3F9" id="Zone_x0020_de_x0020_texte_x0020_30" o:spid="_x0000_s1030" type="#_x0000_t202" style="position:absolute;margin-left:125.75pt;margin-top:149.75pt;width:171.35pt;height:31.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" stroked="f">
                <v:textbox style="mso-fit-shape-to-text:t" inset="0,0,0,0">
                  <w:txbxContent>
                    <w:p w14:paraId="0E2409A7" w14:textId="60975A5B" w:rsidR="002C43B7" w:rsidRPr="00122D6E" w:rsidRDefault="002C43B7" w:rsidP="002C43B7">
                      <w:pPr>
                        <w:pStyle w:val="Lgende"/>
                        <w:rPr>
                          <w:noProof/>
                          <w:sz w:val="20"/>
                          <w:szCs w:val="20"/>
                        </w:rPr>
                      </w:pPr>
                      <w:r>
                        <w:t xml:space="preserve">Figure </w:t>
                      </w:r>
                      <w:r w:rsidR="00200A68">
                        <w:fldChar w:fldCharType="begin"/>
                      </w:r>
                      <w:r w:rsidR="00200A68">
                        <w:instrText xml:space="preserve"> SEQ Figure \* ARABIC </w:instrText>
                      </w:r>
                      <w:r w:rsidR="00200A68">
                        <w:fldChar w:fldCharType="separate"/>
                      </w:r>
                      <w:r>
                        <w:rPr>
                          <w:noProof/>
                        </w:rPr>
                        <w:t>13</w:t>
                      </w:r>
                      <w:r w:rsidR="00200A68">
                        <w:rPr>
                          <w:noProof/>
                        </w:rPr>
                        <w:fldChar w:fldCharType="end"/>
                      </w:r>
                      <w:r>
                        <w:t xml:space="preserve"> : Synthèse de la machine à états</w:t>
                      </w:r>
                    </w:p>
                  </w:txbxContent>
                </v:textbox>
                <w10:wrap type="square"/>
              </v:shape>
            </w:pict>
          </mc:Fallback>
        </mc:AlternateContent>
      </w:r>
      <w:r w:rsidR="00CD06A4" w:rsidRPr="008702F2">
        <w:rPr>
          <w:noProof/>
          <w:lang w:eastAsia="fr-FR"/>
        </w:rPr>
        <w:drawing>
          <wp:anchor distT="0" distB="0" distL="114300" distR="114300" simplePos="0" relativeHeight="251665408" behindDoc="0" locked="0" layoutInCell="1" allowOverlap="1" wp14:anchorId="71A9276A" wp14:editId="015A0EEA">
            <wp:simplePos x="0" y="0"/>
            <wp:positionH relativeFrom="column">
              <wp:posOffset>1597025</wp:posOffset>
            </wp:positionH>
            <wp:positionV relativeFrom="paragraph">
              <wp:posOffset>54610</wp:posOffset>
            </wp:positionV>
            <wp:extent cx="2176145" cy="1790065"/>
            <wp:effectExtent l="0" t="0" r="825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6145" cy="1790065"/>
                    </a:xfrm>
                    <a:prstGeom prst="rect">
                      <a:avLst/>
                    </a:prstGeom>
                  </pic:spPr>
                </pic:pic>
              </a:graphicData>
            </a:graphic>
            <wp14:sizeRelH relativeFrom="margin">
              <wp14:pctWidth>0</wp14:pctWidth>
            </wp14:sizeRelH>
            <wp14:sizeRelV relativeFrom="margin">
              <wp14:pctHeight>0</wp14:pctHeight>
            </wp14:sizeRelV>
          </wp:anchor>
        </w:drawing>
      </w:r>
    </w:p>
    <w:p w14:paraId="2A994B12" w14:textId="77777777" w:rsidR="00CD06A4" w:rsidRDefault="00CD06A4" w:rsidP="00CD06A4"/>
    <w:p w14:paraId="55E1CD40" w14:textId="77777777" w:rsidR="00CD06A4" w:rsidRPr="008702F2" w:rsidRDefault="00CD06A4" w:rsidP="00CD06A4"/>
    <w:p w14:paraId="528BF6AD" w14:textId="77777777" w:rsidR="00CD06A4" w:rsidRPr="008702F2" w:rsidRDefault="00CD06A4" w:rsidP="00CD06A4"/>
    <w:p w14:paraId="5E83304D" w14:textId="77777777" w:rsidR="00CD06A4" w:rsidRPr="008702F2" w:rsidRDefault="00CD06A4" w:rsidP="00CD06A4"/>
    <w:p w14:paraId="69E0D190" w14:textId="77777777" w:rsidR="00CD06A4" w:rsidRPr="008702F2" w:rsidRDefault="00CD06A4" w:rsidP="00CD06A4"/>
    <w:p w14:paraId="37B75F6A" w14:textId="77777777" w:rsidR="00CD06A4" w:rsidRDefault="00CD06A4" w:rsidP="00CD06A4"/>
    <w:p w14:paraId="29723C3D" w14:textId="77777777" w:rsidR="002C43B7" w:rsidRPr="008702F2" w:rsidRDefault="002C43B7" w:rsidP="00CD06A4"/>
    <w:p w14:paraId="10D442DF" w14:textId="77777777" w:rsidR="00CD06A4" w:rsidRDefault="00CD06A4" w:rsidP="00121FF8">
      <w:r>
        <w:t>Tout d’abord nous commençons par écrire la description VHDL de cet arbitre :</w:t>
      </w:r>
    </w:p>
    <w:p w14:paraId="10115863" w14:textId="047881F8" w:rsidR="00CF66C0" w:rsidRDefault="00CF66C0">
      <w:r>
        <w:br w:type="page"/>
      </w:r>
    </w:p>
    <w:p w14:paraId="1E1EBCD2" w14:textId="02C955D7" w:rsidR="00CF66C0" w:rsidRDefault="00CF66C0" w:rsidP="00037FF0">
      <w:pPr>
        <w:pStyle w:val="Titre3"/>
      </w:pPr>
      <w:bookmarkStart w:id="14" w:name="_Toc474519029"/>
      <w:r>
        <w:lastRenderedPageBreak/>
        <w:t>Explication du .vhd</w:t>
      </w:r>
      <w:bookmarkEnd w:id="14"/>
    </w:p>
    <w:p w14:paraId="6300E227" w14:textId="77777777" w:rsidR="002C43B7" w:rsidRDefault="00CD06A4" w:rsidP="002C43B7">
      <w:pPr>
        <w:keepNext/>
        <w:jc w:val="center"/>
      </w:pPr>
      <w:r w:rsidRPr="008B6093">
        <w:rPr>
          <w:noProof/>
          <w:lang w:eastAsia="fr-FR"/>
        </w:rPr>
        <w:drawing>
          <wp:inline distT="0" distB="0" distL="0" distR="0" wp14:anchorId="76FACECB" wp14:editId="0EDC2CE6">
            <wp:extent cx="5965371" cy="239268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60"/>
                    <a:stretch/>
                  </pic:blipFill>
                  <pic:spPr bwMode="auto">
                    <a:xfrm>
                      <a:off x="0" y="0"/>
                      <a:ext cx="5980235" cy="2398642"/>
                    </a:xfrm>
                    <a:prstGeom prst="rect">
                      <a:avLst/>
                    </a:prstGeom>
                    <a:ln>
                      <a:noFill/>
                    </a:ln>
                    <a:extLst>
                      <a:ext uri="{53640926-AAD7-44D8-BBD7-CCE9431645EC}">
                        <a14:shadowObscured xmlns:a14="http://schemas.microsoft.com/office/drawing/2010/main"/>
                      </a:ext>
                    </a:extLst>
                  </pic:spPr>
                </pic:pic>
              </a:graphicData>
            </a:graphic>
          </wp:inline>
        </w:drawing>
      </w:r>
      <w:r w:rsidRPr="008B6093">
        <w:rPr>
          <w:noProof/>
          <w:lang w:eastAsia="fr-FR"/>
        </w:rPr>
        <w:drawing>
          <wp:inline distT="0" distB="0" distL="0" distR="0" wp14:anchorId="2FB328D4" wp14:editId="07322C7A">
            <wp:extent cx="5907314" cy="3098165"/>
            <wp:effectExtent l="0" t="0" r="1143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89"/>
                    <a:stretch/>
                  </pic:blipFill>
                  <pic:spPr bwMode="auto">
                    <a:xfrm>
                      <a:off x="0" y="0"/>
                      <a:ext cx="5910102" cy="3099627"/>
                    </a:xfrm>
                    <a:prstGeom prst="rect">
                      <a:avLst/>
                    </a:prstGeom>
                    <a:ln>
                      <a:noFill/>
                    </a:ln>
                    <a:extLst>
                      <a:ext uri="{53640926-AAD7-44D8-BBD7-CCE9431645EC}">
                        <a14:shadowObscured xmlns:a14="http://schemas.microsoft.com/office/drawing/2010/main"/>
                      </a:ext>
                    </a:extLst>
                  </pic:spPr>
                </pic:pic>
              </a:graphicData>
            </a:graphic>
          </wp:inline>
        </w:drawing>
      </w:r>
    </w:p>
    <w:p w14:paraId="3A1624ED" w14:textId="13CCA0D5" w:rsidR="00CD06A4" w:rsidRDefault="002C43B7" w:rsidP="002C43B7">
      <w:pPr>
        <w:pStyle w:val="Lgende"/>
        <w:jc w:val="center"/>
      </w:pPr>
      <w:r>
        <w:t xml:space="preserve">Figure </w:t>
      </w:r>
      <w:r w:rsidR="00200A68">
        <w:fldChar w:fldCharType="begin"/>
      </w:r>
      <w:r w:rsidR="00200A68">
        <w:instrText xml:space="preserve"> SEQ Figure \* ARABIC </w:instrText>
      </w:r>
      <w:r w:rsidR="00200A68">
        <w:fldChar w:fldCharType="separate"/>
      </w:r>
      <w:r>
        <w:rPr>
          <w:noProof/>
        </w:rPr>
        <w:t>14</w:t>
      </w:r>
      <w:r w:rsidR="00200A68">
        <w:rPr>
          <w:noProof/>
        </w:rPr>
        <w:fldChar w:fldCharType="end"/>
      </w:r>
      <w:r>
        <w:t xml:space="preserve"> : Code commenté de la FSM</w:t>
      </w:r>
    </w:p>
    <w:p w14:paraId="7E936F9C" w14:textId="6CD2E9BA" w:rsidR="00037FF0" w:rsidRDefault="00037FF0">
      <w:r>
        <w:br w:type="page"/>
      </w:r>
    </w:p>
    <w:p w14:paraId="725D8512" w14:textId="28D07877" w:rsidR="00CD06A4" w:rsidRDefault="00037FF0" w:rsidP="00037FF0">
      <w:pPr>
        <w:pStyle w:val="Titre3"/>
      </w:pPr>
      <w:bookmarkStart w:id="15" w:name="_Toc474519030"/>
      <w:r>
        <w:lastRenderedPageBreak/>
        <w:t>Explication du testbench</w:t>
      </w:r>
      <w:bookmarkEnd w:id="15"/>
    </w:p>
    <w:p w14:paraId="792DB9DE" w14:textId="77777777" w:rsidR="00CD06A4" w:rsidRDefault="00CD06A4" w:rsidP="00CD06A4">
      <w:pPr>
        <w:jc w:val="both"/>
      </w:pPr>
      <w:r>
        <w:t>Maintenant que le code de la FSM a été réalisé, il faut développer un testbench permettant de parcourir tous les cas possibles pour voir s’il y a ou non des problèmes dans notre programme.</w:t>
      </w:r>
    </w:p>
    <w:p w14:paraId="6A405FC6" w14:textId="77777777" w:rsidR="00CD06A4" w:rsidRDefault="00CD06A4" w:rsidP="00CD06A4">
      <w:pPr>
        <w:jc w:val="both"/>
      </w:pPr>
    </w:p>
    <w:p w14:paraId="42A71EF3" w14:textId="77777777" w:rsidR="00CD06A4" w:rsidRDefault="00CD06A4" w:rsidP="00CD06A4">
      <w:pPr>
        <w:jc w:val="both"/>
      </w:pPr>
      <w:r>
        <w:t>Pour réaliser ce testbench nous créons un nouveau fichier .vhd :</w:t>
      </w:r>
    </w:p>
    <w:p w14:paraId="205B18F6" w14:textId="77777777" w:rsidR="00CD06A4" w:rsidRDefault="00CD06A4" w:rsidP="00CD06A4">
      <w:pPr>
        <w:jc w:val="both"/>
      </w:pPr>
    </w:p>
    <w:p w14:paraId="3795E7E9" w14:textId="77777777" w:rsidR="002C43B7" w:rsidRDefault="00CD06A4" w:rsidP="002C43B7">
      <w:pPr>
        <w:keepNext/>
        <w:jc w:val="both"/>
      </w:pPr>
      <w:r w:rsidRPr="006F50EE">
        <w:rPr>
          <w:noProof/>
          <w:lang w:eastAsia="fr-FR"/>
        </w:rPr>
        <w:drawing>
          <wp:inline distT="0" distB="0" distL="0" distR="0" wp14:anchorId="2AE10788" wp14:editId="15EAC3A0">
            <wp:extent cx="6444343" cy="3070217"/>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135"/>
                    <a:stretch/>
                  </pic:blipFill>
                  <pic:spPr bwMode="auto">
                    <a:xfrm>
                      <a:off x="0" y="0"/>
                      <a:ext cx="6456976" cy="3076236"/>
                    </a:xfrm>
                    <a:prstGeom prst="rect">
                      <a:avLst/>
                    </a:prstGeom>
                    <a:ln>
                      <a:noFill/>
                    </a:ln>
                    <a:extLst>
                      <a:ext uri="{53640926-AAD7-44D8-BBD7-CCE9431645EC}">
                        <a14:shadowObscured xmlns:a14="http://schemas.microsoft.com/office/drawing/2010/main"/>
                      </a:ext>
                    </a:extLst>
                  </pic:spPr>
                </pic:pic>
              </a:graphicData>
            </a:graphic>
          </wp:inline>
        </w:drawing>
      </w:r>
      <w:r w:rsidRPr="00C62356">
        <w:rPr>
          <w:noProof/>
          <w:lang w:eastAsia="fr-FR"/>
        </w:rPr>
        <w:drawing>
          <wp:inline distT="0" distB="0" distL="0" distR="0" wp14:anchorId="6A5F9515" wp14:editId="6FE73D2A">
            <wp:extent cx="6516914" cy="2736215"/>
            <wp:effectExtent l="0" t="0" r="1143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27"/>
                    <a:stretch/>
                  </pic:blipFill>
                  <pic:spPr bwMode="auto">
                    <a:xfrm>
                      <a:off x="0" y="0"/>
                      <a:ext cx="6538273" cy="2745183"/>
                    </a:xfrm>
                    <a:prstGeom prst="rect">
                      <a:avLst/>
                    </a:prstGeom>
                    <a:ln>
                      <a:noFill/>
                    </a:ln>
                    <a:extLst>
                      <a:ext uri="{53640926-AAD7-44D8-BBD7-CCE9431645EC}">
                        <a14:shadowObscured xmlns:a14="http://schemas.microsoft.com/office/drawing/2010/main"/>
                      </a:ext>
                    </a:extLst>
                  </pic:spPr>
                </pic:pic>
              </a:graphicData>
            </a:graphic>
          </wp:inline>
        </w:drawing>
      </w:r>
    </w:p>
    <w:p w14:paraId="61D9502F" w14:textId="4499CBD9" w:rsidR="00CD06A4" w:rsidRDefault="002C43B7" w:rsidP="002C43B7">
      <w:pPr>
        <w:pStyle w:val="Lgende"/>
        <w:jc w:val="center"/>
      </w:pPr>
      <w:r>
        <w:t xml:space="preserve">Figure </w:t>
      </w:r>
      <w:r w:rsidR="00200A68">
        <w:fldChar w:fldCharType="begin"/>
      </w:r>
      <w:r w:rsidR="00200A68">
        <w:instrText xml:space="preserve"> SEQ Figure</w:instrText>
      </w:r>
      <w:r w:rsidR="00200A68">
        <w:instrText xml:space="preserve"> \* ARABIC </w:instrText>
      </w:r>
      <w:r w:rsidR="00200A68">
        <w:fldChar w:fldCharType="separate"/>
      </w:r>
      <w:r>
        <w:rPr>
          <w:noProof/>
        </w:rPr>
        <w:t>15</w:t>
      </w:r>
      <w:r w:rsidR="00200A68">
        <w:rPr>
          <w:noProof/>
        </w:rPr>
        <w:fldChar w:fldCharType="end"/>
      </w:r>
      <w:r>
        <w:t xml:space="preserve"> : Code commenté du </w:t>
      </w:r>
      <w:proofErr w:type="spellStart"/>
      <w:r>
        <w:t>testbench</w:t>
      </w:r>
      <w:proofErr w:type="spellEnd"/>
      <w:r>
        <w:t xml:space="preserve"> de la FSM</w:t>
      </w:r>
    </w:p>
    <w:p w14:paraId="68E60B77" w14:textId="77777777" w:rsidR="00CD06A4" w:rsidRPr="00C62356" w:rsidRDefault="00CD06A4" w:rsidP="00CD06A4"/>
    <w:p w14:paraId="5C52BFC0" w14:textId="77777777" w:rsidR="00CD06A4" w:rsidRPr="00C62356" w:rsidRDefault="00CD06A4" w:rsidP="00CD06A4"/>
    <w:p w14:paraId="6D931BB0" w14:textId="6EC2E799" w:rsidR="00CD06A4" w:rsidRDefault="00CD06A4" w:rsidP="00CD06A4">
      <w:pPr>
        <w:tabs>
          <w:tab w:val="left" w:pos="2571"/>
        </w:tabs>
      </w:pPr>
      <w:r>
        <w:rPr>
          <w:noProof/>
          <w:lang w:eastAsia="fr-FR"/>
        </w:rPr>
        <mc:AlternateContent>
          <mc:Choice Requires="wps">
            <w:drawing>
              <wp:anchor distT="0" distB="0" distL="114300" distR="114300" simplePos="0" relativeHeight="251667456" behindDoc="0" locked="0" layoutInCell="1" allowOverlap="1" wp14:anchorId="15225BBD" wp14:editId="62260F4A">
                <wp:simplePos x="0" y="0"/>
                <wp:positionH relativeFrom="column">
                  <wp:posOffset>5593047</wp:posOffset>
                </wp:positionH>
                <wp:positionV relativeFrom="paragraph">
                  <wp:posOffset>767629</wp:posOffset>
                </wp:positionV>
                <wp:extent cx="45719" cy="228051"/>
                <wp:effectExtent l="25400" t="50800" r="81915" b="26035"/>
                <wp:wrapNone/>
                <wp:docPr id="6" name="Connecteur droit avec flèche 6"/>
                <wp:cNvGraphicFramePr/>
                <a:graphic xmlns:a="http://schemas.openxmlformats.org/drawingml/2006/main">
                  <a:graphicData uri="http://schemas.microsoft.com/office/word/2010/wordprocessingShape">
                    <wps:wsp>
                      <wps:cNvCnPr/>
                      <wps:spPr>
                        <a:xfrm flipV="1">
                          <a:off x="0" y="0"/>
                          <a:ext cx="45719" cy="228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04FDDD" id="_x0000_t32" coordsize="21600,21600" o:spt="32" o:oned="t" path="m0,0l21600,21600e" filled="f">
                <v:path arrowok="t" fillok="f" o:connecttype="none"/>
                <o:lock v:ext="edit" shapetype="t"/>
              </v:shapetype>
              <v:shape id="Connecteur_x0020_droit_x0020_avec_x0020_fl_x00e8_che_x0020_6" o:spid="_x0000_s1026" type="#_x0000_t32" style="position:absolute;margin-left:440.4pt;margin-top:60.45pt;width:3.6pt;height:17.9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" strokecolor="#5b9bd5 [3204]" strokeweight=".5pt">
                <v:stroke endarrow="block" joinstyle="miter"/>
              </v:shape>
            </w:pict>
          </mc:Fallback>
        </mc:AlternateContent>
      </w:r>
      <w:r w:rsidR="002C43B7">
        <w:rPr>
          <w:noProof/>
          <w:lang w:eastAsia="fr-FR"/>
        </w:rPr>
        <mc:AlternateContent>
          <mc:Choice Requires="wps">
            <w:drawing>
              <wp:anchor distT="0" distB="0" distL="114300" distR="114300" simplePos="0" relativeHeight="251673600" behindDoc="0" locked="0" layoutInCell="1" allowOverlap="1" wp14:anchorId="463BCA19" wp14:editId="7EC5021C">
                <wp:simplePos x="0" y="0"/>
                <wp:positionH relativeFrom="column">
                  <wp:posOffset>-4445</wp:posOffset>
                </wp:positionH>
                <wp:positionV relativeFrom="paragraph">
                  <wp:posOffset>938530</wp:posOffset>
                </wp:positionV>
                <wp:extent cx="6396990" cy="39687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6396990" cy="396875"/>
                        </a:xfrm>
                        <a:prstGeom prst="rect">
                          <a:avLst/>
                        </a:prstGeom>
                        <a:solidFill>
                          <a:prstClr val="white"/>
                        </a:solidFill>
                        <a:ln>
                          <a:noFill/>
                        </a:ln>
                        <a:effectLst/>
                      </wps:spPr>
                      <wps:txbx>
                        <w:txbxContent>
                          <w:p w14:paraId="693EB1FA" w14:textId="08CD959B" w:rsidR="002C43B7" w:rsidRPr="002A71F0" w:rsidRDefault="002C43B7" w:rsidP="002C43B7">
                            <w:pPr>
                              <w:pStyle w:val="Lgende"/>
                              <w:jc w:val="center"/>
                              <w:rPr>
                                <w:noProof/>
                                <w:sz w:val="20"/>
                                <w:szCs w:val="20"/>
                              </w:rPr>
                            </w:pPr>
                            <w:r>
                              <w:t xml:space="preserve">Figure </w:t>
                            </w:r>
                            <w:r w:rsidR="00200A68">
                              <w:fldChar w:fldCharType="begin"/>
                            </w:r>
                            <w:r w:rsidR="00200A68">
                              <w:instrText xml:space="preserve"> SEQ Figure \* ARABIC </w:instrText>
                            </w:r>
                            <w:r w:rsidR="00200A68">
                              <w:fldChar w:fldCharType="separate"/>
                            </w:r>
                            <w:r>
                              <w:rPr>
                                <w:noProof/>
                              </w:rPr>
                              <w:t>16</w:t>
                            </w:r>
                            <w:r w:rsidR="00200A68">
                              <w:rPr>
                                <w:noProof/>
                              </w:rPr>
                              <w:fldChar w:fldCharType="end"/>
                            </w:r>
                            <w:r>
                              <w:t xml:space="preserve"> : Chronogramme de la FSM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BCA19" id="Zone_x0020_de_x0020_texte_x0020_31" o:spid="_x0000_s1031" type="#_x0000_t202" style="position:absolute;margin-left:-.35pt;margin-top:73.9pt;width:503.7pt;height:31.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" stroked="f">
                <v:textbox style="mso-fit-shape-to-text:t" inset="0,0,0,0">
                  <w:txbxContent>
                    <w:p w14:paraId="693EB1FA" w14:textId="08CD959B" w:rsidR="002C43B7" w:rsidRPr="002A71F0" w:rsidRDefault="002C43B7" w:rsidP="002C43B7">
                      <w:pPr>
                        <w:pStyle w:val="Lgende"/>
                        <w:jc w:val="center"/>
                        <w:rPr>
                          <w:noProof/>
                          <w:sz w:val="20"/>
                          <w:szCs w:val="20"/>
                        </w:rPr>
                      </w:pPr>
                      <w:r>
                        <w:t xml:space="preserve">Figure </w:t>
                      </w:r>
                      <w:r w:rsidR="00200A68">
                        <w:fldChar w:fldCharType="begin"/>
                      </w:r>
                      <w:r w:rsidR="00200A68">
                        <w:instrText xml:space="preserve"> SEQ Figure \* ARABIC </w:instrText>
                      </w:r>
                      <w:r w:rsidR="00200A68">
                        <w:fldChar w:fldCharType="separate"/>
                      </w:r>
                      <w:r>
                        <w:rPr>
                          <w:noProof/>
                        </w:rPr>
                        <w:t>16</w:t>
                      </w:r>
                      <w:r w:rsidR="00200A68">
                        <w:rPr>
                          <w:noProof/>
                        </w:rPr>
                        <w:fldChar w:fldCharType="end"/>
                      </w:r>
                      <w:r>
                        <w:t xml:space="preserve"> : Chronogramme de la FSM</w:t>
                      </w:r>
                    </w:p>
                  </w:txbxContent>
                </v:textbox>
                <w10:wrap type="square"/>
              </v:shape>
            </w:pict>
          </mc:Fallback>
        </mc:AlternateContent>
      </w:r>
      <w:r>
        <w:rPr>
          <w:noProof/>
          <w:lang w:eastAsia="fr-FR"/>
        </w:rPr>
        <w:drawing>
          <wp:anchor distT="0" distB="0" distL="114300" distR="114300" simplePos="0" relativeHeight="251666432" behindDoc="0" locked="0" layoutInCell="1" allowOverlap="1" wp14:anchorId="69257B79" wp14:editId="5DFEB8E2">
            <wp:simplePos x="0" y="0"/>
            <wp:positionH relativeFrom="column">
              <wp:posOffset>-4445</wp:posOffset>
            </wp:positionH>
            <wp:positionV relativeFrom="paragraph">
              <wp:posOffset>421640</wp:posOffset>
            </wp:positionV>
            <wp:extent cx="6396990" cy="459740"/>
            <wp:effectExtent l="0" t="0" r="3810" b="0"/>
            <wp:wrapSquare wrapText="bothSides"/>
            <wp:docPr id="26" name="Image 26" descr="TP_VHD/test_arb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P_VHD/test_arbi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6990" cy="459740"/>
                    </a:xfrm>
                    <a:prstGeom prst="rect">
                      <a:avLst/>
                    </a:prstGeom>
                    <a:noFill/>
                    <a:ln>
                      <a:noFill/>
                    </a:ln>
                  </pic:spPr>
                </pic:pic>
              </a:graphicData>
            </a:graphic>
            <wp14:sizeRelH relativeFrom="margin">
              <wp14:pctWidth>0</wp14:pctWidth>
            </wp14:sizeRelH>
            <wp14:sizeRelV relativeFrom="margin">
              <wp14:pctHeight>0</wp14:pctHeight>
            </wp14:sizeRelV>
          </wp:anchor>
        </w:drawing>
      </w:r>
      <w:r>
        <w:t>Maintenant que l’arbitre et le tesbench sont réalisé, nous pouvons tester la FSM grâce au chronogramme (sur Vsim).</w:t>
      </w:r>
      <w:r w:rsidRPr="00471D64">
        <w:rPr>
          <w:noProof/>
          <w:lang w:eastAsia="fr-FR"/>
        </w:rPr>
        <w:t xml:space="preserve"> </w:t>
      </w:r>
    </w:p>
    <w:p w14:paraId="3F9A2134" w14:textId="77777777" w:rsidR="00CD06A4" w:rsidRPr="00471D64" w:rsidRDefault="00CD06A4" w:rsidP="00CD06A4">
      <w:pPr>
        <w:tabs>
          <w:tab w:val="left" w:pos="5001"/>
        </w:tabs>
      </w:pPr>
      <w:r>
        <w:rPr>
          <w:noProof/>
          <w:lang w:eastAsia="fr-FR"/>
        </w:rPr>
        <mc:AlternateContent>
          <mc:Choice Requires="wps">
            <w:drawing>
              <wp:anchor distT="0" distB="0" distL="114300" distR="114300" simplePos="0" relativeHeight="251668480" behindDoc="0" locked="0" layoutInCell="1" allowOverlap="1" wp14:anchorId="10078D79" wp14:editId="0CCB067E">
                <wp:simplePos x="0" y="0"/>
                <wp:positionH relativeFrom="column">
                  <wp:posOffset>5372100</wp:posOffset>
                </wp:positionH>
                <wp:positionV relativeFrom="paragraph">
                  <wp:posOffset>511175</wp:posOffset>
                </wp:positionV>
                <wp:extent cx="457200" cy="2286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ACD130" w14:textId="77777777" w:rsidR="00CD06A4" w:rsidRPr="00471D64" w:rsidRDefault="00CD06A4" w:rsidP="00CD06A4">
                            <w:pPr>
                              <w:rPr>
                                <w:sz w:val="13"/>
                              </w:rPr>
                            </w:pPr>
                            <w:r w:rsidRPr="00471D64">
                              <w:rPr>
                                <w:sz w:val="13"/>
                              </w:rPr>
                              <w:t>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078D79" id="Zone_x0020_de_x0020_texte_x0020_20" o:spid="_x0000_s1032" type="#_x0000_t202" style="position:absolute;margin-left:423pt;margin-top:40.25pt;width:36pt;height:1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" filled="f" stroked="f">
                <v:textbox>
                  <w:txbxContent>
                    <w:p w14:paraId="5DACD130" w14:textId="77777777" w:rsidR="00CD06A4" w:rsidRPr="00471D64" w:rsidRDefault="00CD06A4" w:rsidP="00CD06A4">
                      <w:pPr>
                        <w:rPr>
                          <w:sz w:val="13"/>
                        </w:rPr>
                      </w:pPr>
                      <w:r w:rsidRPr="00471D64">
                        <w:rPr>
                          <w:sz w:val="13"/>
                        </w:rPr>
                        <w:t>010</w:t>
                      </w:r>
                    </w:p>
                  </w:txbxContent>
                </v:textbox>
                <w10:wrap type="square"/>
              </v:shape>
            </w:pict>
          </mc:Fallback>
        </mc:AlternateContent>
      </w:r>
      <w:r>
        <w:tab/>
      </w:r>
    </w:p>
    <w:p w14:paraId="16F8A1E2" w14:textId="77777777" w:rsidR="00CD06A4" w:rsidRPr="00471D64" w:rsidRDefault="00CD06A4" w:rsidP="00CD06A4"/>
    <w:p w14:paraId="5B671458" w14:textId="77777777" w:rsidR="00CD06A4" w:rsidRDefault="00CD06A4" w:rsidP="00CD06A4"/>
    <w:p w14:paraId="1F1C1CA9" w14:textId="51F10E7C" w:rsidR="00CD06A4" w:rsidRDefault="00CD06A4" w:rsidP="00CD06A4">
      <w:r>
        <w:t>Le chronogramme traduit exactement ce que nous avons voulu faire grâce au testbench, l’arbiter est donc fonctionnel et répond à ce qui était demandé.</w:t>
      </w:r>
    </w:p>
    <w:p w14:paraId="313588F1" w14:textId="2DB15774" w:rsidR="00CD06A4" w:rsidRDefault="00CD06A4" w:rsidP="00CD06A4">
      <w:r>
        <w:t xml:space="preserve">Nous effectuons maintenant la synthèse de notre arbitre avec des codages binaires et one hot voici ce que nous obtenons (pour un FPGA </w:t>
      </w:r>
      <w:r w:rsidRPr="00863A55">
        <w:t>3S200ft256</w:t>
      </w:r>
      <w:r>
        <w:t>) :</w:t>
      </w:r>
    </w:p>
    <w:p w14:paraId="6DD343D0" w14:textId="77777777" w:rsidR="00CD06A4" w:rsidRDefault="00CD06A4" w:rsidP="00CD06A4"/>
    <w:p w14:paraId="5CDD8097" w14:textId="77777777" w:rsidR="00CD06A4" w:rsidRDefault="00CD06A4" w:rsidP="00CD06A4">
      <w:r>
        <w:t>Pour le one hot :</w:t>
      </w:r>
      <w:r>
        <w:tab/>
      </w:r>
      <w:r>
        <w:tab/>
      </w:r>
      <w:r>
        <w:tab/>
      </w:r>
      <w:r>
        <w:tab/>
      </w:r>
      <w:r>
        <w:tab/>
      </w:r>
      <w:r>
        <w:tab/>
      </w:r>
      <w:r>
        <w:tab/>
        <w:t xml:space="preserve">          Pour le binaire :</w:t>
      </w:r>
    </w:p>
    <w:p w14:paraId="7E30E251" w14:textId="273E042D" w:rsidR="002C43B7" w:rsidRDefault="002C43B7" w:rsidP="002C43B7">
      <w:pPr>
        <w:keepNext/>
      </w:pPr>
      <w:r>
        <w:rPr>
          <w:noProof/>
          <w:lang w:eastAsia="fr-FR"/>
        </w:rPr>
        <mc:AlternateContent>
          <mc:Choice Requires="wps">
            <w:drawing>
              <wp:anchor distT="0" distB="0" distL="114300" distR="114300" simplePos="0" relativeHeight="251675648" behindDoc="0" locked="0" layoutInCell="1" allowOverlap="1" wp14:anchorId="11330CB7" wp14:editId="6E7B7E34">
                <wp:simplePos x="0" y="0"/>
                <wp:positionH relativeFrom="column">
                  <wp:posOffset>3540125</wp:posOffset>
                </wp:positionH>
                <wp:positionV relativeFrom="paragraph">
                  <wp:posOffset>3251835</wp:posOffset>
                </wp:positionV>
                <wp:extent cx="2742565" cy="400050"/>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2742565" cy="400050"/>
                        </a:xfrm>
                        <a:prstGeom prst="rect">
                          <a:avLst/>
                        </a:prstGeom>
                        <a:solidFill>
                          <a:prstClr val="white"/>
                        </a:solidFill>
                        <a:ln>
                          <a:noFill/>
                        </a:ln>
                        <a:effectLst/>
                      </wps:spPr>
                      <wps:txbx>
                        <w:txbxContent>
                          <w:p w14:paraId="797BF347" w14:textId="10F8A3D2" w:rsidR="002C43B7" w:rsidRPr="0045367A" w:rsidRDefault="002C43B7" w:rsidP="002C43B7">
                            <w:pPr>
                              <w:pStyle w:val="Lgende"/>
                              <w:rPr>
                                <w:noProof/>
                                <w:sz w:val="20"/>
                                <w:szCs w:val="20"/>
                              </w:rPr>
                            </w:pPr>
                            <w:r>
                              <w:t xml:space="preserve">Figure </w:t>
                            </w:r>
                            <w:r w:rsidR="00200A68">
                              <w:fldChar w:fldCharType="begin"/>
                            </w:r>
                            <w:r w:rsidR="00200A68">
                              <w:instrText xml:space="preserve"> SEQ Figure \* ARABIC </w:instrText>
                            </w:r>
                            <w:r w:rsidR="00200A68">
                              <w:fldChar w:fldCharType="separate"/>
                            </w:r>
                            <w:r>
                              <w:rPr>
                                <w:noProof/>
                              </w:rPr>
                              <w:t>17</w:t>
                            </w:r>
                            <w:r w:rsidR="00200A68">
                              <w:rPr>
                                <w:noProof/>
                              </w:rPr>
                              <w:fldChar w:fldCharType="end"/>
                            </w:r>
                            <w:r>
                              <w:t xml:space="preserve"> : Synthèse avec binaire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0CB7" id="Zone_x0020_de_x0020_texte_x0020_32" o:spid="_x0000_s1033" type="#_x0000_t202" style="position:absolute;margin-left:278.75pt;margin-top:256.05pt;width:215.95pt;height:3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" stroked="f">
                <v:textbox style="mso-fit-shape-to-text:t" inset="0,0,0,0">
                  <w:txbxContent>
                    <w:p w14:paraId="797BF347" w14:textId="10F8A3D2" w:rsidR="002C43B7" w:rsidRPr="0045367A" w:rsidRDefault="002C43B7" w:rsidP="002C43B7">
                      <w:pPr>
                        <w:pStyle w:val="Lgende"/>
                        <w:rPr>
                          <w:noProof/>
                          <w:sz w:val="20"/>
                          <w:szCs w:val="20"/>
                        </w:rPr>
                      </w:pPr>
                      <w:r>
                        <w:t xml:space="preserve">Figure </w:t>
                      </w:r>
                      <w:r w:rsidR="00200A68">
                        <w:fldChar w:fldCharType="begin"/>
                      </w:r>
                      <w:r w:rsidR="00200A68">
                        <w:instrText xml:space="preserve"> SEQ Figure \* ARABIC </w:instrText>
                      </w:r>
                      <w:r w:rsidR="00200A68">
                        <w:fldChar w:fldCharType="separate"/>
                      </w:r>
                      <w:r>
                        <w:rPr>
                          <w:noProof/>
                        </w:rPr>
                        <w:t>17</w:t>
                      </w:r>
                      <w:r w:rsidR="00200A68">
                        <w:rPr>
                          <w:noProof/>
                        </w:rPr>
                        <w:fldChar w:fldCharType="end"/>
                      </w:r>
                      <w:r>
                        <w:t xml:space="preserve"> : Synthèse avec binaire</w:t>
                      </w:r>
                    </w:p>
                  </w:txbxContent>
                </v:textbox>
                <w10:wrap type="square"/>
              </v:shape>
            </w:pict>
          </mc:Fallback>
        </mc:AlternateContent>
      </w:r>
      <w:r w:rsidR="00CD06A4" w:rsidRPr="003D112B">
        <w:rPr>
          <w:noProof/>
          <w:lang w:eastAsia="fr-FR"/>
        </w:rPr>
        <w:drawing>
          <wp:anchor distT="0" distB="0" distL="114300" distR="114300" simplePos="0" relativeHeight="251669504" behindDoc="0" locked="0" layoutInCell="1" allowOverlap="1" wp14:anchorId="63C4D7B4" wp14:editId="1193FC9E">
            <wp:simplePos x="0" y="0"/>
            <wp:positionH relativeFrom="column">
              <wp:posOffset>3540125</wp:posOffset>
            </wp:positionH>
            <wp:positionV relativeFrom="paragraph">
              <wp:posOffset>73025</wp:posOffset>
            </wp:positionV>
            <wp:extent cx="2742565" cy="3121660"/>
            <wp:effectExtent l="0" t="0" r="635" b="254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2565" cy="3121660"/>
                    </a:xfrm>
                    <a:prstGeom prst="rect">
                      <a:avLst/>
                    </a:prstGeom>
                  </pic:spPr>
                </pic:pic>
              </a:graphicData>
            </a:graphic>
            <wp14:sizeRelH relativeFrom="margin">
              <wp14:pctWidth>0</wp14:pctWidth>
            </wp14:sizeRelH>
            <wp14:sizeRelV relativeFrom="margin">
              <wp14:pctHeight>0</wp14:pctHeight>
            </wp14:sizeRelV>
          </wp:anchor>
        </w:drawing>
      </w:r>
      <w:r w:rsidR="00CD06A4" w:rsidRPr="007A4217">
        <w:rPr>
          <w:noProof/>
          <w:lang w:eastAsia="fr-FR"/>
        </w:rPr>
        <w:drawing>
          <wp:inline distT="0" distB="0" distL="0" distR="0" wp14:anchorId="754F0646" wp14:editId="73B09334">
            <wp:extent cx="2693946" cy="315333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2088" cy="3197984"/>
                    </a:xfrm>
                    <a:prstGeom prst="rect">
                      <a:avLst/>
                    </a:prstGeom>
                  </pic:spPr>
                </pic:pic>
              </a:graphicData>
            </a:graphic>
          </wp:inline>
        </w:drawing>
      </w:r>
    </w:p>
    <w:p w14:paraId="389B0EC7" w14:textId="2C2F325A" w:rsidR="00CD06A4" w:rsidRDefault="002C43B7" w:rsidP="002C43B7">
      <w:pPr>
        <w:pStyle w:val="Lgende"/>
      </w:pPr>
      <w:r>
        <w:t xml:space="preserve">Figure </w:t>
      </w:r>
      <w:r w:rsidR="00200A68">
        <w:fldChar w:fldCharType="begin"/>
      </w:r>
      <w:r w:rsidR="00200A68">
        <w:instrText xml:space="preserve"> SEQ Figure \* ARABIC </w:instrText>
      </w:r>
      <w:r w:rsidR="00200A68">
        <w:fldChar w:fldCharType="separate"/>
      </w:r>
      <w:r>
        <w:rPr>
          <w:noProof/>
        </w:rPr>
        <w:t>18</w:t>
      </w:r>
      <w:r w:rsidR="00200A68">
        <w:rPr>
          <w:noProof/>
        </w:rPr>
        <w:fldChar w:fldCharType="end"/>
      </w:r>
      <w:r>
        <w:t xml:space="preserve"> : Synthèse avec code one-hot</w:t>
      </w:r>
    </w:p>
    <w:p w14:paraId="2F92ADAE" w14:textId="77777777" w:rsidR="00CD06A4" w:rsidRDefault="00CD06A4" w:rsidP="00CD06A4">
      <w:pPr>
        <w:tabs>
          <w:tab w:val="left" w:pos="7635"/>
        </w:tabs>
      </w:pPr>
      <w:r>
        <w:tab/>
      </w:r>
    </w:p>
    <w:p w14:paraId="4CEDE667" w14:textId="24B95747" w:rsidR="00037FF0" w:rsidRDefault="00CD06A4" w:rsidP="002C43B7">
      <w:pPr>
        <w:tabs>
          <w:tab w:val="left" w:pos="7635"/>
        </w:tabs>
      </w:pPr>
      <w:r>
        <w:t>Nous obtenons la même chose au niveau de l’utilisation des ressources.</w:t>
      </w:r>
    </w:p>
    <w:p w14:paraId="40CC0395" w14:textId="6DB24843" w:rsidR="00CD06A4" w:rsidRDefault="00037FF0" w:rsidP="00037FF0">
      <w:pPr>
        <w:pStyle w:val="Titre1"/>
      </w:pPr>
      <w:bookmarkStart w:id="16" w:name="_Toc474519031"/>
      <w:r>
        <w:lastRenderedPageBreak/>
        <w:t>Conclusion</w:t>
      </w:r>
      <w:bookmarkEnd w:id="16"/>
    </w:p>
    <w:p w14:paraId="385D39B1" w14:textId="56F4BB61" w:rsidR="00D270DE" w:rsidRDefault="008D2C9F" w:rsidP="00D270DE">
      <w:r>
        <w:t xml:space="preserve">En abordant </w:t>
      </w:r>
      <w:r w:rsidR="00D270DE">
        <w:t xml:space="preserve">les étapes de conception d’un composant numérique (description VHD, </w:t>
      </w:r>
      <w:r>
        <w:t xml:space="preserve">élaboration d’un testbench, </w:t>
      </w:r>
      <w:r w:rsidR="00D270DE">
        <w:t xml:space="preserve">simulation, synthèse…), ces TP nous en permis de mettre en pratique </w:t>
      </w:r>
      <w:r>
        <w:t>les notions étudiées</w:t>
      </w:r>
      <w:r w:rsidR="00D270DE">
        <w:t xml:space="preserve"> en cours.</w:t>
      </w:r>
    </w:p>
    <w:p w14:paraId="6B7AFEF5" w14:textId="310FCF35" w:rsidR="00D270DE" w:rsidRDefault="008D2C9F" w:rsidP="00D270DE">
      <w:r>
        <w:t>En plus de nous familiariser</w:t>
      </w:r>
      <w:r w:rsidR="00D270DE">
        <w:t xml:space="preserve"> à ce langage de </w:t>
      </w:r>
      <w:r>
        <w:t>description matériel</w:t>
      </w:r>
      <w:r w:rsidR="00D270DE">
        <w:t>, nous avons pu nous entrainer à réaliser et interpréter des chronogrammes, observer concrètement le comportement des composant</w:t>
      </w:r>
      <w:r>
        <w:t>s</w:t>
      </w:r>
      <w:r w:rsidR="00D270DE">
        <w:t>, mais aussi, grâce à la synthèse, de comprendre l’intégralité de l’architecture d’un composant numérique.</w:t>
      </w:r>
    </w:p>
    <w:p w14:paraId="489CF170" w14:textId="7FF003A8" w:rsidR="00D270DE" w:rsidRPr="00D270DE" w:rsidRDefault="00D270DE" w:rsidP="00D270DE"/>
    <w:sectPr w:rsidR="00D270DE" w:rsidRPr="00D270DE" w:rsidSect="00A179D9">
      <w:headerReference w:type="default" r:id="rId34"/>
      <w:footerReference w:type="default" r:id="rId35"/>
      <w:footerReference w:type="first" r:id="rId36"/>
      <w:pgSz w:w="11906" w:h="16838"/>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8B277" w14:textId="77777777" w:rsidR="00200A68" w:rsidRDefault="00200A68" w:rsidP="00D900BB">
      <w:pPr>
        <w:spacing w:after="0" w:line="240" w:lineRule="auto"/>
      </w:pPr>
      <w:r>
        <w:separator/>
      </w:r>
    </w:p>
  </w:endnote>
  <w:endnote w:type="continuationSeparator" w:id="0">
    <w:p w14:paraId="35CDC16A" w14:textId="77777777" w:rsidR="00200A68" w:rsidRDefault="00200A68" w:rsidP="00D9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63241" w14:textId="54BCCF37" w:rsidR="00DA0925" w:rsidRDefault="00AA4861">
    <w:pPr>
      <w:pStyle w:val="Pieddepage"/>
    </w:pPr>
    <w:r>
      <w:t>Romain FABRE</w:t>
    </w:r>
    <w:r w:rsidR="00DA0925">
      <w:ptab w:relativeTo="margin" w:alignment="center" w:leader="none"/>
    </w:r>
    <w:r w:rsidR="00DA0925">
      <w:ptab w:relativeTo="margin" w:alignment="right" w:leader="none"/>
    </w:r>
    <w:r w:rsidR="00DA0925">
      <w:t>Anthony JANIN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0D60B" w14:textId="35A0275C" w:rsidR="00DA0925" w:rsidRDefault="00200A68">
    <w:pPr>
      <w:pStyle w:val="Pieddepage"/>
    </w:pPr>
    <w:sdt>
      <w:sdtPr>
        <w:id w:val="969400743"/>
        <w:temporary/>
        <w:showingPlcHdr/>
      </w:sdtPr>
      <w:sdtEndPr/>
      <w:sdtContent>
        <w:r w:rsidR="00DA0925">
          <w:t>[Tapez ici]</w:t>
        </w:r>
      </w:sdtContent>
    </w:sdt>
    <w:r w:rsidR="00DA0925">
      <w:ptab w:relativeTo="margin" w:alignment="center" w:leader="none"/>
    </w:r>
    <w:sdt>
      <w:sdtPr>
        <w:id w:val="969400748"/>
        <w:temporary/>
        <w:showingPlcHdr/>
      </w:sdtPr>
      <w:sdtEndPr/>
      <w:sdtContent>
        <w:r w:rsidR="00DA0925">
          <w:t>[Tapez ici]</w:t>
        </w:r>
      </w:sdtContent>
    </w:sdt>
    <w:r w:rsidR="00DA0925">
      <w:ptab w:relativeTo="margin" w:alignment="right" w:leader="none"/>
    </w:r>
    <w:sdt>
      <w:sdtPr>
        <w:id w:val="969400753"/>
        <w:temporary/>
        <w:showingPlcHdr/>
      </w:sdtPr>
      <w:sdtEndPr/>
      <w:sdtContent>
        <w:r w:rsidR="00DA0925">
          <w:t>[Tapez ici]</w:t>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0B7311" w14:textId="77777777" w:rsidR="00200A68" w:rsidRDefault="00200A68" w:rsidP="00D900BB">
      <w:pPr>
        <w:spacing w:after="0" w:line="240" w:lineRule="auto"/>
      </w:pPr>
      <w:r>
        <w:separator/>
      </w:r>
    </w:p>
  </w:footnote>
  <w:footnote w:type="continuationSeparator" w:id="0">
    <w:p w14:paraId="52C74BF1" w14:textId="77777777" w:rsidR="00200A68" w:rsidRDefault="00200A68" w:rsidP="00D900B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3490"/>
      <w:gridCol w:w="3489"/>
      <w:gridCol w:w="3487"/>
    </w:tblGrid>
    <w:tr w:rsidR="00DA0925" w14:paraId="1E6A23CE" w14:textId="77777777" w:rsidTr="00581582">
      <w:trPr>
        <w:trHeight w:val="664"/>
      </w:trPr>
      <w:tc>
        <w:tcPr>
          <w:tcW w:w="1667" w:type="pct"/>
        </w:tcPr>
        <w:p w14:paraId="5216BEC0" w14:textId="68EC567F" w:rsidR="00DA0925" w:rsidRDefault="00DA0925">
          <w:pPr>
            <w:pStyle w:val="En-tte"/>
            <w:rPr>
              <w:color w:val="5B9BD5" w:themeColor="accent1"/>
            </w:rPr>
          </w:pPr>
          <w:r w:rsidRPr="00581582">
            <w:rPr>
              <w:noProof/>
              <w:lang w:eastAsia="fr-FR"/>
            </w:rPr>
            <w:drawing>
              <wp:inline distT="0" distB="0" distL="0" distR="0" wp14:anchorId="4DBF3CF9" wp14:editId="3BB260F5">
                <wp:extent cx="1072114" cy="683746"/>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elma.png"/>
                        <pic:cNvPicPr/>
                      </pic:nvPicPr>
                      <pic:blipFill>
                        <a:blip r:embed="rId1">
                          <a:extLst>
                            <a:ext uri="{28A0092B-C50C-407E-A947-70E740481C1C}">
                              <a14:useLocalDpi xmlns:a14="http://schemas.microsoft.com/office/drawing/2010/main" val="0"/>
                            </a:ext>
                          </a:extLst>
                        </a:blip>
                        <a:stretch>
                          <a:fillRect/>
                        </a:stretch>
                      </pic:blipFill>
                      <pic:spPr>
                        <a:xfrm>
                          <a:off x="0" y="0"/>
                          <a:ext cx="1088629" cy="694278"/>
                        </a:xfrm>
                        <a:prstGeom prst="rect">
                          <a:avLst/>
                        </a:prstGeom>
                      </pic:spPr>
                    </pic:pic>
                  </a:graphicData>
                </a:graphic>
              </wp:inline>
            </w:drawing>
          </w:r>
        </w:p>
      </w:tc>
      <w:tc>
        <w:tcPr>
          <w:tcW w:w="1667" w:type="pct"/>
        </w:tcPr>
        <w:p w14:paraId="4DA0B9E5" w14:textId="77777777" w:rsidR="00DA0925" w:rsidRDefault="00DA0925">
          <w:pPr>
            <w:pStyle w:val="En-tte"/>
            <w:jc w:val="center"/>
            <w:rPr>
              <w:color w:val="5B9BD5" w:themeColor="accent1"/>
            </w:rPr>
          </w:pPr>
        </w:p>
      </w:tc>
      <w:tc>
        <w:tcPr>
          <w:tcW w:w="1666" w:type="pct"/>
        </w:tcPr>
        <w:p w14:paraId="2A08607B" w14:textId="77777777" w:rsidR="00DA0925" w:rsidRDefault="00DA0925">
          <w:pPr>
            <w:pStyle w:val="En-tte"/>
            <w:jc w:val="right"/>
            <w:rPr>
              <w:color w:val="5B9BD5" w:themeColor="accent1"/>
            </w:rPr>
          </w:pPr>
          <w:r>
            <w:rPr>
              <w:color w:val="5B9BD5" w:themeColor="accent1"/>
              <w:sz w:val="24"/>
              <w:szCs w:val="24"/>
            </w:rPr>
            <w:fldChar w:fldCharType="begin"/>
          </w:r>
          <w:r>
            <w:rPr>
              <w:color w:val="5B9BD5" w:themeColor="accent1"/>
              <w:sz w:val="24"/>
              <w:szCs w:val="24"/>
            </w:rPr>
            <w:instrText>PAGE   \* MERGEFORMAT</w:instrText>
          </w:r>
          <w:r>
            <w:rPr>
              <w:color w:val="5B9BD5" w:themeColor="accent1"/>
              <w:sz w:val="24"/>
              <w:szCs w:val="24"/>
            </w:rPr>
            <w:fldChar w:fldCharType="separate"/>
          </w:r>
          <w:r w:rsidR="00C81B62">
            <w:rPr>
              <w:noProof/>
              <w:color w:val="5B9BD5" w:themeColor="accent1"/>
              <w:sz w:val="24"/>
              <w:szCs w:val="24"/>
            </w:rPr>
            <w:t>2</w:t>
          </w:r>
          <w:r>
            <w:rPr>
              <w:color w:val="5B9BD5" w:themeColor="accent1"/>
              <w:sz w:val="24"/>
              <w:szCs w:val="24"/>
            </w:rPr>
            <w:fldChar w:fldCharType="end"/>
          </w:r>
        </w:p>
      </w:tc>
    </w:tr>
  </w:tbl>
  <w:p w14:paraId="005EC1FE" w14:textId="77777777" w:rsidR="00DA0925" w:rsidRDefault="00DA0925">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B655D"/>
    <w:multiLevelType w:val="hybridMultilevel"/>
    <w:tmpl w:val="F15E4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96B431B"/>
    <w:multiLevelType w:val="hybridMultilevel"/>
    <w:tmpl w:val="1F848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1E876E0"/>
    <w:multiLevelType w:val="hybridMultilevel"/>
    <w:tmpl w:val="7C8474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3A120DC"/>
    <w:multiLevelType w:val="hybridMultilevel"/>
    <w:tmpl w:val="03A406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F0F1370"/>
    <w:multiLevelType w:val="hybridMultilevel"/>
    <w:tmpl w:val="C7A457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945428F"/>
    <w:multiLevelType w:val="hybridMultilevel"/>
    <w:tmpl w:val="EA58D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0C22251"/>
    <w:multiLevelType w:val="hybridMultilevel"/>
    <w:tmpl w:val="56766F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56D2E87"/>
    <w:multiLevelType w:val="hybridMultilevel"/>
    <w:tmpl w:val="539035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5"/>
  </w:num>
  <w:num w:numId="5">
    <w:abstractNumId w:val="1"/>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activeWritingStyle w:appName="MSWord" w:lang="en-GB" w:vendorID="64" w:dllVersion="131078"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720650"/>
    <w:rsid w:val="00006A16"/>
    <w:rsid w:val="00011069"/>
    <w:rsid w:val="0003347D"/>
    <w:rsid w:val="00037FF0"/>
    <w:rsid w:val="00047095"/>
    <w:rsid w:val="00050FF8"/>
    <w:rsid w:val="00071892"/>
    <w:rsid w:val="00071ADE"/>
    <w:rsid w:val="00073672"/>
    <w:rsid w:val="000844A6"/>
    <w:rsid w:val="00092D5B"/>
    <w:rsid w:val="00095224"/>
    <w:rsid w:val="000A13C6"/>
    <w:rsid w:val="000B3F5F"/>
    <w:rsid w:val="000B5131"/>
    <w:rsid w:val="000C25DB"/>
    <w:rsid w:val="000D4A6A"/>
    <w:rsid w:val="000D628A"/>
    <w:rsid w:val="000E08D3"/>
    <w:rsid w:val="000F0C74"/>
    <w:rsid w:val="000F282F"/>
    <w:rsid w:val="000F3223"/>
    <w:rsid w:val="000F4BA5"/>
    <w:rsid w:val="00100201"/>
    <w:rsid w:val="00107AF8"/>
    <w:rsid w:val="001100D4"/>
    <w:rsid w:val="00110CD6"/>
    <w:rsid w:val="00110E69"/>
    <w:rsid w:val="00121FF8"/>
    <w:rsid w:val="0012391E"/>
    <w:rsid w:val="00162F7E"/>
    <w:rsid w:val="001632EB"/>
    <w:rsid w:val="0016581C"/>
    <w:rsid w:val="0016795D"/>
    <w:rsid w:val="00171B35"/>
    <w:rsid w:val="001758AA"/>
    <w:rsid w:val="001806DE"/>
    <w:rsid w:val="001810F4"/>
    <w:rsid w:val="0018307E"/>
    <w:rsid w:val="00192505"/>
    <w:rsid w:val="001A1401"/>
    <w:rsid w:val="001B404A"/>
    <w:rsid w:val="001C3D5B"/>
    <w:rsid w:val="001D224D"/>
    <w:rsid w:val="001D2297"/>
    <w:rsid w:val="001D6FFB"/>
    <w:rsid w:val="001D7912"/>
    <w:rsid w:val="001E4907"/>
    <w:rsid w:val="001F0990"/>
    <w:rsid w:val="001F40EA"/>
    <w:rsid w:val="001F4566"/>
    <w:rsid w:val="001F5D31"/>
    <w:rsid w:val="00200A68"/>
    <w:rsid w:val="00212D6D"/>
    <w:rsid w:val="00222042"/>
    <w:rsid w:val="00223894"/>
    <w:rsid w:val="00226EDE"/>
    <w:rsid w:val="00242066"/>
    <w:rsid w:val="002504E6"/>
    <w:rsid w:val="00251E4B"/>
    <w:rsid w:val="002574FE"/>
    <w:rsid w:val="00257824"/>
    <w:rsid w:val="0026216E"/>
    <w:rsid w:val="00270BC4"/>
    <w:rsid w:val="0029199F"/>
    <w:rsid w:val="002B1283"/>
    <w:rsid w:val="002B3191"/>
    <w:rsid w:val="002C43B7"/>
    <w:rsid w:val="002F0EB9"/>
    <w:rsid w:val="0030196A"/>
    <w:rsid w:val="003174F5"/>
    <w:rsid w:val="0032109B"/>
    <w:rsid w:val="00327E0C"/>
    <w:rsid w:val="00330F0F"/>
    <w:rsid w:val="00334F4A"/>
    <w:rsid w:val="00341F5D"/>
    <w:rsid w:val="0034356E"/>
    <w:rsid w:val="00351FF5"/>
    <w:rsid w:val="003540E0"/>
    <w:rsid w:val="00354B00"/>
    <w:rsid w:val="00371C7F"/>
    <w:rsid w:val="003905BD"/>
    <w:rsid w:val="00397E9A"/>
    <w:rsid w:val="003A310C"/>
    <w:rsid w:val="003A7D2E"/>
    <w:rsid w:val="003B2227"/>
    <w:rsid w:val="003C538D"/>
    <w:rsid w:val="003E1DB9"/>
    <w:rsid w:val="003F1C6F"/>
    <w:rsid w:val="003F69C9"/>
    <w:rsid w:val="00416E17"/>
    <w:rsid w:val="00426550"/>
    <w:rsid w:val="0044727E"/>
    <w:rsid w:val="00456032"/>
    <w:rsid w:val="004572C5"/>
    <w:rsid w:val="00496A28"/>
    <w:rsid w:val="00497BFC"/>
    <w:rsid w:val="004A0EFD"/>
    <w:rsid w:val="004C1AD9"/>
    <w:rsid w:val="004C6F47"/>
    <w:rsid w:val="004D5FD4"/>
    <w:rsid w:val="004D6696"/>
    <w:rsid w:val="004F2C36"/>
    <w:rsid w:val="004F5454"/>
    <w:rsid w:val="004F7E71"/>
    <w:rsid w:val="00516ACD"/>
    <w:rsid w:val="0052169C"/>
    <w:rsid w:val="00531247"/>
    <w:rsid w:val="005348BA"/>
    <w:rsid w:val="00564069"/>
    <w:rsid w:val="0056646B"/>
    <w:rsid w:val="00572FC9"/>
    <w:rsid w:val="00581582"/>
    <w:rsid w:val="00597871"/>
    <w:rsid w:val="00597AA2"/>
    <w:rsid w:val="005A033F"/>
    <w:rsid w:val="005D64D7"/>
    <w:rsid w:val="005D6699"/>
    <w:rsid w:val="00605F58"/>
    <w:rsid w:val="00610E65"/>
    <w:rsid w:val="0062452B"/>
    <w:rsid w:val="006261CA"/>
    <w:rsid w:val="00635363"/>
    <w:rsid w:val="00635383"/>
    <w:rsid w:val="00637DB7"/>
    <w:rsid w:val="0064347C"/>
    <w:rsid w:val="006477AD"/>
    <w:rsid w:val="006503D0"/>
    <w:rsid w:val="00661C87"/>
    <w:rsid w:val="00663399"/>
    <w:rsid w:val="00670CCA"/>
    <w:rsid w:val="0067348D"/>
    <w:rsid w:val="0067479E"/>
    <w:rsid w:val="00692F3C"/>
    <w:rsid w:val="006974C2"/>
    <w:rsid w:val="006A2590"/>
    <w:rsid w:val="006A5DBF"/>
    <w:rsid w:val="006B3092"/>
    <w:rsid w:val="006C0A25"/>
    <w:rsid w:val="006C62E2"/>
    <w:rsid w:val="006C704F"/>
    <w:rsid w:val="006D3802"/>
    <w:rsid w:val="007202D9"/>
    <w:rsid w:val="00721BEC"/>
    <w:rsid w:val="00725F36"/>
    <w:rsid w:val="007336DF"/>
    <w:rsid w:val="00735CBA"/>
    <w:rsid w:val="00735F83"/>
    <w:rsid w:val="007366E8"/>
    <w:rsid w:val="00752833"/>
    <w:rsid w:val="007573E2"/>
    <w:rsid w:val="00763490"/>
    <w:rsid w:val="007674E4"/>
    <w:rsid w:val="00771D5A"/>
    <w:rsid w:val="00780F08"/>
    <w:rsid w:val="00781154"/>
    <w:rsid w:val="00783FF7"/>
    <w:rsid w:val="00795189"/>
    <w:rsid w:val="007A1F68"/>
    <w:rsid w:val="007A48B9"/>
    <w:rsid w:val="007B16CE"/>
    <w:rsid w:val="007C115E"/>
    <w:rsid w:val="007C1679"/>
    <w:rsid w:val="007C1770"/>
    <w:rsid w:val="007C40D6"/>
    <w:rsid w:val="007C51C8"/>
    <w:rsid w:val="007C5DDC"/>
    <w:rsid w:val="007D4A72"/>
    <w:rsid w:val="007D52D7"/>
    <w:rsid w:val="007D5443"/>
    <w:rsid w:val="007D7DB6"/>
    <w:rsid w:val="007E14B0"/>
    <w:rsid w:val="007E74E4"/>
    <w:rsid w:val="0080169B"/>
    <w:rsid w:val="00805DF5"/>
    <w:rsid w:val="008074DE"/>
    <w:rsid w:val="00813733"/>
    <w:rsid w:val="00813DA1"/>
    <w:rsid w:val="00824614"/>
    <w:rsid w:val="008266A1"/>
    <w:rsid w:val="0083596D"/>
    <w:rsid w:val="00842E4D"/>
    <w:rsid w:val="00843964"/>
    <w:rsid w:val="00853D55"/>
    <w:rsid w:val="008552E1"/>
    <w:rsid w:val="00866A9F"/>
    <w:rsid w:val="0086733A"/>
    <w:rsid w:val="00871B87"/>
    <w:rsid w:val="00874D4A"/>
    <w:rsid w:val="00876771"/>
    <w:rsid w:val="00883B4A"/>
    <w:rsid w:val="0088706B"/>
    <w:rsid w:val="00887E11"/>
    <w:rsid w:val="008901C7"/>
    <w:rsid w:val="008920E9"/>
    <w:rsid w:val="008A2893"/>
    <w:rsid w:val="008C1D9E"/>
    <w:rsid w:val="008C2DE6"/>
    <w:rsid w:val="008D2C9F"/>
    <w:rsid w:val="008D6CA0"/>
    <w:rsid w:val="008E1EE6"/>
    <w:rsid w:val="0091045F"/>
    <w:rsid w:val="00923354"/>
    <w:rsid w:val="00926AF2"/>
    <w:rsid w:val="00940AD7"/>
    <w:rsid w:val="00941FD8"/>
    <w:rsid w:val="00944A67"/>
    <w:rsid w:val="00946968"/>
    <w:rsid w:val="00951775"/>
    <w:rsid w:val="009520D8"/>
    <w:rsid w:val="00956451"/>
    <w:rsid w:val="009833C6"/>
    <w:rsid w:val="0098375C"/>
    <w:rsid w:val="00986143"/>
    <w:rsid w:val="009B08CA"/>
    <w:rsid w:val="009C561A"/>
    <w:rsid w:val="009D1E7C"/>
    <w:rsid w:val="009D71B9"/>
    <w:rsid w:val="009E3265"/>
    <w:rsid w:val="009E55F3"/>
    <w:rsid w:val="009F2BE1"/>
    <w:rsid w:val="009F396C"/>
    <w:rsid w:val="009F50ED"/>
    <w:rsid w:val="00A03A10"/>
    <w:rsid w:val="00A0444C"/>
    <w:rsid w:val="00A14E73"/>
    <w:rsid w:val="00A16469"/>
    <w:rsid w:val="00A17342"/>
    <w:rsid w:val="00A179D9"/>
    <w:rsid w:val="00A25DAA"/>
    <w:rsid w:val="00A27F49"/>
    <w:rsid w:val="00A31A49"/>
    <w:rsid w:val="00A44353"/>
    <w:rsid w:val="00A708EE"/>
    <w:rsid w:val="00A73C81"/>
    <w:rsid w:val="00A76B21"/>
    <w:rsid w:val="00A80B89"/>
    <w:rsid w:val="00A82F7F"/>
    <w:rsid w:val="00A90C86"/>
    <w:rsid w:val="00A91615"/>
    <w:rsid w:val="00A95859"/>
    <w:rsid w:val="00AA4861"/>
    <w:rsid w:val="00AA60BE"/>
    <w:rsid w:val="00AA7999"/>
    <w:rsid w:val="00AB2B85"/>
    <w:rsid w:val="00AB3F9A"/>
    <w:rsid w:val="00AB4EB3"/>
    <w:rsid w:val="00AD4462"/>
    <w:rsid w:val="00AF1A2B"/>
    <w:rsid w:val="00AF2561"/>
    <w:rsid w:val="00AF329C"/>
    <w:rsid w:val="00B00F23"/>
    <w:rsid w:val="00B01400"/>
    <w:rsid w:val="00B05936"/>
    <w:rsid w:val="00B11BED"/>
    <w:rsid w:val="00B138D2"/>
    <w:rsid w:val="00B306C5"/>
    <w:rsid w:val="00B34FDC"/>
    <w:rsid w:val="00B35DF1"/>
    <w:rsid w:val="00B47E63"/>
    <w:rsid w:val="00B71F45"/>
    <w:rsid w:val="00B84B5C"/>
    <w:rsid w:val="00B90D57"/>
    <w:rsid w:val="00B931BC"/>
    <w:rsid w:val="00B953AF"/>
    <w:rsid w:val="00BA5671"/>
    <w:rsid w:val="00BA746E"/>
    <w:rsid w:val="00BB65E2"/>
    <w:rsid w:val="00BC6CBF"/>
    <w:rsid w:val="00BC6E3B"/>
    <w:rsid w:val="00BC7A4E"/>
    <w:rsid w:val="00BD10C6"/>
    <w:rsid w:val="00BD43B0"/>
    <w:rsid w:val="00BE03A2"/>
    <w:rsid w:val="00BE115F"/>
    <w:rsid w:val="00BF2DC0"/>
    <w:rsid w:val="00BF4FCB"/>
    <w:rsid w:val="00C04C7C"/>
    <w:rsid w:val="00C121D0"/>
    <w:rsid w:val="00C17562"/>
    <w:rsid w:val="00C37264"/>
    <w:rsid w:val="00C514A6"/>
    <w:rsid w:val="00C606BB"/>
    <w:rsid w:val="00C70308"/>
    <w:rsid w:val="00C81B62"/>
    <w:rsid w:val="00C830C3"/>
    <w:rsid w:val="00C84251"/>
    <w:rsid w:val="00C90CC7"/>
    <w:rsid w:val="00C95ACC"/>
    <w:rsid w:val="00CA429E"/>
    <w:rsid w:val="00CA6416"/>
    <w:rsid w:val="00CA6C10"/>
    <w:rsid w:val="00CD06A4"/>
    <w:rsid w:val="00CF1BA1"/>
    <w:rsid w:val="00CF58E1"/>
    <w:rsid w:val="00CF66C0"/>
    <w:rsid w:val="00CF76A0"/>
    <w:rsid w:val="00D046DF"/>
    <w:rsid w:val="00D17E81"/>
    <w:rsid w:val="00D270DE"/>
    <w:rsid w:val="00D33E4C"/>
    <w:rsid w:val="00D44E46"/>
    <w:rsid w:val="00D46EFF"/>
    <w:rsid w:val="00D51AB3"/>
    <w:rsid w:val="00D54C59"/>
    <w:rsid w:val="00D65CD3"/>
    <w:rsid w:val="00D65E44"/>
    <w:rsid w:val="00D70968"/>
    <w:rsid w:val="00D85315"/>
    <w:rsid w:val="00D87FA9"/>
    <w:rsid w:val="00D900BB"/>
    <w:rsid w:val="00D96675"/>
    <w:rsid w:val="00DA049A"/>
    <w:rsid w:val="00DA0925"/>
    <w:rsid w:val="00DA176A"/>
    <w:rsid w:val="00DB5E66"/>
    <w:rsid w:val="00DB6415"/>
    <w:rsid w:val="00DC06F3"/>
    <w:rsid w:val="00DD023B"/>
    <w:rsid w:val="00DD307B"/>
    <w:rsid w:val="00DE181A"/>
    <w:rsid w:val="00DF05B5"/>
    <w:rsid w:val="00DF3703"/>
    <w:rsid w:val="00DF3E6C"/>
    <w:rsid w:val="00DF570F"/>
    <w:rsid w:val="00E00F71"/>
    <w:rsid w:val="00E025F7"/>
    <w:rsid w:val="00E02E59"/>
    <w:rsid w:val="00E06869"/>
    <w:rsid w:val="00E07B8B"/>
    <w:rsid w:val="00E3012F"/>
    <w:rsid w:val="00E33D16"/>
    <w:rsid w:val="00E34B35"/>
    <w:rsid w:val="00E34F9C"/>
    <w:rsid w:val="00E35052"/>
    <w:rsid w:val="00E4512E"/>
    <w:rsid w:val="00E5487C"/>
    <w:rsid w:val="00E54E91"/>
    <w:rsid w:val="00E61FB0"/>
    <w:rsid w:val="00E67C23"/>
    <w:rsid w:val="00E73F56"/>
    <w:rsid w:val="00E8293D"/>
    <w:rsid w:val="00E9535F"/>
    <w:rsid w:val="00EA32F8"/>
    <w:rsid w:val="00EB2D8E"/>
    <w:rsid w:val="00EB3A3B"/>
    <w:rsid w:val="00EC1251"/>
    <w:rsid w:val="00EC1ABA"/>
    <w:rsid w:val="00EC62C6"/>
    <w:rsid w:val="00EC6BC7"/>
    <w:rsid w:val="00ED5EA3"/>
    <w:rsid w:val="00EE57EA"/>
    <w:rsid w:val="00EF4071"/>
    <w:rsid w:val="00F07E3E"/>
    <w:rsid w:val="00F13544"/>
    <w:rsid w:val="00F408A4"/>
    <w:rsid w:val="00F42A02"/>
    <w:rsid w:val="00F43FFD"/>
    <w:rsid w:val="00F5553A"/>
    <w:rsid w:val="00F55866"/>
    <w:rsid w:val="00F7162F"/>
    <w:rsid w:val="00F75140"/>
    <w:rsid w:val="00F87E52"/>
    <w:rsid w:val="00FC0292"/>
    <w:rsid w:val="00FC5BFF"/>
    <w:rsid w:val="00FD06B4"/>
    <w:rsid w:val="00FD39F8"/>
    <w:rsid w:val="00FD53B8"/>
    <w:rsid w:val="00FD6400"/>
    <w:rsid w:val="00FE381E"/>
    <w:rsid w:val="0131FF21"/>
    <w:rsid w:val="1148B805"/>
    <w:rsid w:val="1A720650"/>
    <w:rsid w:val="26983806"/>
    <w:rsid w:val="280E3CC1"/>
    <w:rsid w:val="28E540EA"/>
    <w:rsid w:val="2CF46C05"/>
    <w:rsid w:val="2D233C35"/>
    <w:rsid w:val="3BFD8E00"/>
    <w:rsid w:val="40555EC3"/>
    <w:rsid w:val="5FF521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78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582"/>
    <w:rPr>
      <w:sz w:val="20"/>
      <w:szCs w:val="20"/>
    </w:rPr>
  </w:style>
  <w:style w:type="paragraph" w:styleId="Titre1">
    <w:name w:val="heading 1"/>
    <w:basedOn w:val="Normal"/>
    <w:next w:val="Normal"/>
    <w:link w:val="Titre1Car"/>
    <w:uiPriority w:val="9"/>
    <w:qFormat/>
    <w:rsid w:val="0058158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8158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81582"/>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Titre4">
    <w:name w:val="heading 4"/>
    <w:basedOn w:val="Normal"/>
    <w:next w:val="Normal"/>
    <w:link w:val="Titre4Car"/>
    <w:uiPriority w:val="9"/>
    <w:unhideWhenUsed/>
    <w:qFormat/>
    <w:rsid w:val="00581582"/>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Titre5">
    <w:name w:val="heading 5"/>
    <w:basedOn w:val="Normal"/>
    <w:next w:val="Normal"/>
    <w:link w:val="Titre5Car"/>
    <w:uiPriority w:val="9"/>
    <w:semiHidden/>
    <w:unhideWhenUsed/>
    <w:qFormat/>
    <w:rsid w:val="00581582"/>
    <w:pPr>
      <w:pBdr>
        <w:bottom w:val="single" w:sz="6" w:space="1" w:color="5B9BD5" w:themeColor="accent1"/>
      </w:pBdr>
      <w:spacing w:before="300" w:after="0"/>
      <w:outlineLvl w:val="4"/>
    </w:pPr>
    <w:rPr>
      <w:caps/>
      <w:color w:val="2E74B5" w:themeColor="accent1" w:themeShade="BF"/>
      <w:spacing w:val="10"/>
      <w:sz w:val="22"/>
      <w:szCs w:val="22"/>
    </w:rPr>
  </w:style>
  <w:style w:type="paragraph" w:styleId="Titre6">
    <w:name w:val="heading 6"/>
    <w:basedOn w:val="Normal"/>
    <w:next w:val="Normal"/>
    <w:link w:val="Titre6Car"/>
    <w:uiPriority w:val="9"/>
    <w:semiHidden/>
    <w:unhideWhenUsed/>
    <w:qFormat/>
    <w:rsid w:val="00581582"/>
    <w:pPr>
      <w:pBdr>
        <w:bottom w:val="dotted" w:sz="6" w:space="1" w:color="5B9BD5" w:themeColor="accent1"/>
      </w:pBdr>
      <w:spacing w:before="300" w:after="0"/>
      <w:outlineLvl w:val="5"/>
    </w:pPr>
    <w:rPr>
      <w:caps/>
      <w:color w:val="2E74B5" w:themeColor="accent1" w:themeShade="BF"/>
      <w:spacing w:val="10"/>
      <w:sz w:val="22"/>
      <w:szCs w:val="22"/>
    </w:rPr>
  </w:style>
  <w:style w:type="paragraph" w:styleId="Titre7">
    <w:name w:val="heading 7"/>
    <w:basedOn w:val="Normal"/>
    <w:next w:val="Normal"/>
    <w:link w:val="Titre7Car"/>
    <w:uiPriority w:val="9"/>
    <w:semiHidden/>
    <w:unhideWhenUsed/>
    <w:qFormat/>
    <w:rsid w:val="00581582"/>
    <w:pPr>
      <w:spacing w:before="300" w:after="0"/>
      <w:outlineLvl w:val="6"/>
    </w:pPr>
    <w:rPr>
      <w:caps/>
      <w:color w:val="2E74B5" w:themeColor="accent1" w:themeShade="BF"/>
      <w:spacing w:val="10"/>
      <w:sz w:val="22"/>
      <w:szCs w:val="22"/>
    </w:rPr>
  </w:style>
  <w:style w:type="paragraph" w:styleId="Titre8">
    <w:name w:val="heading 8"/>
    <w:basedOn w:val="Normal"/>
    <w:next w:val="Normal"/>
    <w:link w:val="Titre8Car"/>
    <w:uiPriority w:val="9"/>
    <w:semiHidden/>
    <w:unhideWhenUsed/>
    <w:qFormat/>
    <w:rsid w:val="00581582"/>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81582"/>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F570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570F"/>
    <w:rPr>
      <w:rFonts w:ascii="Tahoma" w:hAnsi="Tahoma" w:cs="Tahoma"/>
      <w:sz w:val="16"/>
      <w:szCs w:val="16"/>
    </w:rPr>
  </w:style>
  <w:style w:type="character" w:customStyle="1" w:styleId="Titre2Car">
    <w:name w:val="Titre 2 Car"/>
    <w:basedOn w:val="Policepardfaut"/>
    <w:link w:val="Titre2"/>
    <w:uiPriority w:val="9"/>
    <w:rsid w:val="00581582"/>
    <w:rPr>
      <w:caps/>
      <w:spacing w:val="15"/>
      <w:shd w:val="clear" w:color="auto" w:fill="DEEAF6" w:themeFill="accent1" w:themeFillTint="33"/>
    </w:rPr>
  </w:style>
  <w:style w:type="character" w:customStyle="1" w:styleId="Titre3Car">
    <w:name w:val="Titre 3 Car"/>
    <w:basedOn w:val="Policepardfaut"/>
    <w:link w:val="Titre3"/>
    <w:uiPriority w:val="9"/>
    <w:rsid w:val="00581582"/>
    <w:rPr>
      <w:caps/>
      <w:color w:val="1F4D78" w:themeColor="accent1" w:themeShade="7F"/>
      <w:spacing w:val="15"/>
    </w:rPr>
  </w:style>
  <w:style w:type="character" w:customStyle="1" w:styleId="Titre4Car">
    <w:name w:val="Titre 4 Car"/>
    <w:basedOn w:val="Policepardfaut"/>
    <w:link w:val="Titre4"/>
    <w:uiPriority w:val="9"/>
    <w:rsid w:val="00581582"/>
    <w:rPr>
      <w:caps/>
      <w:color w:val="2E74B5" w:themeColor="accent1" w:themeShade="BF"/>
      <w:spacing w:val="10"/>
    </w:rPr>
  </w:style>
  <w:style w:type="paragraph" w:styleId="Pardeliste">
    <w:name w:val="List Paragraph"/>
    <w:basedOn w:val="Normal"/>
    <w:uiPriority w:val="34"/>
    <w:qFormat/>
    <w:rsid w:val="00581582"/>
    <w:pPr>
      <w:ind w:left="720"/>
      <w:contextualSpacing/>
    </w:pPr>
  </w:style>
  <w:style w:type="paragraph" w:styleId="Normalweb">
    <w:name w:val="Normal (Web)"/>
    <w:basedOn w:val="Normal"/>
    <w:uiPriority w:val="99"/>
    <w:unhideWhenUsed/>
    <w:rsid w:val="00D96675"/>
    <w:pPr>
      <w:spacing w:before="100" w:beforeAutospacing="1" w:after="100" w:afterAutospacing="1" w:line="240" w:lineRule="auto"/>
    </w:pPr>
    <w:rPr>
      <w:rFonts w:ascii="Times New Roman" w:hAnsi="Times New Roman" w:cs="Times New Roman"/>
      <w:sz w:val="24"/>
      <w:szCs w:val="24"/>
      <w:lang w:eastAsia="fr-FR"/>
    </w:rPr>
  </w:style>
  <w:style w:type="paragraph" w:styleId="Sansinterligne">
    <w:name w:val="No Spacing"/>
    <w:basedOn w:val="Normal"/>
    <w:link w:val="SansinterligneCar"/>
    <w:uiPriority w:val="1"/>
    <w:qFormat/>
    <w:rsid w:val="00581582"/>
    <w:pPr>
      <w:spacing w:before="0" w:after="0" w:line="240" w:lineRule="auto"/>
    </w:pPr>
  </w:style>
  <w:style w:type="character" w:customStyle="1" w:styleId="SansinterligneCar">
    <w:name w:val="Sans interligne Car"/>
    <w:basedOn w:val="Policepardfaut"/>
    <w:link w:val="Sansinterligne"/>
    <w:uiPriority w:val="1"/>
    <w:rsid w:val="00581582"/>
    <w:rPr>
      <w:sz w:val="20"/>
      <w:szCs w:val="20"/>
    </w:rPr>
  </w:style>
  <w:style w:type="paragraph" w:styleId="En-tte">
    <w:name w:val="header"/>
    <w:basedOn w:val="Normal"/>
    <w:link w:val="En-tteCar"/>
    <w:uiPriority w:val="99"/>
    <w:unhideWhenUsed/>
    <w:rsid w:val="00D900BB"/>
    <w:pPr>
      <w:tabs>
        <w:tab w:val="center" w:pos="4536"/>
        <w:tab w:val="right" w:pos="9072"/>
      </w:tabs>
      <w:spacing w:after="0" w:line="240" w:lineRule="auto"/>
    </w:pPr>
  </w:style>
  <w:style w:type="character" w:customStyle="1" w:styleId="En-tteCar">
    <w:name w:val="En-tête Car"/>
    <w:basedOn w:val="Policepardfaut"/>
    <w:link w:val="En-tte"/>
    <w:uiPriority w:val="99"/>
    <w:rsid w:val="00D900BB"/>
  </w:style>
  <w:style w:type="paragraph" w:styleId="Pieddepage">
    <w:name w:val="footer"/>
    <w:basedOn w:val="Normal"/>
    <w:link w:val="PieddepageCar"/>
    <w:uiPriority w:val="99"/>
    <w:unhideWhenUsed/>
    <w:rsid w:val="00D900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00BB"/>
  </w:style>
  <w:style w:type="character" w:customStyle="1" w:styleId="Titre1Car">
    <w:name w:val="Titre 1 Car"/>
    <w:basedOn w:val="Policepardfaut"/>
    <w:link w:val="Titre1"/>
    <w:uiPriority w:val="9"/>
    <w:rsid w:val="00581582"/>
    <w:rPr>
      <w:b/>
      <w:bCs/>
      <w:caps/>
      <w:color w:val="FFFFFF" w:themeColor="background1"/>
      <w:spacing w:val="15"/>
      <w:shd w:val="clear" w:color="auto" w:fill="5B9BD5" w:themeFill="accent1"/>
    </w:rPr>
  </w:style>
  <w:style w:type="character" w:customStyle="1" w:styleId="Titre5Car">
    <w:name w:val="Titre 5 Car"/>
    <w:basedOn w:val="Policepardfaut"/>
    <w:link w:val="Titre5"/>
    <w:uiPriority w:val="9"/>
    <w:semiHidden/>
    <w:rsid w:val="00581582"/>
    <w:rPr>
      <w:caps/>
      <w:color w:val="2E74B5" w:themeColor="accent1" w:themeShade="BF"/>
      <w:spacing w:val="10"/>
    </w:rPr>
  </w:style>
  <w:style w:type="character" w:customStyle="1" w:styleId="Titre6Car">
    <w:name w:val="Titre 6 Car"/>
    <w:basedOn w:val="Policepardfaut"/>
    <w:link w:val="Titre6"/>
    <w:uiPriority w:val="9"/>
    <w:semiHidden/>
    <w:rsid w:val="00581582"/>
    <w:rPr>
      <w:caps/>
      <w:color w:val="2E74B5" w:themeColor="accent1" w:themeShade="BF"/>
      <w:spacing w:val="10"/>
    </w:rPr>
  </w:style>
  <w:style w:type="character" w:customStyle="1" w:styleId="Titre7Car">
    <w:name w:val="Titre 7 Car"/>
    <w:basedOn w:val="Policepardfaut"/>
    <w:link w:val="Titre7"/>
    <w:uiPriority w:val="9"/>
    <w:semiHidden/>
    <w:rsid w:val="00581582"/>
    <w:rPr>
      <w:caps/>
      <w:color w:val="2E74B5" w:themeColor="accent1" w:themeShade="BF"/>
      <w:spacing w:val="10"/>
    </w:rPr>
  </w:style>
  <w:style w:type="character" w:customStyle="1" w:styleId="Titre8Car">
    <w:name w:val="Titre 8 Car"/>
    <w:basedOn w:val="Policepardfaut"/>
    <w:link w:val="Titre8"/>
    <w:uiPriority w:val="9"/>
    <w:semiHidden/>
    <w:rsid w:val="00581582"/>
    <w:rPr>
      <w:caps/>
      <w:spacing w:val="10"/>
      <w:sz w:val="18"/>
      <w:szCs w:val="18"/>
    </w:rPr>
  </w:style>
  <w:style w:type="character" w:customStyle="1" w:styleId="Titre9Car">
    <w:name w:val="Titre 9 Car"/>
    <w:basedOn w:val="Policepardfaut"/>
    <w:link w:val="Titre9"/>
    <w:uiPriority w:val="9"/>
    <w:semiHidden/>
    <w:rsid w:val="00581582"/>
    <w:rPr>
      <w:i/>
      <w:caps/>
      <w:spacing w:val="10"/>
      <w:sz w:val="18"/>
      <w:szCs w:val="18"/>
    </w:rPr>
  </w:style>
  <w:style w:type="paragraph" w:styleId="Lgende">
    <w:name w:val="caption"/>
    <w:basedOn w:val="Normal"/>
    <w:next w:val="Normal"/>
    <w:uiPriority w:val="35"/>
    <w:unhideWhenUsed/>
    <w:qFormat/>
    <w:rsid w:val="00581582"/>
    <w:rPr>
      <w:b/>
      <w:bCs/>
      <w:color w:val="2E74B5" w:themeColor="accent1" w:themeShade="BF"/>
      <w:sz w:val="16"/>
      <w:szCs w:val="16"/>
    </w:rPr>
  </w:style>
  <w:style w:type="paragraph" w:styleId="Titre">
    <w:name w:val="Title"/>
    <w:basedOn w:val="Normal"/>
    <w:next w:val="Normal"/>
    <w:link w:val="TitreCar"/>
    <w:uiPriority w:val="10"/>
    <w:qFormat/>
    <w:rsid w:val="00581582"/>
    <w:pPr>
      <w:spacing w:before="720"/>
    </w:pPr>
    <w:rPr>
      <w:caps/>
      <w:color w:val="5B9BD5" w:themeColor="accent1"/>
      <w:spacing w:val="10"/>
      <w:kern w:val="28"/>
      <w:sz w:val="52"/>
      <w:szCs w:val="52"/>
    </w:rPr>
  </w:style>
  <w:style w:type="character" w:customStyle="1" w:styleId="TitreCar">
    <w:name w:val="Titre Car"/>
    <w:basedOn w:val="Policepardfaut"/>
    <w:link w:val="Titre"/>
    <w:uiPriority w:val="10"/>
    <w:rsid w:val="00581582"/>
    <w:rPr>
      <w:caps/>
      <w:color w:val="5B9BD5" w:themeColor="accent1"/>
      <w:spacing w:val="10"/>
      <w:kern w:val="28"/>
      <w:sz w:val="52"/>
      <w:szCs w:val="52"/>
    </w:rPr>
  </w:style>
  <w:style w:type="paragraph" w:styleId="Sous-titre">
    <w:name w:val="Subtitle"/>
    <w:basedOn w:val="Normal"/>
    <w:next w:val="Normal"/>
    <w:link w:val="Sous-titreCar"/>
    <w:uiPriority w:val="11"/>
    <w:qFormat/>
    <w:rsid w:val="00581582"/>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81582"/>
    <w:rPr>
      <w:caps/>
      <w:color w:val="595959" w:themeColor="text1" w:themeTint="A6"/>
      <w:spacing w:val="10"/>
      <w:sz w:val="24"/>
      <w:szCs w:val="24"/>
    </w:rPr>
  </w:style>
  <w:style w:type="character" w:styleId="lev">
    <w:name w:val="Strong"/>
    <w:uiPriority w:val="22"/>
    <w:qFormat/>
    <w:rsid w:val="00581582"/>
    <w:rPr>
      <w:b/>
      <w:bCs/>
    </w:rPr>
  </w:style>
  <w:style w:type="character" w:styleId="Emphase">
    <w:name w:val="Emphasis"/>
    <w:uiPriority w:val="20"/>
    <w:qFormat/>
    <w:rsid w:val="00581582"/>
    <w:rPr>
      <w:caps/>
      <w:color w:val="1F4D78" w:themeColor="accent1" w:themeShade="7F"/>
      <w:spacing w:val="5"/>
    </w:rPr>
  </w:style>
  <w:style w:type="paragraph" w:styleId="Citation">
    <w:name w:val="Quote"/>
    <w:basedOn w:val="Normal"/>
    <w:next w:val="Normal"/>
    <w:link w:val="CitationCar"/>
    <w:uiPriority w:val="29"/>
    <w:qFormat/>
    <w:rsid w:val="00581582"/>
    <w:rPr>
      <w:i/>
      <w:iCs/>
    </w:rPr>
  </w:style>
  <w:style w:type="character" w:customStyle="1" w:styleId="CitationCar">
    <w:name w:val="Citation Car"/>
    <w:basedOn w:val="Policepardfaut"/>
    <w:link w:val="Citation"/>
    <w:uiPriority w:val="29"/>
    <w:rsid w:val="00581582"/>
    <w:rPr>
      <w:i/>
      <w:iCs/>
      <w:sz w:val="20"/>
      <w:szCs w:val="20"/>
    </w:rPr>
  </w:style>
  <w:style w:type="paragraph" w:styleId="Citationintense">
    <w:name w:val="Intense Quote"/>
    <w:basedOn w:val="Normal"/>
    <w:next w:val="Normal"/>
    <w:link w:val="CitationintenseCar"/>
    <w:uiPriority w:val="30"/>
    <w:qFormat/>
    <w:rsid w:val="00581582"/>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CitationintenseCar">
    <w:name w:val="Citation intense Car"/>
    <w:basedOn w:val="Policepardfaut"/>
    <w:link w:val="Citationintense"/>
    <w:uiPriority w:val="30"/>
    <w:rsid w:val="00581582"/>
    <w:rPr>
      <w:i/>
      <w:iCs/>
      <w:color w:val="5B9BD5" w:themeColor="accent1"/>
      <w:sz w:val="20"/>
      <w:szCs w:val="20"/>
    </w:rPr>
  </w:style>
  <w:style w:type="character" w:styleId="Emphaseple">
    <w:name w:val="Subtle Emphasis"/>
    <w:uiPriority w:val="19"/>
    <w:qFormat/>
    <w:rsid w:val="00581582"/>
    <w:rPr>
      <w:i/>
      <w:iCs/>
      <w:color w:val="1F4D78" w:themeColor="accent1" w:themeShade="7F"/>
    </w:rPr>
  </w:style>
  <w:style w:type="character" w:styleId="Emphaseintense">
    <w:name w:val="Intense Emphasis"/>
    <w:uiPriority w:val="21"/>
    <w:qFormat/>
    <w:rsid w:val="00581582"/>
    <w:rPr>
      <w:b/>
      <w:bCs/>
      <w:caps/>
      <w:color w:val="1F4D78" w:themeColor="accent1" w:themeShade="7F"/>
      <w:spacing w:val="10"/>
    </w:rPr>
  </w:style>
  <w:style w:type="character" w:styleId="Rfrenceple">
    <w:name w:val="Subtle Reference"/>
    <w:uiPriority w:val="31"/>
    <w:qFormat/>
    <w:rsid w:val="00581582"/>
    <w:rPr>
      <w:b/>
      <w:bCs/>
      <w:color w:val="5B9BD5" w:themeColor="accent1"/>
    </w:rPr>
  </w:style>
  <w:style w:type="character" w:styleId="Rfrenceintense">
    <w:name w:val="Intense Reference"/>
    <w:uiPriority w:val="32"/>
    <w:qFormat/>
    <w:rsid w:val="00581582"/>
    <w:rPr>
      <w:b/>
      <w:bCs/>
      <w:i/>
      <w:iCs/>
      <w:caps/>
      <w:color w:val="5B9BD5" w:themeColor="accent1"/>
    </w:rPr>
  </w:style>
  <w:style w:type="character" w:styleId="Titredelivre">
    <w:name w:val="Book Title"/>
    <w:uiPriority w:val="33"/>
    <w:qFormat/>
    <w:rsid w:val="00581582"/>
    <w:rPr>
      <w:b/>
      <w:bCs/>
      <w:i/>
      <w:iCs/>
      <w:spacing w:val="9"/>
    </w:rPr>
  </w:style>
  <w:style w:type="paragraph" w:styleId="En-ttedetabledesmatires">
    <w:name w:val="TOC Heading"/>
    <w:basedOn w:val="Titre1"/>
    <w:next w:val="Normal"/>
    <w:uiPriority w:val="39"/>
    <w:unhideWhenUsed/>
    <w:qFormat/>
    <w:rsid w:val="00581582"/>
    <w:pPr>
      <w:outlineLvl w:val="9"/>
    </w:pPr>
    <w:rPr>
      <w:lang w:bidi="en-US"/>
    </w:rPr>
  </w:style>
  <w:style w:type="paragraph" w:styleId="TM1">
    <w:name w:val="toc 1"/>
    <w:basedOn w:val="Normal"/>
    <w:next w:val="Normal"/>
    <w:autoRedefine/>
    <w:uiPriority w:val="39"/>
    <w:unhideWhenUsed/>
    <w:rsid w:val="00DA0925"/>
    <w:pPr>
      <w:spacing w:before="120" w:after="0"/>
    </w:pPr>
    <w:rPr>
      <w:b/>
      <w:sz w:val="24"/>
      <w:szCs w:val="24"/>
    </w:rPr>
  </w:style>
  <w:style w:type="paragraph" w:styleId="TM2">
    <w:name w:val="toc 2"/>
    <w:basedOn w:val="Normal"/>
    <w:next w:val="Normal"/>
    <w:autoRedefine/>
    <w:uiPriority w:val="39"/>
    <w:unhideWhenUsed/>
    <w:rsid w:val="00DA0925"/>
    <w:pPr>
      <w:spacing w:before="0" w:after="0"/>
      <w:ind w:left="200"/>
    </w:pPr>
    <w:rPr>
      <w:b/>
      <w:sz w:val="22"/>
      <w:szCs w:val="22"/>
    </w:rPr>
  </w:style>
  <w:style w:type="paragraph" w:styleId="TM3">
    <w:name w:val="toc 3"/>
    <w:basedOn w:val="Normal"/>
    <w:next w:val="Normal"/>
    <w:autoRedefine/>
    <w:uiPriority w:val="39"/>
    <w:unhideWhenUsed/>
    <w:rsid w:val="00DA0925"/>
    <w:pPr>
      <w:spacing w:before="0" w:after="0"/>
      <w:ind w:left="400"/>
    </w:pPr>
    <w:rPr>
      <w:sz w:val="22"/>
      <w:szCs w:val="22"/>
    </w:rPr>
  </w:style>
  <w:style w:type="character" w:styleId="Lienhypertexte">
    <w:name w:val="Hyperlink"/>
    <w:basedOn w:val="Policepardfaut"/>
    <w:uiPriority w:val="99"/>
    <w:unhideWhenUsed/>
    <w:rsid w:val="00DA0925"/>
    <w:rPr>
      <w:color w:val="0563C1" w:themeColor="hyperlink"/>
      <w:u w:val="single"/>
    </w:rPr>
  </w:style>
  <w:style w:type="paragraph" w:styleId="TM4">
    <w:name w:val="toc 4"/>
    <w:basedOn w:val="Normal"/>
    <w:next w:val="Normal"/>
    <w:autoRedefine/>
    <w:uiPriority w:val="39"/>
    <w:semiHidden/>
    <w:unhideWhenUsed/>
    <w:rsid w:val="00DA0925"/>
    <w:pPr>
      <w:spacing w:before="0" w:after="0"/>
      <w:ind w:left="600"/>
    </w:pPr>
  </w:style>
  <w:style w:type="paragraph" w:styleId="TM5">
    <w:name w:val="toc 5"/>
    <w:basedOn w:val="Normal"/>
    <w:next w:val="Normal"/>
    <w:autoRedefine/>
    <w:uiPriority w:val="39"/>
    <w:semiHidden/>
    <w:unhideWhenUsed/>
    <w:rsid w:val="00DA0925"/>
    <w:pPr>
      <w:spacing w:before="0" w:after="0"/>
      <w:ind w:left="800"/>
    </w:pPr>
  </w:style>
  <w:style w:type="paragraph" w:styleId="TM6">
    <w:name w:val="toc 6"/>
    <w:basedOn w:val="Normal"/>
    <w:next w:val="Normal"/>
    <w:autoRedefine/>
    <w:uiPriority w:val="39"/>
    <w:semiHidden/>
    <w:unhideWhenUsed/>
    <w:rsid w:val="00DA0925"/>
    <w:pPr>
      <w:spacing w:before="0" w:after="0"/>
      <w:ind w:left="1000"/>
    </w:pPr>
  </w:style>
  <w:style w:type="paragraph" w:styleId="TM7">
    <w:name w:val="toc 7"/>
    <w:basedOn w:val="Normal"/>
    <w:next w:val="Normal"/>
    <w:autoRedefine/>
    <w:uiPriority w:val="39"/>
    <w:semiHidden/>
    <w:unhideWhenUsed/>
    <w:rsid w:val="00DA0925"/>
    <w:pPr>
      <w:spacing w:before="0" w:after="0"/>
      <w:ind w:left="1200"/>
    </w:pPr>
  </w:style>
  <w:style w:type="paragraph" w:styleId="TM8">
    <w:name w:val="toc 8"/>
    <w:basedOn w:val="Normal"/>
    <w:next w:val="Normal"/>
    <w:autoRedefine/>
    <w:uiPriority w:val="39"/>
    <w:semiHidden/>
    <w:unhideWhenUsed/>
    <w:rsid w:val="00DA0925"/>
    <w:pPr>
      <w:spacing w:before="0" w:after="0"/>
      <w:ind w:left="1400"/>
    </w:pPr>
  </w:style>
  <w:style w:type="paragraph" w:styleId="TM9">
    <w:name w:val="toc 9"/>
    <w:basedOn w:val="Normal"/>
    <w:next w:val="Normal"/>
    <w:autoRedefine/>
    <w:uiPriority w:val="39"/>
    <w:semiHidden/>
    <w:unhideWhenUsed/>
    <w:rsid w:val="00DA0925"/>
    <w:pPr>
      <w:spacing w:before="0" w:after="0"/>
      <w:ind w:left="1600"/>
    </w:pPr>
  </w:style>
  <w:style w:type="table" w:styleId="Grilledutableau">
    <w:name w:val="Table Grid"/>
    <w:basedOn w:val="TableauNormal"/>
    <w:uiPriority w:val="59"/>
    <w:rsid w:val="00A708EE"/>
    <w:pPr>
      <w:spacing w:before="0"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100201"/>
    <w:rPr>
      <w:color w:val="808080"/>
    </w:rPr>
  </w:style>
  <w:style w:type="character" w:customStyle="1" w:styleId="apple-converted-space">
    <w:name w:val="apple-converted-space"/>
    <w:basedOn w:val="Policepardfaut"/>
    <w:rsid w:val="001F4566"/>
  </w:style>
  <w:style w:type="paragraph" w:customStyle="1" w:styleId="Default">
    <w:name w:val="Default"/>
    <w:rsid w:val="00FD53B8"/>
    <w:pPr>
      <w:widowControl w:val="0"/>
      <w:autoSpaceDE w:val="0"/>
      <w:autoSpaceDN w:val="0"/>
      <w:adjustRightInd w:val="0"/>
      <w:spacing w:before="0"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07457">
      <w:bodyDiv w:val="1"/>
      <w:marLeft w:val="0"/>
      <w:marRight w:val="0"/>
      <w:marTop w:val="0"/>
      <w:marBottom w:val="0"/>
      <w:divBdr>
        <w:top w:val="none" w:sz="0" w:space="0" w:color="auto"/>
        <w:left w:val="none" w:sz="0" w:space="0" w:color="auto"/>
        <w:bottom w:val="none" w:sz="0" w:space="0" w:color="auto"/>
        <w:right w:val="none" w:sz="0" w:space="0" w:color="auto"/>
      </w:divBdr>
    </w:div>
    <w:div w:id="158270958">
      <w:bodyDiv w:val="1"/>
      <w:marLeft w:val="0"/>
      <w:marRight w:val="0"/>
      <w:marTop w:val="0"/>
      <w:marBottom w:val="0"/>
      <w:divBdr>
        <w:top w:val="none" w:sz="0" w:space="0" w:color="auto"/>
        <w:left w:val="none" w:sz="0" w:space="0" w:color="auto"/>
        <w:bottom w:val="none" w:sz="0" w:space="0" w:color="auto"/>
        <w:right w:val="none" w:sz="0" w:space="0" w:color="auto"/>
      </w:divBdr>
    </w:div>
    <w:div w:id="411048486">
      <w:bodyDiv w:val="1"/>
      <w:marLeft w:val="0"/>
      <w:marRight w:val="0"/>
      <w:marTop w:val="0"/>
      <w:marBottom w:val="0"/>
      <w:divBdr>
        <w:top w:val="none" w:sz="0" w:space="0" w:color="auto"/>
        <w:left w:val="none" w:sz="0" w:space="0" w:color="auto"/>
        <w:bottom w:val="none" w:sz="0" w:space="0" w:color="auto"/>
        <w:right w:val="none" w:sz="0" w:space="0" w:color="auto"/>
      </w:divBdr>
    </w:div>
    <w:div w:id="641039183">
      <w:bodyDiv w:val="1"/>
      <w:marLeft w:val="0"/>
      <w:marRight w:val="0"/>
      <w:marTop w:val="0"/>
      <w:marBottom w:val="0"/>
      <w:divBdr>
        <w:top w:val="none" w:sz="0" w:space="0" w:color="auto"/>
        <w:left w:val="none" w:sz="0" w:space="0" w:color="auto"/>
        <w:bottom w:val="none" w:sz="0" w:space="0" w:color="auto"/>
        <w:right w:val="none" w:sz="0" w:space="0" w:color="auto"/>
      </w:divBdr>
    </w:div>
    <w:div w:id="738016199">
      <w:bodyDiv w:val="1"/>
      <w:marLeft w:val="0"/>
      <w:marRight w:val="0"/>
      <w:marTop w:val="0"/>
      <w:marBottom w:val="0"/>
      <w:divBdr>
        <w:top w:val="none" w:sz="0" w:space="0" w:color="auto"/>
        <w:left w:val="none" w:sz="0" w:space="0" w:color="auto"/>
        <w:bottom w:val="none" w:sz="0" w:space="0" w:color="auto"/>
        <w:right w:val="none" w:sz="0" w:space="0" w:color="auto"/>
      </w:divBdr>
    </w:div>
    <w:div w:id="786200166">
      <w:bodyDiv w:val="1"/>
      <w:marLeft w:val="0"/>
      <w:marRight w:val="0"/>
      <w:marTop w:val="0"/>
      <w:marBottom w:val="0"/>
      <w:divBdr>
        <w:top w:val="none" w:sz="0" w:space="0" w:color="auto"/>
        <w:left w:val="none" w:sz="0" w:space="0" w:color="auto"/>
        <w:bottom w:val="none" w:sz="0" w:space="0" w:color="auto"/>
        <w:right w:val="none" w:sz="0" w:space="0" w:color="auto"/>
      </w:divBdr>
    </w:div>
    <w:div w:id="883951747">
      <w:bodyDiv w:val="1"/>
      <w:marLeft w:val="0"/>
      <w:marRight w:val="0"/>
      <w:marTop w:val="0"/>
      <w:marBottom w:val="0"/>
      <w:divBdr>
        <w:top w:val="none" w:sz="0" w:space="0" w:color="auto"/>
        <w:left w:val="none" w:sz="0" w:space="0" w:color="auto"/>
        <w:bottom w:val="none" w:sz="0" w:space="0" w:color="auto"/>
        <w:right w:val="none" w:sz="0" w:space="0" w:color="auto"/>
      </w:divBdr>
    </w:div>
    <w:div w:id="1049452311">
      <w:bodyDiv w:val="1"/>
      <w:marLeft w:val="0"/>
      <w:marRight w:val="0"/>
      <w:marTop w:val="0"/>
      <w:marBottom w:val="0"/>
      <w:divBdr>
        <w:top w:val="none" w:sz="0" w:space="0" w:color="auto"/>
        <w:left w:val="none" w:sz="0" w:space="0" w:color="auto"/>
        <w:bottom w:val="none" w:sz="0" w:space="0" w:color="auto"/>
        <w:right w:val="none" w:sz="0" w:space="0" w:color="auto"/>
      </w:divBdr>
    </w:div>
    <w:div w:id="1096486553">
      <w:bodyDiv w:val="1"/>
      <w:marLeft w:val="0"/>
      <w:marRight w:val="0"/>
      <w:marTop w:val="0"/>
      <w:marBottom w:val="0"/>
      <w:divBdr>
        <w:top w:val="none" w:sz="0" w:space="0" w:color="auto"/>
        <w:left w:val="none" w:sz="0" w:space="0" w:color="auto"/>
        <w:bottom w:val="none" w:sz="0" w:space="0" w:color="auto"/>
        <w:right w:val="none" w:sz="0" w:space="0" w:color="auto"/>
      </w:divBdr>
    </w:div>
    <w:div w:id="1157770111">
      <w:bodyDiv w:val="1"/>
      <w:marLeft w:val="0"/>
      <w:marRight w:val="0"/>
      <w:marTop w:val="0"/>
      <w:marBottom w:val="0"/>
      <w:divBdr>
        <w:top w:val="none" w:sz="0" w:space="0" w:color="auto"/>
        <w:left w:val="none" w:sz="0" w:space="0" w:color="auto"/>
        <w:bottom w:val="none" w:sz="0" w:space="0" w:color="auto"/>
        <w:right w:val="none" w:sz="0" w:space="0" w:color="auto"/>
      </w:divBdr>
    </w:div>
    <w:div w:id="1237007977">
      <w:bodyDiv w:val="1"/>
      <w:marLeft w:val="0"/>
      <w:marRight w:val="0"/>
      <w:marTop w:val="0"/>
      <w:marBottom w:val="0"/>
      <w:divBdr>
        <w:top w:val="none" w:sz="0" w:space="0" w:color="auto"/>
        <w:left w:val="none" w:sz="0" w:space="0" w:color="auto"/>
        <w:bottom w:val="none" w:sz="0" w:space="0" w:color="auto"/>
        <w:right w:val="none" w:sz="0" w:space="0" w:color="auto"/>
      </w:divBdr>
    </w:div>
    <w:div w:id="1282885107">
      <w:bodyDiv w:val="1"/>
      <w:marLeft w:val="0"/>
      <w:marRight w:val="0"/>
      <w:marTop w:val="0"/>
      <w:marBottom w:val="0"/>
      <w:divBdr>
        <w:top w:val="none" w:sz="0" w:space="0" w:color="auto"/>
        <w:left w:val="none" w:sz="0" w:space="0" w:color="auto"/>
        <w:bottom w:val="none" w:sz="0" w:space="0" w:color="auto"/>
        <w:right w:val="none" w:sz="0" w:space="0" w:color="auto"/>
      </w:divBdr>
    </w:div>
    <w:div w:id="1363705392">
      <w:bodyDiv w:val="1"/>
      <w:marLeft w:val="0"/>
      <w:marRight w:val="0"/>
      <w:marTop w:val="0"/>
      <w:marBottom w:val="0"/>
      <w:divBdr>
        <w:top w:val="none" w:sz="0" w:space="0" w:color="auto"/>
        <w:left w:val="none" w:sz="0" w:space="0" w:color="auto"/>
        <w:bottom w:val="none" w:sz="0" w:space="0" w:color="auto"/>
        <w:right w:val="none" w:sz="0" w:space="0" w:color="auto"/>
      </w:divBdr>
    </w:div>
    <w:div w:id="1372271238">
      <w:bodyDiv w:val="1"/>
      <w:marLeft w:val="0"/>
      <w:marRight w:val="0"/>
      <w:marTop w:val="0"/>
      <w:marBottom w:val="0"/>
      <w:divBdr>
        <w:top w:val="none" w:sz="0" w:space="0" w:color="auto"/>
        <w:left w:val="none" w:sz="0" w:space="0" w:color="auto"/>
        <w:bottom w:val="none" w:sz="0" w:space="0" w:color="auto"/>
        <w:right w:val="none" w:sz="0" w:space="0" w:color="auto"/>
      </w:divBdr>
    </w:div>
    <w:div w:id="1512601596">
      <w:bodyDiv w:val="1"/>
      <w:marLeft w:val="0"/>
      <w:marRight w:val="0"/>
      <w:marTop w:val="0"/>
      <w:marBottom w:val="0"/>
      <w:divBdr>
        <w:top w:val="none" w:sz="0" w:space="0" w:color="auto"/>
        <w:left w:val="none" w:sz="0" w:space="0" w:color="auto"/>
        <w:bottom w:val="none" w:sz="0" w:space="0" w:color="auto"/>
        <w:right w:val="none" w:sz="0" w:space="0" w:color="auto"/>
      </w:divBdr>
    </w:div>
    <w:div w:id="1600984174">
      <w:bodyDiv w:val="1"/>
      <w:marLeft w:val="0"/>
      <w:marRight w:val="0"/>
      <w:marTop w:val="0"/>
      <w:marBottom w:val="0"/>
      <w:divBdr>
        <w:top w:val="none" w:sz="0" w:space="0" w:color="auto"/>
        <w:left w:val="none" w:sz="0" w:space="0" w:color="auto"/>
        <w:bottom w:val="none" w:sz="0" w:space="0" w:color="auto"/>
        <w:right w:val="none" w:sz="0" w:space="0" w:color="auto"/>
      </w:divBdr>
    </w:div>
    <w:div w:id="1631546360">
      <w:bodyDiv w:val="1"/>
      <w:marLeft w:val="0"/>
      <w:marRight w:val="0"/>
      <w:marTop w:val="0"/>
      <w:marBottom w:val="0"/>
      <w:divBdr>
        <w:top w:val="none" w:sz="0" w:space="0" w:color="auto"/>
        <w:left w:val="none" w:sz="0" w:space="0" w:color="auto"/>
        <w:bottom w:val="none" w:sz="0" w:space="0" w:color="auto"/>
        <w:right w:val="none" w:sz="0" w:space="0" w:color="auto"/>
      </w:divBdr>
    </w:div>
    <w:div w:id="1644194916">
      <w:bodyDiv w:val="1"/>
      <w:marLeft w:val="0"/>
      <w:marRight w:val="0"/>
      <w:marTop w:val="0"/>
      <w:marBottom w:val="0"/>
      <w:divBdr>
        <w:top w:val="none" w:sz="0" w:space="0" w:color="auto"/>
        <w:left w:val="none" w:sz="0" w:space="0" w:color="auto"/>
        <w:bottom w:val="none" w:sz="0" w:space="0" w:color="auto"/>
        <w:right w:val="none" w:sz="0" w:space="0" w:color="auto"/>
      </w:divBdr>
    </w:div>
    <w:div w:id="1776093575">
      <w:bodyDiv w:val="1"/>
      <w:marLeft w:val="0"/>
      <w:marRight w:val="0"/>
      <w:marTop w:val="0"/>
      <w:marBottom w:val="0"/>
      <w:divBdr>
        <w:top w:val="none" w:sz="0" w:space="0" w:color="auto"/>
        <w:left w:val="none" w:sz="0" w:space="0" w:color="auto"/>
        <w:bottom w:val="none" w:sz="0" w:space="0" w:color="auto"/>
        <w:right w:val="none" w:sz="0" w:space="0" w:color="auto"/>
      </w:divBdr>
    </w:div>
    <w:div w:id="1938365077">
      <w:bodyDiv w:val="1"/>
      <w:marLeft w:val="0"/>
      <w:marRight w:val="0"/>
      <w:marTop w:val="0"/>
      <w:marBottom w:val="0"/>
      <w:divBdr>
        <w:top w:val="none" w:sz="0" w:space="0" w:color="auto"/>
        <w:left w:val="none" w:sz="0" w:space="0" w:color="auto"/>
        <w:bottom w:val="none" w:sz="0" w:space="0" w:color="auto"/>
        <w:right w:val="none" w:sz="0" w:space="0" w:color="auto"/>
      </w:divBdr>
    </w:div>
    <w:div w:id="2003585840">
      <w:bodyDiv w:val="1"/>
      <w:marLeft w:val="0"/>
      <w:marRight w:val="0"/>
      <w:marTop w:val="0"/>
      <w:marBottom w:val="0"/>
      <w:divBdr>
        <w:top w:val="none" w:sz="0" w:space="0" w:color="auto"/>
        <w:left w:val="none" w:sz="0" w:space="0" w:color="auto"/>
        <w:bottom w:val="none" w:sz="0" w:space="0" w:color="auto"/>
        <w:right w:val="none" w:sz="0" w:space="0" w:color="auto"/>
      </w:divBdr>
    </w:div>
    <w:div w:id="208267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tif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2016 2017</PublishDate>
  <Abstract/>
  <CompanyAddress>2017-2018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B34DAE-C39C-A14F-8F5A-A4E5613DB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20</Pages>
  <Words>1858</Words>
  <Characters>10224</Characters>
  <Application>Microsoft Macintosh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TP2 : Analyse temporelle</vt:lpstr>
    </vt:vector>
  </TitlesOfParts>
  <Company>2A CSI</Company>
  <LinksUpToDate>false</LinksUpToDate>
  <CharactersWithSpaces>12058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 : Analyse temporelle</dc:title>
  <dc:creator>ROMAIN FABRE – ANTHONY JANIN     </dc:creator>
  <cp:lastModifiedBy>Anthony Janin</cp:lastModifiedBy>
  <cp:revision>68</cp:revision>
  <cp:lastPrinted>2016-11-27T13:47:00Z</cp:lastPrinted>
  <dcterms:created xsi:type="dcterms:W3CDTF">2017-02-02T17:07:00Z</dcterms:created>
  <dcterms:modified xsi:type="dcterms:W3CDTF">2017-09-20T13:24:00Z</dcterms:modified>
</cp:coreProperties>
</file>