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9905EB">
      <w:pPr>
        <w:spacing w:line="240" w:lineRule="auto"/>
        <w:ind w:left="0" w:right="0" w:firstLine="0"/>
        <w:rPr>
          <w:rFonts w:ascii="Times New Roman"/>
          <w:sz w:val="20"/>
        </w:rPr>
      </w:pPr>
      <w:r>
        <w:rPr>
          <w:rFonts w:ascii="Times New Roman"/>
          <w:sz w:val="20"/>
        </w:rPr>
        <w:drawing>
          <wp:inline distT="0" distB="0" distL="0" distR="0">
            <wp:extent cx="1382395" cy="96456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382542" cy="964692"/>
                    </a:xfrm>
                    <a:prstGeom prst="rect">
                      <a:avLst/>
                    </a:prstGeom>
                  </pic:spPr>
                </pic:pic>
              </a:graphicData>
            </a:graphic>
          </wp:inline>
        </w:drawing>
      </w:r>
    </w:p>
    <w:p w14:paraId="6BC6E8C3">
      <w:pPr>
        <w:pStyle w:val="7"/>
        <w:rPr>
          <w:rFonts w:ascii="Times New Roman"/>
          <w:sz w:val="20"/>
        </w:rPr>
      </w:pPr>
    </w:p>
    <w:p w14:paraId="6A5BB0BD">
      <w:pPr>
        <w:pStyle w:val="7"/>
        <w:rPr>
          <w:rFonts w:ascii="Times New Roman"/>
          <w:sz w:val="20"/>
        </w:rPr>
      </w:pPr>
    </w:p>
    <w:p w14:paraId="4DBCF07C">
      <w:pPr>
        <w:pStyle w:val="7"/>
        <w:spacing w:before="153"/>
        <w:rPr>
          <w:rFonts w:ascii="Times New Roman"/>
          <w:sz w:val="20"/>
        </w:rPr>
      </w:pPr>
      <w:r>
        <w:rPr>
          <w:rFonts w:ascii="Times New Roman"/>
          <w:sz w:val="20"/>
        </w:rPr>
        <w:drawing>
          <wp:anchor distT="0" distB="0" distL="0" distR="0" simplePos="0" relativeHeight="251662336" behindDoc="1" locked="0" layoutInCell="1" allowOverlap="1">
            <wp:simplePos x="0" y="0"/>
            <wp:positionH relativeFrom="page">
              <wp:posOffset>1381125</wp:posOffset>
            </wp:positionH>
            <wp:positionV relativeFrom="paragraph">
              <wp:posOffset>257810</wp:posOffset>
            </wp:positionV>
            <wp:extent cx="1779270" cy="1743710"/>
            <wp:effectExtent l="0" t="0" r="0" b="0"/>
            <wp:wrapTopAndBottom/>
            <wp:docPr id="2" name="Image 2" descr="A blue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2" descr="A blue and black logo  Description automatically generated"/>
                    <pic:cNvPicPr/>
                  </pic:nvPicPr>
                  <pic:blipFill>
                    <a:blip r:embed="rId9" cstate="print"/>
                    <a:stretch>
                      <a:fillRect/>
                    </a:stretch>
                  </pic:blipFill>
                  <pic:spPr>
                    <a:xfrm>
                      <a:off x="0" y="0"/>
                      <a:ext cx="1779023" cy="1743455"/>
                    </a:xfrm>
                    <a:prstGeom prst="rect">
                      <a:avLst/>
                    </a:prstGeom>
                  </pic:spPr>
                </pic:pic>
              </a:graphicData>
            </a:graphic>
          </wp:anchor>
        </w:drawing>
      </w:r>
      <w:r>
        <w:rPr>
          <w:rFonts w:ascii="Times New Roman"/>
          <w:sz w:val="20"/>
        </w:rPr>
        <w:drawing>
          <wp:anchor distT="0" distB="0" distL="0" distR="0" simplePos="0" relativeHeight="251662336" behindDoc="1" locked="0" layoutInCell="1" allowOverlap="1">
            <wp:simplePos x="0" y="0"/>
            <wp:positionH relativeFrom="page">
              <wp:posOffset>3667125</wp:posOffset>
            </wp:positionH>
            <wp:positionV relativeFrom="paragraph">
              <wp:posOffset>936625</wp:posOffset>
            </wp:positionV>
            <wp:extent cx="2727960" cy="963930"/>
            <wp:effectExtent l="0" t="0" r="0" b="0"/>
            <wp:wrapTopAndBottom/>
            <wp:docPr id="3" name="Image 3" descr="A blue and white logo  Description automatically generated"/>
            <wp:cNvGraphicFramePr/>
            <a:graphic xmlns:a="http://schemas.openxmlformats.org/drawingml/2006/main">
              <a:graphicData uri="http://schemas.openxmlformats.org/drawingml/2006/picture">
                <pic:pic xmlns:pic="http://schemas.openxmlformats.org/drawingml/2006/picture">
                  <pic:nvPicPr>
                    <pic:cNvPr id="3" name="Image 3" descr="A blue and white logo  Description automatically generated"/>
                    <pic:cNvPicPr/>
                  </pic:nvPicPr>
                  <pic:blipFill>
                    <a:blip r:embed="rId10" cstate="print"/>
                    <a:stretch>
                      <a:fillRect/>
                    </a:stretch>
                  </pic:blipFill>
                  <pic:spPr>
                    <a:xfrm>
                      <a:off x="0" y="0"/>
                      <a:ext cx="2727852" cy="963929"/>
                    </a:xfrm>
                    <a:prstGeom prst="rect">
                      <a:avLst/>
                    </a:prstGeom>
                  </pic:spPr>
                </pic:pic>
              </a:graphicData>
            </a:graphic>
          </wp:anchor>
        </w:drawing>
      </w:r>
    </w:p>
    <w:p w14:paraId="72029871">
      <w:pPr>
        <w:pStyle w:val="7"/>
        <w:rPr>
          <w:rFonts w:ascii="Times New Roman"/>
          <w:sz w:val="37"/>
        </w:rPr>
      </w:pPr>
    </w:p>
    <w:p w14:paraId="3266E32F">
      <w:pPr>
        <w:pStyle w:val="7"/>
        <w:rPr>
          <w:rFonts w:ascii="Times New Roman"/>
          <w:sz w:val="37"/>
        </w:rPr>
      </w:pPr>
    </w:p>
    <w:p w14:paraId="47BDAC5F">
      <w:pPr>
        <w:pStyle w:val="7"/>
        <w:rPr>
          <w:rFonts w:ascii="Times New Roman"/>
          <w:sz w:val="37"/>
        </w:rPr>
      </w:pPr>
    </w:p>
    <w:p w14:paraId="6D8CF68B">
      <w:pPr>
        <w:pStyle w:val="7"/>
        <w:rPr>
          <w:rFonts w:ascii="Times New Roman"/>
          <w:sz w:val="37"/>
        </w:rPr>
      </w:pPr>
    </w:p>
    <w:p w14:paraId="5B2E3F39">
      <w:pPr>
        <w:pStyle w:val="7"/>
        <w:rPr>
          <w:rFonts w:ascii="Times New Roman"/>
          <w:sz w:val="37"/>
        </w:rPr>
      </w:pPr>
    </w:p>
    <w:p w14:paraId="780F84B1">
      <w:pPr>
        <w:pStyle w:val="7"/>
        <w:rPr>
          <w:rFonts w:ascii="Times New Roman"/>
          <w:sz w:val="37"/>
        </w:rPr>
      </w:pPr>
    </w:p>
    <w:p w14:paraId="5CBC17DB">
      <w:pPr>
        <w:pStyle w:val="7"/>
        <w:rPr>
          <w:rFonts w:ascii="Times New Roman"/>
          <w:sz w:val="37"/>
        </w:rPr>
      </w:pPr>
    </w:p>
    <w:p w14:paraId="5EA386B1">
      <w:pPr>
        <w:pStyle w:val="7"/>
        <w:rPr>
          <w:rFonts w:ascii="Times New Roman"/>
          <w:sz w:val="37"/>
        </w:rPr>
      </w:pPr>
    </w:p>
    <w:p w14:paraId="202B71F2">
      <w:pPr>
        <w:pStyle w:val="7"/>
        <w:rPr>
          <w:rFonts w:ascii="Times New Roman"/>
          <w:sz w:val="37"/>
        </w:rPr>
      </w:pPr>
    </w:p>
    <w:p w14:paraId="533305FD">
      <w:pPr>
        <w:pStyle w:val="7"/>
        <w:jc w:val="center"/>
        <w:rPr>
          <w:rFonts w:hint="default" w:ascii="Times New Roman"/>
          <w:sz w:val="37"/>
          <w:lang w:val="en-US"/>
        </w:rPr>
      </w:pPr>
      <w:r>
        <w:rPr>
          <w:rFonts w:hint="default" w:ascii="Times New Roman"/>
          <w:sz w:val="37"/>
          <w:lang w:val="en-US"/>
        </w:rPr>
        <w:t>Submitted by:Museera Itlish</w:t>
      </w:r>
    </w:p>
    <w:p w14:paraId="172B7D6B">
      <w:pPr>
        <w:pStyle w:val="7"/>
        <w:rPr>
          <w:rFonts w:ascii="Times New Roman"/>
          <w:sz w:val="37"/>
        </w:rPr>
      </w:pPr>
    </w:p>
    <w:p w14:paraId="5C1D0BB6">
      <w:pPr>
        <w:pStyle w:val="7"/>
        <w:rPr>
          <w:rFonts w:ascii="Times New Roman"/>
          <w:sz w:val="37"/>
        </w:rPr>
      </w:pPr>
    </w:p>
    <w:p w14:paraId="239DFA60">
      <w:pPr>
        <w:pStyle w:val="7"/>
        <w:spacing w:before="422"/>
        <w:rPr>
          <w:rFonts w:ascii="Times New Roman"/>
          <w:sz w:val="37"/>
        </w:rPr>
      </w:pPr>
    </w:p>
    <w:p w14:paraId="6F79D2B1">
      <w:pPr>
        <w:pStyle w:val="14"/>
        <w:rPr>
          <w:spacing w:val="-2"/>
        </w:rPr>
      </w:pPr>
      <w:r>
        <w:t>Digital</w:t>
      </w:r>
      <w:r>
        <w:rPr>
          <w:spacing w:val="-10"/>
        </w:rPr>
        <w:t xml:space="preserve"> </w:t>
      </w:r>
      <w:r>
        <w:t>Design</w:t>
      </w:r>
      <w:r>
        <w:rPr>
          <w:spacing w:val="-11"/>
        </w:rPr>
        <w:t xml:space="preserve"> </w:t>
      </w:r>
      <w:r>
        <w:rPr>
          <w:spacing w:val="-2"/>
        </w:rPr>
        <w:t>Verification</w:t>
      </w:r>
    </w:p>
    <w:p w14:paraId="458FA7CE">
      <w:pPr>
        <w:pStyle w:val="14"/>
        <w:rPr>
          <w:rFonts w:hint="default" w:ascii="Arial"/>
          <w:b/>
          <w:sz w:val="30"/>
          <w:lang w:val="en-US"/>
        </w:rPr>
      </w:pPr>
    </w:p>
    <w:p w14:paraId="0D3C94A9">
      <w:pPr>
        <w:pStyle w:val="14"/>
        <w:rPr>
          <w:rFonts w:hint="default" w:ascii="Arial"/>
          <w:b/>
          <w:sz w:val="30"/>
          <w:lang w:val="en-US"/>
        </w:rPr>
      </w:pPr>
      <w:r>
        <w:rPr>
          <w:rFonts w:hint="default" w:ascii="Arial"/>
          <w:b/>
          <w:sz w:val="30"/>
          <w:lang w:val="en-US"/>
        </w:rPr>
        <w:t>END PROJECT:SPI CORE VERIFICATION</w:t>
      </w:r>
    </w:p>
    <w:p w14:paraId="4678DCFB">
      <w:pPr>
        <w:pStyle w:val="7"/>
        <w:rPr>
          <w:rFonts w:ascii="Arial"/>
          <w:b/>
          <w:sz w:val="30"/>
        </w:rPr>
      </w:pPr>
    </w:p>
    <w:p w14:paraId="5DC964AE">
      <w:pPr>
        <w:pStyle w:val="7"/>
        <w:rPr>
          <w:rFonts w:ascii="Arial"/>
          <w:b/>
          <w:sz w:val="30"/>
        </w:rPr>
      </w:pPr>
    </w:p>
    <w:p w14:paraId="2DC739B7">
      <w:pPr>
        <w:pStyle w:val="7"/>
        <w:rPr>
          <w:rFonts w:ascii="Arial"/>
          <w:b/>
          <w:sz w:val="30"/>
        </w:rPr>
      </w:pPr>
    </w:p>
    <w:p w14:paraId="4BD1570F">
      <w:pPr>
        <w:pStyle w:val="7"/>
        <w:rPr>
          <w:rFonts w:ascii="Arial"/>
          <w:b/>
          <w:sz w:val="30"/>
        </w:rPr>
      </w:pPr>
    </w:p>
    <w:p w14:paraId="749197B6">
      <w:pPr>
        <w:pStyle w:val="7"/>
        <w:rPr>
          <w:rFonts w:ascii="Arial"/>
          <w:b/>
          <w:sz w:val="30"/>
        </w:rPr>
      </w:pPr>
    </w:p>
    <w:p w14:paraId="49B38289">
      <w:pPr>
        <w:pStyle w:val="7"/>
        <w:rPr>
          <w:rFonts w:ascii="Arial"/>
          <w:b/>
          <w:sz w:val="30"/>
        </w:rPr>
      </w:pPr>
    </w:p>
    <w:p w14:paraId="6963886E">
      <w:pPr>
        <w:pStyle w:val="7"/>
        <w:rPr>
          <w:rFonts w:ascii="Arial"/>
          <w:b/>
          <w:sz w:val="30"/>
        </w:rPr>
      </w:pPr>
    </w:p>
    <w:p w14:paraId="46B042AB">
      <w:pPr>
        <w:spacing w:before="4"/>
        <w:ind w:right="277"/>
        <w:jc w:val="both"/>
        <w:rPr>
          <w:rFonts w:ascii="Arial"/>
          <w:b/>
          <w:sz w:val="32"/>
        </w:rPr>
      </w:pPr>
      <w:r>
        <w:rPr>
          <w:rFonts w:ascii="Arial"/>
          <w:b/>
          <w:spacing w:val="-2"/>
          <w:sz w:val="32"/>
        </w:rPr>
        <w:t>NUST</w:t>
      </w:r>
      <w:r>
        <w:rPr>
          <w:rFonts w:ascii="Arial"/>
          <w:b/>
          <w:spacing w:val="-12"/>
          <w:sz w:val="32"/>
        </w:rPr>
        <w:t xml:space="preserve"> </w:t>
      </w:r>
      <w:r>
        <w:rPr>
          <w:rFonts w:ascii="Arial"/>
          <w:b/>
          <w:spacing w:val="-2"/>
          <w:sz w:val="32"/>
        </w:rPr>
        <w:t>Chip</w:t>
      </w:r>
      <w:r>
        <w:rPr>
          <w:rFonts w:ascii="Arial"/>
          <w:b/>
          <w:spacing w:val="-19"/>
          <w:sz w:val="32"/>
        </w:rPr>
        <w:t xml:space="preserve"> </w:t>
      </w:r>
      <w:r>
        <w:rPr>
          <w:rFonts w:ascii="Arial"/>
          <w:b/>
          <w:spacing w:val="-2"/>
          <w:sz w:val="32"/>
        </w:rPr>
        <w:t>Design</w:t>
      </w:r>
      <w:r>
        <w:rPr>
          <w:rFonts w:ascii="Arial"/>
          <w:b/>
          <w:spacing w:val="-14"/>
          <w:sz w:val="32"/>
        </w:rPr>
        <w:t xml:space="preserve"> </w:t>
      </w:r>
      <w:r>
        <w:rPr>
          <w:rFonts w:ascii="Arial"/>
          <w:b/>
          <w:spacing w:val="-2"/>
          <w:sz w:val="32"/>
        </w:rPr>
        <w:t>Centre</w:t>
      </w:r>
      <w:r>
        <w:rPr>
          <w:rFonts w:ascii="Arial"/>
          <w:b/>
          <w:spacing w:val="-11"/>
          <w:sz w:val="32"/>
        </w:rPr>
        <w:t xml:space="preserve"> </w:t>
      </w:r>
      <w:r>
        <w:rPr>
          <w:rFonts w:ascii="Arial"/>
          <w:b/>
          <w:spacing w:val="-2"/>
          <w:sz w:val="32"/>
        </w:rPr>
        <w:t>(NCDC),</w:t>
      </w:r>
      <w:r>
        <w:rPr>
          <w:rFonts w:ascii="Arial"/>
          <w:b/>
          <w:spacing w:val="-17"/>
          <w:sz w:val="32"/>
        </w:rPr>
        <w:t xml:space="preserve"> </w:t>
      </w:r>
      <w:r>
        <w:rPr>
          <w:rFonts w:ascii="Arial"/>
          <w:b/>
          <w:spacing w:val="-2"/>
          <w:sz w:val="32"/>
        </w:rPr>
        <w:t>Islamabad,</w:t>
      </w:r>
      <w:r>
        <w:rPr>
          <w:rFonts w:ascii="Arial"/>
          <w:b/>
          <w:spacing w:val="-18"/>
          <w:sz w:val="32"/>
        </w:rPr>
        <w:t xml:space="preserve"> </w:t>
      </w:r>
      <w:r>
        <w:rPr>
          <w:rFonts w:ascii="Arial"/>
          <w:b/>
          <w:spacing w:val="-2"/>
          <w:sz w:val="32"/>
        </w:rPr>
        <w:t>Pakistan</w:t>
      </w:r>
    </w:p>
    <w:p w14:paraId="7D6BFBEB">
      <w:pPr>
        <w:spacing w:after="0"/>
        <w:jc w:val="center"/>
        <w:rPr>
          <w:rFonts w:ascii="Arial"/>
          <w:b/>
          <w:sz w:val="32"/>
        </w:rPr>
        <w:sectPr>
          <w:type w:val="continuous"/>
          <w:pgSz w:w="12240" w:h="15840"/>
          <w:pgMar w:top="260" w:right="1080" w:bottom="280" w:left="1440" w:header="720" w:footer="720" w:gutter="0"/>
          <w:cols w:space="720" w:num="1"/>
        </w:sectPr>
      </w:pPr>
    </w:p>
    <w:p w14:paraId="683B88CE">
      <w:pPr>
        <w:pStyle w:val="7"/>
        <w:spacing w:before="61"/>
        <w:rPr>
          <w:rFonts w:ascii="Arial"/>
          <w:b/>
          <w:sz w:val="20"/>
        </w:rPr>
      </w:pPr>
    </w:p>
    <w:p w14:paraId="2FF30C59">
      <w:pPr>
        <w:spacing w:before="1" w:line="285" w:lineRule="auto"/>
        <w:ind w:left="432" w:right="812" w:firstLine="0"/>
        <w:jc w:val="both"/>
        <w:rPr>
          <w:rFonts w:ascii="Arial" w:hAnsi="Arial"/>
          <w:i/>
          <w:sz w:val="20"/>
        </w:rPr>
      </w:pPr>
      <w:r>
        <w:rPr>
          <w:rFonts w:ascii="Arial" w:hAnsi="Arial"/>
          <w:b/>
          <w:i/>
          <w:sz w:val="20"/>
        </w:rPr>
        <w:t xml:space="preserve">Copyrights ©, </w:t>
      </w:r>
      <w:r>
        <w:rPr>
          <w:rFonts w:ascii="Arial" w:hAnsi="Arial"/>
          <w:i/>
          <w:sz w:val="20"/>
        </w:rPr>
        <w:t>NUST Chip Design Centre (NCDC). All Rights Reserved. This document is prepared</w:t>
      </w:r>
      <w:r>
        <w:rPr>
          <w:rFonts w:ascii="Arial" w:hAnsi="Arial"/>
          <w:i/>
          <w:spacing w:val="-9"/>
          <w:sz w:val="20"/>
        </w:rPr>
        <w:t xml:space="preserve"> </w:t>
      </w:r>
      <w:r>
        <w:rPr>
          <w:rFonts w:ascii="Arial" w:hAnsi="Arial"/>
          <w:i/>
          <w:sz w:val="20"/>
        </w:rPr>
        <w:t>by</w:t>
      </w:r>
      <w:r>
        <w:rPr>
          <w:rFonts w:ascii="Arial" w:hAnsi="Arial"/>
          <w:i/>
          <w:spacing w:val="-7"/>
          <w:sz w:val="20"/>
        </w:rPr>
        <w:t xml:space="preserve"> </w:t>
      </w:r>
      <w:r>
        <w:rPr>
          <w:rFonts w:ascii="Arial" w:hAnsi="Arial"/>
          <w:i/>
          <w:sz w:val="20"/>
        </w:rPr>
        <w:t>NCDC</w:t>
      </w:r>
      <w:r>
        <w:rPr>
          <w:rFonts w:ascii="Arial" w:hAnsi="Arial"/>
          <w:i/>
          <w:spacing w:val="-7"/>
          <w:sz w:val="20"/>
        </w:rPr>
        <w:t xml:space="preserve"> </w:t>
      </w:r>
      <w:r>
        <w:rPr>
          <w:rFonts w:ascii="Arial" w:hAnsi="Arial"/>
          <w:i/>
          <w:sz w:val="20"/>
        </w:rPr>
        <w:t>and</w:t>
      </w:r>
      <w:r>
        <w:rPr>
          <w:rFonts w:ascii="Arial" w:hAnsi="Arial"/>
          <w:i/>
          <w:spacing w:val="-7"/>
          <w:sz w:val="20"/>
        </w:rPr>
        <w:t xml:space="preserve"> </w:t>
      </w:r>
      <w:r>
        <w:rPr>
          <w:rFonts w:ascii="Arial" w:hAnsi="Arial"/>
          <w:i/>
          <w:sz w:val="20"/>
        </w:rPr>
        <w:t>is</w:t>
      </w:r>
      <w:r>
        <w:rPr>
          <w:rFonts w:ascii="Arial" w:hAnsi="Arial"/>
          <w:i/>
          <w:spacing w:val="-7"/>
          <w:sz w:val="20"/>
        </w:rPr>
        <w:t xml:space="preserve"> </w:t>
      </w:r>
      <w:r>
        <w:rPr>
          <w:rFonts w:ascii="Arial" w:hAnsi="Arial"/>
          <w:i/>
          <w:sz w:val="20"/>
        </w:rPr>
        <w:t>for</w:t>
      </w:r>
      <w:r>
        <w:rPr>
          <w:rFonts w:ascii="Arial" w:hAnsi="Arial"/>
          <w:i/>
          <w:spacing w:val="-8"/>
          <w:sz w:val="20"/>
        </w:rPr>
        <w:t xml:space="preserve"> </w:t>
      </w:r>
      <w:r>
        <w:rPr>
          <w:rFonts w:ascii="Arial" w:hAnsi="Arial"/>
          <w:i/>
          <w:sz w:val="20"/>
        </w:rPr>
        <w:t>intended</w:t>
      </w:r>
      <w:r>
        <w:rPr>
          <w:rFonts w:ascii="Arial" w:hAnsi="Arial"/>
          <w:i/>
          <w:spacing w:val="-9"/>
          <w:sz w:val="20"/>
        </w:rPr>
        <w:t xml:space="preserve"> </w:t>
      </w:r>
      <w:r>
        <w:rPr>
          <w:rFonts w:ascii="Arial" w:hAnsi="Arial"/>
          <w:i/>
          <w:sz w:val="20"/>
        </w:rPr>
        <w:t>recipients</w:t>
      </w:r>
      <w:r>
        <w:rPr>
          <w:rFonts w:ascii="Arial" w:hAnsi="Arial"/>
          <w:i/>
          <w:spacing w:val="-7"/>
          <w:sz w:val="20"/>
        </w:rPr>
        <w:t xml:space="preserve"> </w:t>
      </w:r>
      <w:r>
        <w:rPr>
          <w:rFonts w:ascii="Arial" w:hAnsi="Arial"/>
          <w:i/>
          <w:sz w:val="20"/>
        </w:rPr>
        <w:t>only.</w:t>
      </w:r>
      <w:r>
        <w:rPr>
          <w:rFonts w:ascii="Arial" w:hAnsi="Arial"/>
          <w:i/>
          <w:spacing w:val="-4"/>
          <w:sz w:val="20"/>
        </w:rPr>
        <w:t xml:space="preserve"> </w:t>
      </w:r>
      <w:r>
        <w:rPr>
          <w:rFonts w:ascii="Arial" w:hAnsi="Arial"/>
          <w:i/>
          <w:sz w:val="20"/>
        </w:rPr>
        <w:t>It</w:t>
      </w:r>
      <w:r>
        <w:rPr>
          <w:rFonts w:ascii="Arial" w:hAnsi="Arial"/>
          <w:i/>
          <w:spacing w:val="-7"/>
          <w:sz w:val="20"/>
        </w:rPr>
        <w:t xml:space="preserve"> </w:t>
      </w:r>
      <w:r>
        <w:rPr>
          <w:rFonts w:ascii="Arial" w:hAnsi="Arial"/>
          <w:i/>
          <w:sz w:val="20"/>
        </w:rPr>
        <w:t>is</w:t>
      </w:r>
      <w:r>
        <w:rPr>
          <w:rFonts w:ascii="Arial" w:hAnsi="Arial"/>
          <w:i/>
          <w:spacing w:val="-7"/>
          <w:sz w:val="20"/>
        </w:rPr>
        <w:t xml:space="preserve"> </w:t>
      </w:r>
      <w:r>
        <w:rPr>
          <w:rFonts w:ascii="Arial" w:hAnsi="Arial"/>
          <w:i/>
          <w:sz w:val="20"/>
        </w:rPr>
        <w:t>not</w:t>
      </w:r>
      <w:r>
        <w:rPr>
          <w:rFonts w:ascii="Arial" w:hAnsi="Arial"/>
          <w:i/>
          <w:spacing w:val="-9"/>
          <w:sz w:val="20"/>
        </w:rPr>
        <w:t xml:space="preserve"> </w:t>
      </w:r>
      <w:r>
        <w:rPr>
          <w:rFonts w:ascii="Arial" w:hAnsi="Arial"/>
          <w:i/>
          <w:sz w:val="20"/>
        </w:rPr>
        <w:t>allowed</w:t>
      </w:r>
      <w:r>
        <w:rPr>
          <w:rFonts w:ascii="Arial" w:hAnsi="Arial"/>
          <w:i/>
          <w:spacing w:val="-9"/>
          <w:sz w:val="20"/>
        </w:rPr>
        <w:t xml:space="preserve"> </w:t>
      </w:r>
      <w:r>
        <w:rPr>
          <w:rFonts w:ascii="Arial" w:hAnsi="Arial"/>
          <w:i/>
          <w:sz w:val="20"/>
        </w:rPr>
        <w:t>to</w:t>
      </w:r>
      <w:r>
        <w:rPr>
          <w:rFonts w:ascii="Arial" w:hAnsi="Arial"/>
          <w:i/>
          <w:spacing w:val="-9"/>
          <w:sz w:val="20"/>
        </w:rPr>
        <w:t xml:space="preserve"> </w:t>
      </w:r>
      <w:r>
        <w:rPr>
          <w:rFonts w:ascii="Arial" w:hAnsi="Arial"/>
          <w:i/>
          <w:sz w:val="20"/>
        </w:rPr>
        <w:t>copy,</w:t>
      </w:r>
      <w:r>
        <w:rPr>
          <w:rFonts w:ascii="Arial" w:hAnsi="Arial"/>
          <w:i/>
          <w:spacing w:val="-8"/>
          <w:sz w:val="20"/>
        </w:rPr>
        <w:t xml:space="preserve"> </w:t>
      </w:r>
      <w:r>
        <w:rPr>
          <w:rFonts w:ascii="Arial" w:hAnsi="Arial"/>
          <w:i/>
          <w:sz w:val="20"/>
        </w:rPr>
        <w:t>modify,</w:t>
      </w:r>
      <w:r>
        <w:rPr>
          <w:rFonts w:ascii="Arial" w:hAnsi="Arial"/>
          <w:i/>
          <w:spacing w:val="-4"/>
          <w:sz w:val="20"/>
        </w:rPr>
        <w:t xml:space="preserve"> </w:t>
      </w:r>
      <w:r>
        <w:rPr>
          <w:rFonts w:ascii="Arial" w:hAnsi="Arial"/>
          <w:i/>
          <w:sz w:val="20"/>
        </w:rPr>
        <w:t>distribute or share, in part or full, without the consent of NCDC officials.</w:t>
      </w:r>
    </w:p>
    <w:p w14:paraId="09D73BDC">
      <w:pPr>
        <w:spacing w:before="1" w:line="285" w:lineRule="auto"/>
        <w:ind w:left="432" w:right="812" w:firstLine="0"/>
        <w:jc w:val="both"/>
        <w:rPr>
          <w:rFonts w:ascii="Arial" w:hAnsi="Arial"/>
          <w:i/>
          <w:sz w:val="20"/>
        </w:rPr>
      </w:pPr>
    </w:p>
    <w:p w14:paraId="0EEEFBD7">
      <w:pPr>
        <w:spacing w:before="1" w:line="285" w:lineRule="auto"/>
        <w:ind w:left="432" w:right="812" w:firstLine="0"/>
        <w:jc w:val="both"/>
        <w:rPr>
          <w:rFonts w:ascii="Arial" w:hAnsi="Arial"/>
          <w:i/>
          <w:sz w:val="20"/>
        </w:rPr>
      </w:pPr>
    </w:p>
    <w:p w14:paraId="49F8BC97">
      <w:pPr>
        <w:spacing w:before="1" w:line="285" w:lineRule="auto"/>
        <w:ind w:left="432" w:right="812" w:firstLine="0"/>
        <w:jc w:val="both"/>
        <w:rPr>
          <w:rFonts w:ascii="Arial" w:hAnsi="Arial"/>
          <w:i/>
          <w:sz w:val="20"/>
        </w:rPr>
      </w:pPr>
    </w:p>
    <w:p w14:paraId="39D4DF0F">
      <w:pPr>
        <w:spacing w:before="1" w:line="285" w:lineRule="auto"/>
        <w:ind w:left="432" w:right="812" w:firstLine="0"/>
        <w:jc w:val="both"/>
        <w:rPr>
          <w:rFonts w:ascii="Arial" w:hAnsi="Arial"/>
          <w:i/>
          <w:sz w:val="20"/>
        </w:rPr>
      </w:pPr>
    </w:p>
    <w:p w14:paraId="6395C1C6">
      <w:pPr>
        <w:spacing w:before="1" w:line="285" w:lineRule="auto"/>
        <w:ind w:left="432" w:right="812" w:firstLine="0"/>
        <w:jc w:val="both"/>
        <w:rPr>
          <w:rFonts w:ascii="Arial" w:hAnsi="Arial"/>
          <w:i/>
          <w:sz w:val="20"/>
        </w:rPr>
      </w:pPr>
    </w:p>
    <w:p w14:paraId="74662337">
      <w:pPr>
        <w:spacing w:before="1" w:line="285" w:lineRule="auto"/>
        <w:ind w:left="432" w:right="812" w:firstLine="0"/>
        <w:jc w:val="both"/>
        <w:rPr>
          <w:rFonts w:ascii="Arial" w:hAnsi="Arial"/>
          <w:i/>
          <w:sz w:val="20"/>
        </w:rPr>
      </w:pPr>
    </w:p>
    <w:p w14:paraId="5939CB2B">
      <w:pPr>
        <w:spacing w:before="1" w:line="285" w:lineRule="auto"/>
        <w:ind w:left="432" w:right="812" w:firstLine="0"/>
        <w:jc w:val="both"/>
        <w:rPr>
          <w:rFonts w:ascii="Arial" w:hAnsi="Arial"/>
          <w:i/>
          <w:sz w:val="20"/>
        </w:rPr>
      </w:pPr>
    </w:p>
    <w:p w14:paraId="086D0CB5">
      <w:pPr>
        <w:spacing w:before="1" w:line="285" w:lineRule="auto"/>
        <w:ind w:left="432" w:right="812" w:firstLine="0"/>
        <w:jc w:val="both"/>
        <w:rPr>
          <w:rFonts w:ascii="Arial" w:hAnsi="Arial"/>
          <w:i/>
          <w:sz w:val="20"/>
        </w:rPr>
      </w:pPr>
    </w:p>
    <w:p w14:paraId="3A9AA106">
      <w:pPr>
        <w:spacing w:before="1" w:line="285" w:lineRule="auto"/>
        <w:ind w:left="432" w:right="812" w:firstLine="0"/>
        <w:jc w:val="both"/>
        <w:rPr>
          <w:rFonts w:ascii="Arial" w:hAnsi="Arial"/>
          <w:i/>
          <w:sz w:val="20"/>
        </w:rPr>
      </w:pPr>
    </w:p>
    <w:p w14:paraId="0B74094F">
      <w:pPr>
        <w:spacing w:before="1" w:line="285" w:lineRule="auto"/>
        <w:ind w:left="432" w:right="812" w:firstLine="0"/>
        <w:jc w:val="both"/>
        <w:rPr>
          <w:rFonts w:ascii="Arial" w:hAnsi="Arial"/>
          <w:i/>
          <w:sz w:val="20"/>
        </w:rPr>
      </w:pPr>
    </w:p>
    <w:p w14:paraId="77954CA8">
      <w:pPr>
        <w:spacing w:before="1" w:line="285" w:lineRule="auto"/>
        <w:ind w:left="432" w:right="812" w:firstLine="0"/>
        <w:jc w:val="both"/>
        <w:rPr>
          <w:rFonts w:ascii="Arial" w:hAnsi="Arial"/>
          <w:i/>
          <w:sz w:val="20"/>
        </w:rPr>
      </w:pPr>
    </w:p>
    <w:p w14:paraId="45026030">
      <w:pPr>
        <w:spacing w:before="1" w:line="285" w:lineRule="auto"/>
        <w:ind w:left="432" w:right="812" w:firstLine="0"/>
        <w:jc w:val="both"/>
        <w:rPr>
          <w:rFonts w:ascii="Arial" w:hAnsi="Arial"/>
          <w:i/>
          <w:sz w:val="20"/>
        </w:rPr>
      </w:pPr>
    </w:p>
    <w:p w14:paraId="05964586">
      <w:pPr>
        <w:spacing w:before="1" w:line="285" w:lineRule="auto"/>
        <w:ind w:left="432" w:right="812" w:firstLine="0"/>
        <w:jc w:val="both"/>
        <w:rPr>
          <w:rFonts w:ascii="Arial" w:hAnsi="Arial"/>
          <w:i/>
          <w:sz w:val="20"/>
        </w:rPr>
      </w:pPr>
    </w:p>
    <w:p w14:paraId="2434559D">
      <w:pPr>
        <w:spacing w:before="1" w:line="285" w:lineRule="auto"/>
        <w:ind w:left="432" w:right="812" w:firstLine="0"/>
        <w:jc w:val="both"/>
        <w:rPr>
          <w:rFonts w:ascii="Arial" w:hAnsi="Arial"/>
          <w:i/>
          <w:sz w:val="20"/>
        </w:rPr>
      </w:pPr>
    </w:p>
    <w:p w14:paraId="086BE98D">
      <w:pPr>
        <w:spacing w:before="1" w:line="285" w:lineRule="auto"/>
        <w:ind w:left="432" w:right="812" w:firstLine="0"/>
        <w:jc w:val="both"/>
        <w:rPr>
          <w:rFonts w:ascii="Arial" w:hAnsi="Arial"/>
          <w:i/>
          <w:sz w:val="20"/>
        </w:rPr>
      </w:pPr>
    </w:p>
    <w:p w14:paraId="01882FA3">
      <w:pPr>
        <w:spacing w:before="1" w:line="285" w:lineRule="auto"/>
        <w:ind w:left="432" w:right="812" w:firstLine="0"/>
        <w:jc w:val="both"/>
        <w:rPr>
          <w:rFonts w:ascii="Arial" w:hAnsi="Arial"/>
          <w:i/>
          <w:sz w:val="20"/>
        </w:rPr>
      </w:pPr>
    </w:p>
    <w:p w14:paraId="5B90BDA4">
      <w:pPr>
        <w:spacing w:before="1" w:line="285" w:lineRule="auto"/>
        <w:ind w:left="432" w:right="812" w:firstLine="0"/>
        <w:jc w:val="both"/>
        <w:rPr>
          <w:rFonts w:ascii="Arial" w:hAnsi="Arial"/>
          <w:i/>
          <w:sz w:val="20"/>
        </w:rPr>
      </w:pPr>
    </w:p>
    <w:p w14:paraId="16C15BB7">
      <w:pPr>
        <w:spacing w:before="1" w:line="285" w:lineRule="auto"/>
        <w:ind w:left="432" w:right="812" w:firstLine="0"/>
        <w:jc w:val="both"/>
        <w:rPr>
          <w:rFonts w:ascii="Arial" w:hAnsi="Arial"/>
          <w:i/>
          <w:sz w:val="20"/>
        </w:rPr>
      </w:pPr>
    </w:p>
    <w:p w14:paraId="1A980CE3">
      <w:pPr>
        <w:spacing w:before="1" w:line="285" w:lineRule="auto"/>
        <w:ind w:left="432" w:right="812" w:firstLine="0"/>
        <w:jc w:val="both"/>
        <w:rPr>
          <w:rFonts w:ascii="Arial" w:hAnsi="Arial"/>
          <w:i/>
          <w:sz w:val="20"/>
        </w:rPr>
      </w:pPr>
    </w:p>
    <w:p w14:paraId="0B86F4E4">
      <w:pPr>
        <w:spacing w:before="1" w:line="285" w:lineRule="auto"/>
        <w:ind w:left="432" w:right="812" w:firstLine="0"/>
        <w:jc w:val="both"/>
        <w:rPr>
          <w:rFonts w:ascii="Arial" w:hAnsi="Arial"/>
          <w:i/>
          <w:sz w:val="20"/>
        </w:rPr>
      </w:pPr>
    </w:p>
    <w:p w14:paraId="59BE42BB">
      <w:pPr>
        <w:spacing w:before="1" w:line="285" w:lineRule="auto"/>
        <w:ind w:left="432" w:right="812" w:firstLine="0"/>
        <w:jc w:val="both"/>
        <w:rPr>
          <w:rFonts w:ascii="Arial" w:hAnsi="Arial"/>
          <w:i/>
          <w:sz w:val="20"/>
        </w:rPr>
      </w:pPr>
    </w:p>
    <w:p w14:paraId="51088105">
      <w:pPr>
        <w:spacing w:before="1" w:line="285" w:lineRule="auto"/>
        <w:ind w:left="432" w:right="812" w:firstLine="0"/>
        <w:jc w:val="both"/>
        <w:rPr>
          <w:rFonts w:ascii="Arial" w:hAnsi="Arial"/>
          <w:i/>
          <w:sz w:val="20"/>
        </w:rPr>
      </w:pPr>
    </w:p>
    <w:p w14:paraId="740E15AE">
      <w:pPr>
        <w:spacing w:before="1" w:line="285" w:lineRule="auto"/>
        <w:ind w:left="432" w:right="812" w:firstLine="0"/>
        <w:jc w:val="both"/>
        <w:rPr>
          <w:rFonts w:ascii="Arial" w:hAnsi="Arial"/>
          <w:i/>
          <w:sz w:val="20"/>
        </w:rPr>
      </w:pPr>
    </w:p>
    <w:p w14:paraId="010C8D4C">
      <w:pPr>
        <w:spacing w:before="1" w:line="285" w:lineRule="auto"/>
        <w:ind w:left="432" w:right="812" w:firstLine="0"/>
        <w:jc w:val="both"/>
        <w:rPr>
          <w:rFonts w:ascii="Arial" w:hAnsi="Arial"/>
          <w:i/>
          <w:sz w:val="20"/>
        </w:rPr>
      </w:pPr>
    </w:p>
    <w:p w14:paraId="0C252A45">
      <w:pPr>
        <w:spacing w:before="1" w:line="285" w:lineRule="auto"/>
        <w:ind w:left="432" w:right="812" w:firstLine="0"/>
        <w:jc w:val="both"/>
        <w:rPr>
          <w:rFonts w:ascii="Arial" w:hAnsi="Arial"/>
          <w:i/>
          <w:sz w:val="20"/>
        </w:rPr>
      </w:pPr>
    </w:p>
    <w:p w14:paraId="65B97EF5">
      <w:pPr>
        <w:spacing w:before="1" w:line="285" w:lineRule="auto"/>
        <w:ind w:left="432" w:right="812" w:firstLine="0"/>
        <w:jc w:val="both"/>
        <w:rPr>
          <w:rFonts w:ascii="Arial" w:hAnsi="Arial"/>
          <w:i/>
          <w:sz w:val="20"/>
        </w:rPr>
      </w:pPr>
    </w:p>
    <w:p w14:paraId="5DE63CFA">
      <w:pPr>
        <w:spacing w:before="1" w:line="285" w:lineRule="auto"/>
        <w:ind w:left="432" w:right="812" w:firstLine="0"/>
        <w:jc w:val="both"/>
        <w:rPr>
          <w:rFonts w:ascii="Arial" w:hAnsi="Arial"/>
          <w:i/>
          <w:sz w:val="20"/>
        </w:rPr>
      </w:pPr>
    </w:p>
    <w:p w14:paraId="677BD7C1">
      <w:pPr>
        <w:spacing w:before="1" w:line="285" w:lineRule="auto"/>
        <w:ind w:left="432" w:right="812" w:firstLine="0"/>
        <w:jc w:val="both"/>
        <w:rPr>
          <w:rFonts w:ascii="Arial" w:hAnsi="Arial"/>
          <w:i/>
          <w:sz w:val="20"/>
        </w:rPr>
      </w:pPr>
    </w:p>
    <w:p w14:paraId="0974BE70">
      <w:pPr>
        <w:spacing w:before="1" w:line="285" w:lineRule="auto"/>
        <w:ind w:left="432" w:right="812" w:firstLine="0"/>
        <w:jc w:val="both"/>
        <w:rPr>
          <w:rFonts w:ascii="Arial" w:hAnsi="Arial"/>
          <w:i/>
          <w:sz w:val="20"/>
        </w:rPr>
      </w:pPr>
    </w:p>
    <w:p w14:paraId="4576065F">
      <w:pPr>
        <w:spacing w:before="1" w:line="285" w:lineRule="auto"/>
        <w:ind w:left="432" w:right="812" w:firstLine="0"/>
        <w:jc w:val="both"/>
        <w:rPr>
          <w:rFonts w:ascii="Arial" w:hAnsi="Arial"/>
          <w:i/>
          <w:sz w:val="20"/>
        </w:rPr>
      </w:pPr>
    </w:p>
    <w:p w14:paraId="72BAF3B1">
      <w:pPr>
        <w:spacing w:before="1" w:line="285" w:lineRule="auto"/>
        <w:ind w:left="432" w:right="812" w:firstLine="0"/>
        <w:jc w:val="both"/>
        <w:rPr>
          <w:rFonts w:ascii="Arial" w:hAnsi="Arial"/>
          <w:i/>
          <w:sz w:val="20"/>
        </w:rPr>
      </w:pPr>
    </w:p>
    <w:p w14:paraId="1B9CB3FE">
      <w:pPr>
        <w:spacing w:before="1" w:line="285" w:lineRule="auto"/>
        <w:ind w:left="432" w:right="812" w:firstLine="0"/>
        <w:jc w:val="both"/>
        <w:rPr>
          <w:rFonts w:ascii="Arial" w:hAnsi="Arial"/>
          <w:i/>
          <w:sz w:val="20"/>
        </w:rPr>
      </w:pPr>
    </w:p>
    <w:p w14:paraId="528634ED">
      <w:pPr>
        <w:spacing w:before="1" w:line="285" w:lineRule="auto"/>
        <w:ind w:left="432" w:right="812" w:firstLine="0"/>
        <w:jc w:val="both"/>
        <w:rPr>
          <w:rFonts w:ascii="Arial" w:hAnsi="Arial"/>
          <w:i/>
          <w:sz w:val="20"/>
        </w:rPr>
      </w:pPr>
    </w:p>
    <w:p w14:paraId="342C55DB">
      <w:pPr>
        <w:spacing w:before="1" w:line="285" w:lineRule="auto"/>
        <w:ind w:left="432" w:right="812" w:firstLine="0"/>
        <w:jc w:val="both"/>
        <w:rPr>
          <w:rFonts w:ascii="Arial" w:hAnsi="Arial"/>
          <w:i/>
          <w:sz w:val="20"/>
        </w:rPr>
      </w:pPr>
    </w:p>
    <w:p w14:paraId="551EDFAC">
      <w:pPr>
        <w:spacing w:before="1" w:line="285" w:lineRule="auto"/>
        <w:ind w:left="432" w:right="812" w:firstLine="0"/>
        <w:jc w:val="both"/>
        <w:rPr>
          <w:rFonts w:ascii="Arial" w:hAnsi="Arial"/>
          <w:i/>
          <w:sz w:val="20"/>
        </w:rPr>
      </w:pPr>
    </w:p>
    <w:p w14:paraId="3E47204F">
      <w:pPr>
        <w:spacing w:before="1" w:line="285" w:lineRule="auto"/>
        <w:ind w:left="432" w:right="812" w:firstLine="0"/>
        <w:jc w:val="both"/>
        <w:rPr>
          <w:rFonts w:ascii="Arial" w:hAnsi="Arial"/>
          <w:i/>
          <w:sz w:val="20"/>
        </w:rPr>
      </w:pPr>
    </w:p>
    <w:p w14:paraId="2AA6D75E">
      <w:pPr>
        <w:spacing w:before="1" w:line="285" w:lineRule="auto"/>
        <w:ind w:left="432" w:right="812" w:firstLine="0"/>
        <w:jc w:val="both"/>
        <w:rPr>
          <w:rFonts w:ascii="Arial" w:hAnsi="Arial"/>
          <w:i/>
          <w:sz w:val="20"/>
        </w:rPr>
      </w:pPr>
    </w:p>
    <w:p w14:paraId="4CCE3948">
      <w:pPr>
        <w:spacing w:before="1" w:line="285" w:lineRule="auto"/>
        <w:ind w:left="432" w:right="812" w:firstLine="0"/>
        <w:jc w:val="both"/>
        <w:rPr>
          <w:rFonts w:ascii="Arial" w:hAnsi="Arial"/>
          <w:i/>
          <w:sz w:val="20"/>
        </w:rPr>
      </w:pPr>
    </w:p>
    <w:p w14:paraId="180EBFFF">
      <w:pPr>
        <w:spacing w:before="1" w:line="285" w:lineRule="auto"/>
        <w:ind w:left="432" w:right="812" w:firstLine="0"/>
        <w:jc w:val="both"/>
        <w:rPr>
          <w:rFonts w:ascii="Arial" w:hAnsi="Arial"/>
          <w:i/>
          <w:sz w:val="20"/>
        </w:rPr>
      </w:pPr>
    </w:p>
    <w:p w14:paraId="0D46A483">
      <w:pPr>
        <w:spacing w:before="1" w:line="285" w:lineRule="auto"/>
        <w:ind w:left="432" w:right="812" w:firstLine="0"/>
        <w:jc w:val="both"/>
        <w:rPr>
          <w:rFonts w:ascii="Arial" w:hAnsi="Arial"/>
          <w:i/>
          <w:sz w:val="20"/>
        </w:rPr>
      </w:pPr>
    </w:p>
    <w:p w14:paraId="5EA3A12B">
      <w:pPr>
        <w:spacing w:before="1" w:line="285" w:lineRule="auto"/>
        <w:ind w:left="432" w:right="812" w:firstLine="0"/>
        <w:jc w:val="both"/>
        <w:rPr>
          <w:rFonts w:ascii="Arial" w:hAnsi="Arial"/>
          <w:i/>
          <w:sz w:val="20"/>
        </w:rPr>
      </w:pPr>
    </w:p>
    <w:p w14:paraId="30757375">
      <w:pPr>
        <w:spacing w:before="1" w:line="285" w:lineRule="auto"/>
        <w:ind w:left="432" w:right="812" w:firstLine="0"/>
        <w:jc w:val="both"/>
        <w:rPr>
          <w:rFonts w:ascii="Arial" w:hAnsi="Arial"/>
          <w:i/>
          <w:sz w:val="20"/>
        </w:rPr>
      </w:pPr>
    </w:p>
    <w:p w14:paraId="5F09C9DE">
      <w:pPr>
        <w:spacing w:before="1" w:line="285" w:lineRule="auto"/>
        <w:ind w:left="432" w:right="812" w:firstLine="0"/>
        <w:jc w:val="both"/>
        <w:rPr>
          <w:rFonts w:ascii="Arial" w:hAnsi="Arial"/>
          <w:i/>
          <w:sz w:val="20"/>
        </w:rPr>
      </w:pPr>
    </w:p>
    <w:p w14:paraId="53FBF678">
      <w:pPr>
        <w:spacing w:before="1" w:line="285" w:lineRule="auto"/>
        <w:ind w:left="432" w:right="812" w:firstLine="0"/>
        <w:jc w:val="both"/>
        <w:rPr>
          <w:rFonts w:ascii="Arial" w:hAnsi="Arial"/>
          <w:i/>
          <w:sz w:val="20"/>
        </w:rPr>
      </w:pPr>
    </w:p>
    <w:p w14:paraId="01F30BE7">
      <w:pPr>
        <w:spacing w:before="1" w:line="285" w:lineRule="auto"/>
        <w:ind w:left="432" w:right="812" w:firstLine="0"/>
        <w:jc w:val="both"/>
        <w:rPr>
          <w:rFonts w:ascii="Arial" w:hAnsi="Arial"/>
          <w:i/>
          <w:sz w:val="20"/>
        </w:rPr>
      </w:pPr>
    </w:p>
    <w:p w14:paraId="5FC15483">
      <w:pPr>
        <w:spacing w:before="1" w:line="285" w:lineRule="auto"/>
        <w:ind w:left="432" w:right="812" w:firstLine="0"/>
        <w:jc w:val="both"/>
        <w:rPr>
          <w:rFonts w:ascii="Arial" w:hAnsi="Arial"/>
          <w:i/>
          <w:sz w:val="20"/>
        </w:rPr>
      </w:pPr>
    </w:p>
    <w:p w14:paraId="3DB3994A">
      <w:pPr>
        <w:spacing w:before="1" w:line="285" w:lineRule="auto"/>
        <w:ind w:left="432" w:right="812" w:firstLine="0"/>
        <w:jc w:val="both"/>
        <w:rPr>
          <w:rFonts w:ascii="Arial" w:hAnsi="Arial"/>
          <w:i/>
          <w:sz w:val="20"/>
        </w:rPr>
      </w:pPr>
    </w:p>
    <w:p w14:paraId="15A8BC4F">
      <w:pPr>
        <w:pStyle w:val="2"/>
        <w:keepNext w:val="0"/>
        <w:keepLines w:val="0"/>
        <w:widowControl/>
        <w:suppressLineNumbers w:val="0"/>
        <w:rPr>
          <w:rFonts w:hint="default" w:ascii="Times New Roman" w:hAnsi="Times New Roman" w:cs="Times New Roman"/>
          <w:i w:val="0"/>
          <w:iCs w:val="0"/>
          <w:sz w:val="28"/>
          <w:szCs w:val="28"/>
          <w:u w:val="none"/>
          <w:lang w:val="en-US"/>
        </w:rPr>
      </w:pPr>
      <w:r>
        <w:rPr>
          <w:rFonts w:hint="default" w:ascii="Times New Roman" w:hAnsi="Times New Roman" w:cs="Times New Roman"/>
          <w:i w:val="0"/>
          <w:iCs w:val="0"/>
          <w:sz w:val="28"/>
          <w:szCs w:val="28"/>
          <w:u w:val="none"/>
        </w:rPr>
        <w:t>Introduction</w:t>
      </w:r>
      <w:r>
        <w:rPr>
          <w:rFonts w:hint="default" w:ascii="Times New Roman" w:hAnsi="Times New Roman" w:cs="Times New Roman"/>
          <w:i w:val="0"/>
          <w:iCs w:val="0"/>
          <w:sz w:val="28"/>
          <w:szCs w:val="28"/>
          <w:u w:val="none"/>
          <w:lang w:val="en-US"/>
        </w:rPr>
        <w:t>:</w:t>
      </w:r>
    </w:p>
    <w:p w14:paraId="04CE65F2">
      <w:pPr>
        <w:pStyle w:val="11"/>
        <w:keepNext w:val="0"/>
        <w:keepLines w:val="0"/>
        <w:widowControl/>
        <w:suppressLineNumbers w:val="0"/>
      </w:pPr>
      <w:r>
        <w:t>The objective of this project was to develop a Universal Verification Methodology (UVM)-based verification environment for the Simple SPI Core. The verification environment was designed to validate the functional correctness of the SPI controller by generating various test scenarios, driving transactions to the Design Under Test (DUT), monitoring DUT responses, and comparing the observed behavior with the expected results using a scoreboard.</w:t>
      </w:r>
    </w:p>
    <w:p w14:paraId="0A9D9E66">
      <w:pPr>
        <w:pStyle w:val="11"/>
        <w:keepNext w:val="0"/>
        <w:keepLines w:val="0"/>
        <w:widowControl/>
        <w:suppressLineNumbers w:val="0"/>
        <w:rPr>
          <w:rFonts w:ascii="Arial" w:hAnsi="Arial"/>
          <w:i/>
          <w:sz w:val="20"/>
        </w:rPr>
      </w:pPr>
      <w:r>
        <w:t>The project focuses on verifying key SPI functionalities, including reset behavior, register read/write operations, and SPI enable/disable control. Directed and constrained-random test cases were implemented to evaluate the DUT under different operating conditions. Functional checking was performed using a monitor and scoreboard, while the UVM architecture provided a reusable and modular verification environment. The simulation results obtained from each test case were analyzed to determine whether the DUT behaved according to the expected specifications.</w:t>
      </w:r>
    </w:p>
    <w:p w14:paraId="2EFD569D">
      <w:pPr>
        <w:pStyle w:val="7"/>
        <w:spacing w:before="105"/>
        <w:rPr>
          <w:rFonts w:ascii="Arial"/>
          <w:i/>
          <w:sz w:val="20"/>
        </w:rPr>
      </w:pPr>
    </w:p>
    <w:p w14:paraId="63C8965D">
      <w:pPr>
        <w:pStyle w:val="18"/>
        <w:spacing w:after="0"/>
        <w:jc w:val="both"/>
        <w:rPr>
          <w:rFonts w:hint="default" w:ascii="Times New Roman" w:hAnsi="Times New Roman" w:cs="Times New Roman"/>
          <w:b/>
          <w:bCs/>
          <w:sz w:val="22"/>
          <w:szCs w:val="22"/>
          <w:lang w:val="en-US"/>
        </w:rPr>
      </w:pPr>
    </w:p>
    <w:p w14:paraId="7550ED78">
      <w:pPr>
        <w:pStyle w:val="18"/>
        <w:spacing w:after="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VERIFICATION FLOW DIAGRAM:</w:t>
      </w:r>
    </w:p>
    <w:p w14:paraId="5C6E0869">
      <w:pPr>
        <w:pStyle w:val="18"/>
        <w:spacing w:after="0"/>
        <w:jc w:val="both"/>
        <w:rPr>
          <w:rFonts w:ascii="Arial MT"/>
          <w:sz w:val="20"/>
        </w:rPr>
      </w:pPr>
    </w:p>
    <w:p w14:paraId="375B8E6C">
      <w:pPr>
        <w:pStyle w:val="18"/>
        <w:spacing w:after="0"/>
        <w:jc w:val="both"/>
        <w:rPr>
          <w:rFonts w:ascii="Arial MT"/>
          <w:sz w:val="20"/>
        </w:rPr>
      </w:pPr>
    </w:p>
    <w:p w14:paraId="56A03BB7">
      <w:pPr>
        <w:pStyle w:val="18"/>
        <w:spacing w:after="0"/>
        <w:jc w:val="both"/>
        <w:rPr>
          <w:rFonts w:ascii="Arial MT"/>
          <w:sz w:val="20"/>
        </w:rPr>
      </w:pPr>
    </w:p>
    <w:p w14:paraId="26213BF9">
      <w:pPr>
        <w:pStyle w:val="18"/>
        <w:spacing w:after="0"/>
        <w:jc w:val="both"/>
      </w:pPr>
      <w:r>
        <w:drawing>
          <wp:inline distT="0" distB="0" distL="114300" distR="114300">
            <wp:extent cx="4848225" cy="6572250"/>
            <wp:effectExtent l="0" t="0" r="3175" b="6350"/>
            <wp:docPr id="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
                    <pic:cNvPicPr>
                      <a:picLocks noChangeAspect="1"/>
                    </pic:cNvPicPr>
                  </pic:nvPicPr>
                  <pic:blipFill>
                    <a:blip r:embed="rId11"/>
                    <a:stretch>
                      <a:fillRect/>
                    </a:stretch>
                  </pic:blipFill>
                  <pic:spPr>
                    <a:xfrm>
                      <a:off x="0" y="0"/>
                      <a:ext cx="4848225" cy="6572250"/>
                    </a:xfrm>
                    <a:prstGeom prst="rect">
                      <a:avLst/>
                    </a:prstGeom>
                    <a:noFill/>
                    <a:ln>
                      <a:noFill/>
                    </a:ln>
                  </pic:spPr>
                </pic:pic>
              </a:graphicData>
            </a:graphic>
          </wp:inline>
        </w:drawing>
      </w:r>
      <w:bookmarkStart w:id="2" w:name="_GoBack"/>
      <w:bookmarkEnd w:id="2"/>
    </w:p>
    <w:p w14:paraId="45081EA9">
      <w:pPr>
        <w:pStyle w:val="18"/>
        <w:spacing w:after="0"/>
        <w:jc w:val="both"/>
      </w:pPr>
    </w:p>
    <w:p w14:paraId="7026A091">
      <w:pPr>
        <w:pStyle w:val="18"/>
        <w:spacing w:after="0"/>
        <w:jc w:val="left"/>
        <w:rPr>
          <w:rFonts w:hint="default" w:ascii="Times New Roman" w:hAnsi="Times New Roman" w:cs="Times New Roman"/>
          <w:b/>
          <w:bCs/>
        </w:rPr>
      </w:pPr>
    </w:p>
    <w:p w14:paraId="1C23021F">
      <w:pPr>
        <w:pStyle w:val="3"/>
        <w:keepNext w:val="0"/>
        <w:keepLines w:val="0"/>
        <w:widowControl/>
        <w:suppressLineNumbers w:val="0"/>
        <w:ind w:left="0" w:leftChars="0" w:firstLine="0" w:firstLineChars="0"/>
        <w:jc w:val="left"/>
        <w:rPr>
          <w:rStyle w:val="12"/>
          <w:rFonts w:hint="default" w:ascii="Times New Roman" w:hAnsi="Times New Roman" w:cs="Times New Roman"/>
          <w:b/>
          <w:bCs/>
        </w:rPr>
      </w:pPr>
    </w:p>
    <w:p w14:paraId="404D7980">
      <w:pPr>
        <w:pStyle w:val="3"/>
        <w:keepNext w:val="0"/>
        <w:keepLines w:val="0"/>
        <w:widowControl/>
        <w:suppressLineNumbers w:val="0"/>
        <w:ind w:left="0" w:leftChars="0" w:firstLine="0" w:firstLineChars="0"/>
        <w:jc w:val="left"/>
        <w:rPr>
          <w:rFonts w:hint="default" w:ascii="Times New Roman" w:hAnsi="Times New Roman" w:cs="Times New Roman"/>
          <w:b/>
          <w:bCs/>
          <w:sz w:val="28"/>
          <w:szCs w:val="28"/>
        </w:rPr>
      </w:pPr>
      <w:r>
        <w:rPr>
          <w:rStyle w:val="12"/>
          <w:rFonts w:hint="default" w:ascii="Times New Roman" w:hAnsi="Times New Roman" w:cs="Times New Roman"/>
          <w:b/>
          <w:bCs/>
          <w:sz w:val="28"/>
          <w:szCs w:val="28"/>
        </w:rPr>
        <w:t>VERIFICATION STRATEGY</w:t>
      </w:r>
    </w:p>
    <w:p w14:paraId="0A886682">
      <w:pPr>
        <w:pStyle w:val="11"/>
        <w:keepNext w:val="0"/>
        <w:keepLines w:val="0"/>
        <w:widowControl/>
        <w:suppressLineNumbers w:val="0"/>
      </w:pPr>
      <w:r>
        <w:t>The verification of the SPI Core was carried out using a structured UVM-based approach. The strategy consisted of developing reusable verification components, generating directed and random test scenarios, and validating the DUT responses through functional checking.</w:t>
      </w:r>
    </w:p>
    <w:p w14:paraId="30079CF5">
      <w:pPr>
        <w:pStyle w:val="11"/>
        <w:keepNext w:val="0"/>
        <w:keepLines w:val="0"/>
        <w:widowControl/>
        <w:suppressLineNumbers w:val="0"/>
      </w:pPr>
      <w:r>
        <w:t>The overall verification strategy included the following steps:</w:t>
      </w:r>
    </w:p>
    <w:p w14:paraId="7F26C37B">
      <w:pPr>
        <w:keepNext w:val="0"/>
        <w:keepLines w:val="0"/>
        <w:widowControl/>
        <w:numPr>
          <w:ilvl w:val="0"/>
          <w:numId w:val="1"/>
        </w:numPr>
        <w:suppressLineNumbers w:val="0"/>
        <w:spacing w:before="0" w:beforeAutospacing="1" w:after="0" w:afterAutospacing="1"/>
        <w:ind w:left="720" w:hanging="360"/>
      </w:pPr>
      <w:r>
        <w:t xml:space="preserve">Develop a complete UVM verification environment consisting of a test, environment, Wishbone agent, SPI Pin UVC, sequencer, driver, monitor, scoreboard, and coverage collector. </w:t>
      </w:r>
    </w:p>
    <w:p w14:paraId="4775D60F">
      <w:pPr>
        <w:keepNext w:val="0"/>
        <w:keepLines w:val="0"/>
        <w:widowControl/>
        <w:numPr>
          <w:ilvl w:val="0"/>
          <w:numId w:val="1"/>
        </w:numPr>
        <w:suppressLineNumbers w:val="0"/>
        <w:spacing w:before="0" w:beforeAutospacing="1" w:after="0" w:afterAutospacing="1"/>
        <w:ind w:left="720" w:hanging="360"/>
      </w:pPr>
      <w:r>
        <w:t xml:space="preserve">Generate stimulus using dedicated UVM sequences for different verification scenarios. </w:t>
      </w:r>
    </w:p>
    <w:p w14:paraId="26C42043">
      <w:pPr>
        <w:keepNext w:val="0"/>
        <w:keepLines w:val="0"/>
        <w:widowControl/>
        <w:numPr>
          <w:ilvl w:val="0"/>
          <w:numId w:val="1"/>
        </w:numPr>
        <w:suppressLineNumbers w:val="0"/>
        <w:spacing w:before="0" w:beforeAutospacing="1" w:after="0" w:afterAutospacing="1"/>
        <w:ind w:left="720" w:hanging="360"/>
      </w:pPr>
      <w:r>
        <w:t xml:space="preserve">Drive Wishbone read and write transactions to configure and control the SPI Core. </w:t>
      </w:r>
    </w:p>
    <w:p w14:paraId="0AC918AB">
      <w:pPr>
        <w:keepNext w:val="0"/>
        <w:keepLines w:val="0"/>
        <w:widowControl/>
        <w:numPr>
          <w:ilvl w:val="0"/>
          <w:numId w:val="1"/>
        </w:numPr>
        <w:suppressLineNumbers w:val="0"/>
        <w:spacing w:before="0" w:beforeAutospacing="1" w:after="0" w:afterAutospacing="1"/>
        <w:ind w:left="720" w:hanging="360"/>
      </w:pPr>
      <w:r>
        <w:t xml:space="preserve">Use the SPI Pin UVC to emulate an SPI slave by driving MISO responses and monitoring MOSI/MISO serial communication. </w:t>
      </w:r>
    </w:p>
    <w:p w14:paraId="55C8D83D">
      <w:pPr>
        <w:keepNext w:val="0"/>
        <w:keepLines w:val="0"/>
        <w:widowControl/>
        <w:numPr>
          <w:ilvl w:val="0"/>
          <w:numId w:val="1"/>
        </w:numPr>
        <w:suppressLineNumbers w:val="0"/>
        <w:spacing w:before="0" w:beforeAutospacing="1" w:after="0" w:afterAutospacing="1"/>
        <w:ind w:left="720" w:hanging="360"/>
      </w:pPr>
      <w:r>
        <w:t xml:space="preserve">Monitor all DUT register accesses and serial pin transactions, and forward them to the scoreboard for checking. </w:t>
      </w:r>
    </w:p>
    <w:p w14:paraId="3B9D7F70">
      <w:pPr>
        <w:keepNext w:val="0"/>
        <w:keepLines w:val="0"/>
        <w:widowControl/>
        <w:numPr>
          <w:ilvl w:val="0"/>
          <w:numId w:val="1"/>
        </w:numPr>
        <w:suppressLineNumbers w:val="0"/>
        <w:spacing w:before="0" w:beforeAutospacing="1" w:after="0" w:afterAutospacing="1"/>
        <w:ind w:left="720" w:hanging="360"/>
      </w:pPr>
      <w:r>
        <w:t xml:space="preserve">Compare actual DUT outputs with expected reference values to determine functional correctness. </w:t>
      </w:r>
    </w:p>
    <w:p w14:paraId="4240AB06">
      <w:pPr>
        <w:keepNext w:val="0"/>
        <w:keepLines w:val="0"/>
        <w:widowControl/>
        <w:numPr>
          <w:ilvl w:val="0"/>
          <w:numId w:val="1"/>
        </w:numPr>
        <w:suppressLineNumbers w:val="0"/>
        <w:spacing w:before="0" w:beforeAutospacing="1" w:after="0" w:afterAutospacing="1"/>
        <w:ind w:left="720" w:hanging="360"/>
      </w:pPr>
      <w:r>
        <w:t xml:space="preserve">Execute multiple directed test cases to verify individual SPI functionalities. </w:t>
      </w:r>
    </w:p>
    <w:p w14:paraId="2EB30E63">
      <w:pPr>
        <w:keepNext w:val="0"/>
        <w:keepLines w:val="0"/>
        <w:widowControl/>
        <w:numPr>
          <w:ilvl w:val="0"/>
          <w:numId w:val="1"/>
        </w:numPr>
        <w:suppressLineNumbers w:val="0"/>
        <w:spacing w:before="0" w:beforeAutospacing="1" w:after="0" w:afterAutospacing="1"/>
        <w:ind w:left="720" w:hanging="360"/>
      </w:pPr>
      <w:r>
        <w:t xml:space="preserve">Apply constrained-random stimulus to evaluate the robustness of the SPI Core under varying input conditions. </w:t>
      </w:r>
    </w:p>
    <w:p w14:paraId="1E7291D9">
      <w:pPr>
        <w:keepNext w:val="0"/>
        <w:keepLines w:val="0"/>
        <w:widowControl/>
        <w:numPr>
          <w:ilvl w:val="0"/>
          <w:numId w:val="1"/>
        </w:numPr>
        <w:suppressLineNumbers w:val="0"/>
        <w:spacing w:before="0" w:beforeAutospacing="1" w:after="0" w:afterAutospacing="1"/>
        <w:ind w:left="720" w:hanging="360"/>
      </w:pPr>
      <w:r>
        <w:t xml:space="preserve">Analyze simulation logs, monitor outputs, and scoreboard reports to determine the pass/fail status of each test. </w:t>
      </w:r>
    </w:p>
    <w:p w14:paraId="0EDE4B28">
      <w:pPr>
        <w:pStyle w:val="11"/>
        <w:keepNext w:val="0"/>
        <w:keepLines w:val="0"/>
        <w:widowControl/>
        <w:suppressLineNumbers w:val="0"/>
      </w:pPr>
      <w:r>
        <w:t>The verification strategy focused on validating the following functional areas:</w:t>
      </w:r>
    </w:p>
    <w:p w14:paraId="165C99E2">
      <w:pPr>
        <w:keepNext w:val="0"/>
        <w:keepLines w:val="0"/>
        <w:widowControl/>
        <w:numPr>
          <w:ilvl w:val="0"/>
          <w:numId w:val="2"/>
        </w:numPr>
        <w:suppressLineNumbers w:val="0"/>
        <w:spacing w:before="0" w:beforeAutospacing="1" w:after="0" w:afterAutospacing="1"/>
        <w:ind w:left="720" w:hanging="360"/>
      </w:pPr>
      <w:r>
        <w:rPr>
          <w:rStyle w:val="12"/>
        </w:rPr>
        <w:t>SPI Reset Verification</w:t>
      </w:r>
      <w:r>
        <w:t xml:space="preserve"> – Confirm that all registers are initialized to their default values after reset. </w:t>
      </w:r>
    </w:p>
    <w:p w14:paraId="5928FDD9">
      <w:pPr>
        <w:keepNext w:val="0"/>
        <w:keepLines w:val="0"/>
        <w:widowControl/>
        <w:numPr>
          <w:ilvl w:val="0"/>
          <w:numId w:val="2"/>
        </w:numPr>
        <w:suppressLineNumbers w:val="0"/>
        <w:spacing w:before="0" w:beforeAutospacing="1" w:after="0" w:afterAutospacing="1"/>
        <w:ind w:left="720" w:hanging="360"/>
      </w:pPr>
      <w:r>
        <w:rPr>
          <w:rStyle w:val="12"/>
        </w:rPr>
        <w:t>Register Verification</w:t>
      </w:r>
      <w:r>
        <w:t xml:space="preserve"> – Verify correct read and write operations for the SPCR, SPER, and Slave Select registers. </w:t>
      </w:r>
    </w:p>
    <w:p w14:paraId="6F48322C">
      <w:pPr>
        <w:keepNext w:val="0"/>
        <w:keepLines w:val="0"/>
        <w:widowControl/>
        <w:numPr>
          <w:ilvl w:val="0"/>
          <w:numId w:val="2"/>
        </w:numPr>
        <w:suppressLineNumbers w:val="0"/>
        <w:spacing w:before="0" w:beforeAutospacing="1" w:after="0" w:afterAutospacing="1"/>
        <w:ind w:left="720" w:hanging="360"/>
      </w:pPr>
      <w:r>
        <w:rPr>
          <w:rStyle w:val="12"/>
        </w:rPr>
        <w:t>SPI Enable/Disable Verification</w:t>
      </w:r>
      <w:r>
        <w:t xml:space="preserve"> – Verify that enabling and disabling the SPI module correctly updates the control register. </w:t>
      </w:r>
    </w:p>
    <w:p w14:paraId="6ACC35D0">
      <w:pPr>
        <w:keepNext w:val="0"/>
        <w:keepLines w:val="0"/>
        <w:widowControl/>
        <w:numPr>
          <w:ilvl w:val="0"/>
          <w:numId w:val="2"/>
        </w:numPr>
        <w:suppressLineNumbers w:val="0"/>
        <w:spacing w:before="0" w:beforeAutospacing="1" w:after="0" w:afterAutospacing="1"/>
        <w:ind w:left="720" w:hanging="360"/>
      </w:pPr>
      <w:r>
        <w:rPr>
          <w:rStyle w:val="12"/>
        </w:rPr>
        <w:t>Random Verification</w:t>
      </w:r>
      <w:r>
        <w:t xml:space="preserve"> – Apply randomized register transactions to evaluate the DUT under diverse operating conditions and identify unexpected behavior. </w:t>
      </w:r>
    </w:p>
    <w:p w14:paraId="6B03B23E">
      <w:pPr>
        <w:keepNext w:val="0"/>
        <w:keepLines w:val="0"/>
        <w:widowControl/>
        <w:numPr>
          <w:ilvl w:val="0"/>
          <w:numId w:val="2"/>
        </w:numPr>
        <w:suppressLineNumbers w:val="0"/>
        <w:spacing w:before="0" w:beforeAutospacing="1" w:after="0" w:afterAutospacing="1"/>
        <w:ind w:left="720" w:hanging="360"/>
      </w:pPr>
      <w:r>
        <w:rPr>
          <w:rStyle w:val="12"/>
        </w:rPr>
        <w:t>MOSI Loopback Verification</w:t>
      </w:r>
      <w:r>
        <w:t xml:space="preserve"> – Verify that data transmitted on the MOSI line is correctly received back by the SPI Core using loopback mode, confirming the integrity of the transmit and receive paths. </w:t>
      </w:r>
    </w:p>
    <w:p w14:paraId="71EDE690">
      <w:pPr>
        <w:keepNext w:val="0"/>
        <w:keepLines w:val="0"/>
        <w:widowControl/>
        <w:numPr>
          <w:ilvl w:val="0"/>
          <w:numId w:val="2"/>
        </w:numPr>
        <w:suppressLineNumbers w:val="0"/>
        <w:spacing w:before="0" w:beforeAutospacing="1" w:after="0" w:afterAutospacing="1"/>
        <w:ind w:left="720" w:hanging="360"/>
      </w:pPr>
      <w:r>
        <w:rPr>
          <w:rStyle w:val="12"/>
        </w:rPr>
        <w:t>SPI Full-Duplex Verification</w:t>
      </w:r>
      <w:r>
        <w:t xml:space="preserve"> – Verify simultaneous transmission and reception by transmitting data on MOSI while receiving predefined data from the SPI slave model through MISO during the same transfer. </w:t>
      </w:r>
    </w:p>
    <w:p w14:paraId="51DD0394">
      <w:pPr>
        <w:keepNext w:val="0"/>
        <w:keepLines w:val="0"/>
        <w:widowControl/>
        <w:numPr>
          <w:ilvl w:val="0"/>
          <w:numId w:val="2"/>
        </w:numPr>
        <w:suppressLineNumbers w:val="0"/>
        <w:spacing w:before="0" w:beforeAutospacing="1" w:after="0" w:afterAutospacing="1"/>
        <w:ind w:left="720" w:hanging="360"/>
      </w:pPr>
      <w:r>
        <w:rPr>
          <w:rStyle w:val="12"/>
        </w:rPr>
        <w:t>Multi-Byte Transfer Verification</w:t>
      </w:r>
      <w:r>
        <w:t xml:space="preserve"> – Verify reliable transmission and reception of multiple consecutive SPI data bytes without data corruption or loss, ensuring correct operation during continuous data transfers.</w:t>
      </w:r>
    </w:p>
    <w:p w14:paraId="6DFF1CE5">
      <w:pPr>
        <w:pStyle w:val="18"/>
        <w:spacing w:after="0"/>
        <w:jc w:val="both"/>
        <w:rPr>
          <w:rFonts w:hint="default"/>
          <w:lang w:val="en-US"/>
        </w:rPr>
        <w:sectPr>
          <w:headerReference r:id="rId5" w:type="default"/>
          <w:footerReference r:id="rId6" w:type="default"/>
          <w:pgSz w:w="12240" w:h="15840"/>
          <w:pgMar w:top="1020" w:right="1080" w:bottom="835" w:left="1440" w:header="177" w:footer="650" w:gutter="0"/>
          <w:pgNumType w:start="1"/>
          <w:cols w:space="720" w:num="1"/>
        </w:sectPr>
      </w:pPr>
      <w:r>
        <w:drawing>
          <wp:inline distT="0" distB="0" distL="114300" distR="114300">
            <wp:extent cx="6160135" cy="3418840"/>
            <wp:effectExtent l="0" t="0" r="12065" b="1016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pic:cNvPicPr>
                  </pic:nvPicPr>
                  <pic:blipFill>
                    <a:blip r:embed="rId12"/>
                    <a:stretch>
                      <a:fillRect/>
                    </a:stretch>
                  </pic:blipFill>
                  <pic:spPr>
                    <a:xfrm>
                      <a:off x="0" y="0"/>
                      <a:ext cx="6160135" cy="3418840"/>
                    </a:xfrm>
                    <a:prstGeom prst="rect">
                      <a:avLst/>
                    </a:prstGeom>
                    <a:noFill/>
                    <a:ln>
                      <a:noFill/>
                    </a:ln>
                  </pic:spPr>
                </pic:pic>
              </a:graphicData>
            </a:graphic>
          </wp:inline>
        </w:drawing>
      </w:r>
    </w:p>
    <w:p w14:paraId="01749202">
      <w:pPr>
        <w:pStyle w:val="15"/>
        <w:numPr>
          <w:ilvl w:val="0"/>
          <w:numId w:val="3"/>
        </w:numPr>
        <w:spacing w:after="0"/>
        <w:ind w:left="425" w:leftChars="0" w:hanging="425" w:firstLineChars="0"/>
        <w:rPr>
          <w:rFonts w:hint="default" w:ascii="Times New Roman" w:hAnsi="Times New Roman" w:cs="Times New Roman"/>
          <w:b/>
          <w:bCs/>
          <w:sz w:val="22"/>
          <w:szCs w:val="22"/>
          <w:u w:val="single"/>
          <w:lang w:val="en-US"/>
        </w:rPr>
      </w:pPr>
      <w:bookmarkStart w:id="0" w:name="_bookmark0"/>
      <w:bookmarkEnd w:id="0"/>
      <w:r>
        <w:rPr>
          <w:rFonts w:hint="default" w:ascii="Times New Roman" w:hAnsi="Times New Roman" w:cs="Times New Roman"/>
          <w:b/>
          <w:bCs/>
          <w:sz w:val="22"/>
          <w:szCs w:val="22"/>
          <w:u w:val="single"/>
          <w:lang w:val="en-US"/>
        </w:rPr>
        <w:t>SPI Reset Test:</w:t>
      </w:r>
    </w:p>
    <w:p w14:paraId="4A9E7580">
      <w:pPr>
        <w:pStyle w:val="15"/>
        <w:numPr>
          <w:ilvl w:val="0"/>
          <w:numId w:val="0"/>
        </w:numPr>
        <w:spacing w:after="0"/>
        <w:ind w:leftChars="0" w:right="0" w:rightChars="0"/>
        <w:rPr>
          <w:rFonts w:hint="default" w:ascii="Times New Roman" w:hAnsi="Times New Roman" w:cs="Times New Roman"/>
          <w:b/>
          <w:bCs/>
          <w:sz w:val="22"/>
          <w:szCs w:val="22"/>
          <w:u w:val="single"/>
          <w:lang w:val="en-US"/>
        </w:rPr>
      </w:pPr>
      <w:r>
        <w:rPr>
          <w:rFonts w:hint="default" w:ascii="Times New Roman" w:hAnsi="Times New Roman" w:cs="Times New Roman"/>
          <w:b/>
          <w:bCs/>
          <w:sz w:val="22"/>
          <w:szCs w:val="22"/>
          <w:u w:val="single"/>
          <w:lang w:val="en-US"/>
        </w:rPr>
        <w:t>Code:</w:t>
      </w:r>
    </w:p>
    <w:p w14:paraId="25A87FC7">
      <w:pPr>
        <w:pStyle w:val="15"/>
        <w:numPr>
          <w:ilvl w:val="0"/>
          <w:numId w:val="0"/>
        </w:numPr>
        <w:spacing w:after="0" w:line="240" w:lineRule="auto"/>
        <w:ind w:leftChars="0" w:right="0" w:rightChars="0"/>
        <w:rPr>
          <w:rFonts w:hint="default" w:ascii="Courier New" w:hAnsi="Courier New" w:cs="Courier New"/>
          <w:b w:val="0"/>
          <w:bCs w:val="0"/>
          <w:sz w:val="20"/>
          <w:szCs w:val="20"/>
          <w:highlight w:val="lightGray"/>
          <w:u w:val="none"/>
          <w:lang w:val="en-US"/>
        </w:rPr>
      </w:pPr>
      <w:r>
        <w:rPr>
          <w:rFonts w:hint="default" w:ascii="Courier New" w:hAnsi="Courier New" w:cs="Courier New"/>
          <w:b w:val="0"/>
          <w:bCs w:val="0"/>
          <w:sz w:val="20"/>
          <w:szCs w:val="20"/>
          <w:highlight w:val="lightGray"/>
          <w:u w:val="none"/>
          <w:lang w:val="en-US"/>
        </w:rPr>
        <w:t>`ifndef SPI_RESET_TEST_SV</w:t>
      </w:r>
    </w:p>
    <w:p w14:paraId="756C7251">
      <w:pPr>
        <w:pStyle w:val="15"/>
        <w:numPr>
          <w:ilvl w:val="0"/>
          <w:numId w:val="0"/>
        </w:numPr>
        <w:spacing w:after="0" w:line="240" w:lineRule="auto"/>
        <w:ind w:leftChars="0" w:right="0" w:rightChars="0"/>
        <w:rPr>
          <w:rFonts w:hint="default" w:ascii="Courier New" w:hAnsi="Courier New" w:cs="Courier New"/>
          <w:b w:val="0"/>
          <w:bCs w:val="0"/>
          <w:sz w:val="20"/>
          <w:szCs w:val="20"/>
          <w:highlight w:val="lightGray"/>
          <w:u w:val="none"/>
          <w:lang w:val="en-US"/>
        </w:rPr>
      </w:pPr>
      <w:r>
        <w:rPr>
          <w:rFonts w:hint="default" w:ascii="Courier New" w:hAnsi="Courier New" w:cs="Courier New"/>
          <w:b w:val="0"/>
          <w:bCs w:val="0"/>
          <w:sz w:val="20"/>
          <w:szCs w:val="20"/>
          <w:highlight w:val="lightGray"/>
          <w:u w:val="none"/>
          <w:lang w:val="en-US"/>
        </w:rPr>
        <w:t>`define SPI_RESET_TEST_SV</w:t>
      </w:r>
    </w:p>
    <w:p w14:paraId="7F1B4F14">
      <w:pPr>
        <w:pStyle w:val="15"/>
        <w:numPr>
          <w:ilvl w:val="0"/>
          <w:numId w:val="0"/>
        </w:numPr>
        <w:spacing w:after="0" w:line="240" w:lineRule="auto"/>
        <w:ind w:leftChars="0" w:right="0" w:rightChars="0"/>
        <w:rPr>
          <w:rFonts w:hint="default" w:ascii="Courier New" w:hAnsi="Courier New" w:cs="Courier New"/>
          <w:b w:val="0"/>
          <w:bCs w:val="0"/>
          <w:sz w:val="20"/>
          <w:szCs w:val="20"/>
          <w:highlight w:val="lightGray"/>
          <w:u w:val="none"/>
          <w:lang w:val="en-US"/>
        </w:rPr>
      </w:pPr>
    </w:p>
    <w:p w14:paraId="107214F7">
      <w:pPr>
        <w:pStyle w:val="15"/>
        <w:numPr>
          <w:ilvl w:val="0"/>
          <w:numId w:val="0"/>
        </w:numPr>
        <w:spacing w:after="0" w:line="240" w:lineRule="auto"/>
        <w:ind w:leftChars="0" w:right="0" w:rightChars="0"/>
        <w:rPr>
          <w:rFonts w:hint="default" w:ascii="Courier New" w:hAnsi="Courier New" w:cs="Courier New"/>
          <w:b w:val="0"/>
          <w:bCs w:val="0"/>
          <w:sz w:val="20"/>
          <w:szCs w:val="20"/>
          <w:highlight w:val="lightGray"/>
          <w:u w:val="none"/>
          <w:lang w:val="en-US"/>
        </w:rPr>
      </w:pPr>
      <w:r>
        <w:rPr>
          <w:rFonts w:hint="default" w:ascii="Courier New" w:hAnsi="Courier New" w:cs="Courier New"/>
          <w:b w:val="0"/>
          <w:bCs w:val="0"/>
          <w:sz w:val="20"/>
          <w:szCs w:val="20"/>
          <w:highlight w:val="lightGray"/>
          <w:u w:val="none"/>
          <w:lang w:val="en-US"/>
        </w:rPr>
        <w:t>class spi_reset_test extends spi_base_test;</w:t>
      </w:r>
    </w:p>
    <w:p w14:paraId="7D06B0CB">
      <w:pPr>
        <w:pStyle w:val="15"/>
        <w:numPr>
          <w:ilvl w:val="0"/>
          <w:numId w:val="0"/>
        </w:numPr>
        <w:spacing w:after="0" w:line="240" w:lineRule="auto"/>
        <w:ind w:leftChars="0" w:right="0" w:rightChars="0"/>
        <w:rPr>
          <w:rFonts w:hint="default" w:ascii="Courier New" w:hAnsi="Courier New" w:cs="Courier New"/>
          <w:b w:val="0"/>
          <w:bCs w:val="0"/>
          <w:sz w:val="20"/>
          <w:szCs w:val="20"/>
          <w:highlight w:val="lightGray"/>
          <w:u w:val="none"/>
          <w:lang w:val="en-US"/>
        </w:rPr>
      </w:pPr>
    </w:p>
    <w:p w14:paraId="2C637FBD">
      <w:pPr>
        <w:pStyle w:val="15"/>
        <w:numPr>
          <w:ilvl w:val="0"/>
          <w:numId w:val="0"/>
        </w:numPr>
        <w:spacing w:after="0" w:line="240" w:lineRule="auto"/>
        <w:ind w:leftChars="0" w:right="0" w:rightChars="0"/>
        <w:rPr>
          <w:rFonts w:hint="default" w:ascii="Courier New" w:hAnsi="Courier New" w:cs="Courier New"/>
          <w:b w:val="0"/>
          <w:bCs w:val="0"/>
          <w:sz w:val="20"/>
          <w:szCs w:val="20"/>
          <w:highlight w:val="lightGray"/>
          <w:u w:val="none"/>
          <w:lang w:val="en-US"/>
        </w:rPr>
      </w:pPr>
      <w:r>
        <w:rPr>
          <w:rFonts w:hint="default" w:ascii="Courier New" w:hAnsi="Courier New" w:cs="Courier New"/>
          <w:b w:val="0"/>
          <w:bCs w:val="0"/>
          <w:sz w:val="20"/>
          <w:szCs w:val="20"/>
          <w:highlight w:val="lightGray"/>
          <w:u w:val="none"/>
          <w:lang w:val="en-US"/>
        </w:rPr>
        <w:t xml:space="preserve">    `uvm_component_utils(spi_reset_test)</w:t>
      </w:r>
    </w:p>
    <w:p w14:paraId="6A76BCD2">
      <w:pPr>
        <w:pStyle w:val="15"/>
        <w:numPr>
          <w:ilvl w:val="0"/>
          <w:numId w:val="0"/>
        </w:numPr>
        <w:spacing w:after="0" w:line="240" w:lineRule="auto"/>
        <w:ind w:leftChars="0" w:right="0" w:rightChars="0"/>
        <w:rPr>
          <w:rFonts w:hint="default" w:ascii="Courier New" w:hAnsi="Courier New" w:cs="Courier New"/>
          <w:b w:val="0"/>
          <w:bCs w:val="0"/>
          <w:sz w:val="20"/>
          <w:szCs w:val="20"/>
          <w:highlight w:val="lightGray"/>
          <w:u w:val="none"/>
          <w:lang w:val="en-US"/>
        </w:rPr>
      </w:pPr>
    </w:p>
    <w:p w14:paraId="172034E4">
      <w:pPr>
        <w:pStyle w:val="15"/>
        <w:numPr>
          <w:ilvl w:val="0"/>
          <w:numId w:val="0"/>
        </w:numPr>
        <w:spacing w:after="0" w:line="240" w:lineRule="auto"/>
        <w:ind w:leftChars="0" w:right="0" w:rightChars="0"/>
        <w:rPr>
          <w:rFonts w:hint="default" w:ascii="Courier New" w:hAnsi="Courier New" w:cs="Courier New"/>
          <w:b w:val="0"/>
          <w:bCs w:val="0"/>
          <w:sz w:val="20"/>
          <w:szCs w:val="20"/>
          <w:highlight w:val="lightGray"/>
          <w:u w:val="none"/>
          <w:lang w:val="en-US"/>
        </w:rPr>
      </w:pPr>
      <w:r>
        <w:rPr>
          <w:rFonts w:hint="default" w:ascii="Courier New" w:hAnsi="Courier New" w:cs="Courier New"/>
          <w:b w:val="0"/>
          <w:bCs w:val="0"/>
          <w:sz w:val="20"/>
          <w:szCs w:val="20"/>
          <w:highlight w:val="lightGray"/>
          <w:u w:val="none"/>
          <w:lang w:val="en-US"/>
        </w:rPr>
        <w:t xml:space="preserve">    spi_reset_sequence seq;</w:t>
      </w:r>
    </w:p>
    <w:p w14:paraId="34947D35">
      <w:pPr>
        <w:pStyle w:val="15"/>
        <w:numPr>
          <w:ilvl w:val="0"/>
          <w:numId w:val="0"/>
        </w:numPr>
        <w:spacing w:after="0" w:line="240" w:lineRule="auto"/>
        <w:ind w:leftChars="0" w:right="0" w:rightChars="0"/>
        <w:rPr>
          <w:rFonts w:hint="default" w:ascii="Courier New" w:hAnsi="Courier New" w:cs="Courier New"/>
          <w:b w:val="0"/>
          <w:bCs w:val="0"/>
          <w:sz w:val="20"/>
          <w:szCs w:val="20"/>
          <w:highlight w:val="lightGray"/>
          <w:u w:val="none"/>
          <w:lang w:val="en-US"/>
        </w:rPr>
      </w:pPr>
    </w:p>
    <w:p w14:paraId="17A06DFD">
      <w:pPr>
        <w:pStyle w:val="15"/>
        <w:numPr>
          <w:ilvl w:val="0"/>
          <w:numId w:val="0"/>
        </w:numPr>
        <w:spacing w:after="0" w:line="240" w:lineRule="auto"/>
        <w:ind w:leftChars="0" w:right="0" w:rightChars="0"/>
        <w:rPr>
          <w:rFonts w:hint="default" w:ascii="Courier New" w:hAnsi="Courier New" w:cs="Courier New"/>
          <w:b w:val="0"/>
          <w:bCs w:val="0"/>
          <w:sz w:val="20"/>
          <w:szCs w:val="20"/>
          <w:highlight w:val="lightGray"/>
          <w:u w:val="none"/>
          <w:lang w:val="en-US"/>
        </w:rPr>
      </w:pPr>
      <w:r>
        <w:rPr>
          <w:rFonts w:hint="default" w:ascii="Courier New" w:hAnsi="Courier New" w:cs="Courier New"/>
          <w:b w:val="0"/>
          <w:bCs w:val="0"/>
          <w:sz w:val="20"/>
          <w:szCs w:val="20"/>
          <w:highlight w:val="lightGray"/>
          <w:u w:val="none"/>
          <w:lang w:val="en-US"/>
        </w:rPr>
        <w:t xml:space="preserve">    function new(string name="spi_reset_test",</w:t>
      </w:r>
    </w:p>
    <w:p w14:paraId="0879F358">
      <w:pPr>
        <w:pStyle w:val="15"/>
        <w:numPr>
          <w:ilvl w:val="0"/>
          <w:numId w:val="0"/>
        </w:numPr>
        <w:spacing w:after="0" w:line="240" w:lineRule="auto"/>
        <w:ind w:leftChars="0" w:right="0" w:rightChars="0"/>
        <w:rPr>
          <w:rFonts w:hint="default" w:ascii="Courier New" w:hAnsi="Courier New" w:cs="Courier New"/>
          <w:b w:val="0"/>
          <w:bCs w:val="0"/>
          <w:sz w:val="20"/>
          <w:szCs w:val="20"/>
          <w:highlight w:val="lightGray"/>
          <w:u w:val="none"/>
          <w:lang w:val="en-US"/>
        </w:rPr>
      </w:pPr>
      <w:r>
        <w:rPr>
          <w:rFonts w:hint="default" w:ascii="Courier New" w:hAnsi="Courier New" w:cs="Courier New"/>
          <w:b w:val="0"/>
          <w:bCs w:val="0"/>
          <w:sz w:val="20"/>
          <w:szCs w:val="20"/>
          <w:highlight w:val="lightGray"/>
          <w:u w:val="none"/>
          <w:lang w:val="en-US"/>
        </w:rPr>
        <w:t xml:space="preserve">                 uvm_component parent=null);</w:t>
      </w:r>
    </w:p>
    <w:p w14:paraId="5C77C058">
      <w:pPr>
        <w:pStyle w:val="15"/>
        <w:numPr>
          <w:ilvl w:val="0"/>
          <w:numId w:val="0"/>
        </w:numPr>
        <w:spacing w:after="0" w:line="240" w:lineRule="auto"/>
        <w:ind w:leftChars="0" w:right="0" w:rightChars="0"/>
        <w:rPr>
          <w:rFonts w:hint="default" w:ascii="Courier New" w:hAnsi="Courier New" w:cs="Courier New"/>
          <w:b w:val="0"/>
          <w:bCs w:val="0"/>
          <w:sz w:val="20"/>
          <w:szCs w:val="20"/>
          <w:highlight w:val="lightGray"/>
          <w:u w:val="none"/>
          <w:lang w:val="en-US"/>
        </w:rPr>
      </w:pPr>
    </w:p>
    <w:p w14:paraId="4FBFC22D">
      <w:pPr>
        <w:pStyle w:val="15"/>
        <w:numPr>
          <w:ilvl w:val="0"/>
          <w:numId w:val="0"/>
        </w:numPr>
        <w:spacing w:after="0" w:line="240" w:lineRule="auto"/>
        <w:ind w:leftChars="0" w:right="0" w:rightChars="0"/>
        <w:rPr>
          <w:rFonts w:hint="default" w:ascii="Courier New" w:hAnsi="Courier New" w:cs="Courier New"/>
          <w:b w:val="0"/>
          <w:bCs w:val="0"/>
          <w:sz w:val="20"/>
          <w:szCs w:val="20"/>
          <w:highlight w:val="lightGray"/>
          <w:u w:val="none"/>
          <w:lang w:val="en-US"/>
        </w:rPr>
      </w:pPr>
      <w:r>
        <w:rPr>
          <w:rFonts w:hint="default" w:ascii="Courier New" w:hAnsi="Courier New" w:cs="Courier New"/>
          <w:b w:val="0"/>
          <w:bCs w:val="0"/>
          <w:sz w:val="20"/>
          <w:szCs w:val="20"/>
          <w:highlight w:val="lightGray"/>
          <w:u w:val="none"/>
          <w:lang w:val="en-US"/>
        </w:rPr>
        <w:t xml:space="preserve">        super.new(name,parent);</w:t>
      </w:r>
    </w:p>
    <w:p w14:paraId="7ABCCFE0">
      <w:pPr>
        <w:pStyle w:val="15"/>
        <w:numPr>
          <w:ilvl w:val="0"/>
          <w:numId w:val="0"/>
        </w:numPr>
        <w:spacing w:after="0" w:line="240" w:lineRule="auto"/>
        <w:ind w:leftChars="0" w:right="0" w:rightChars="0"/>
        <w:rPr>
          <w:rFonts w:hint="default" w:ascii="Courier New" w:hAnsi="Courier New" w:cs="Courier New"/>
          <w:b w:val="0"/>
          <w:bCs w:val="0"/>
          <w:sz w:val="20"/>
          <w:szCs w:val="20"/>
          <w:highlight w:val="lightGray"/>
          <w:u w:val="none"/>
          <w:lang w:val="en-US"/>
        </w:rPr>
      </w:pPr>
    </w:p>
    <w:p w14:paraId="52CC9FF6">
      <w:pPr>
        <w:pStyle w:val="15"/>
        <w:numPr>
          <w:ilvl w:val="0"/>
          <w:numId w:val="0"/>
        </w:numPr>
        <w:spacing w:after="0" w:line="240" w:lineRule="auto"/>
        <w:ind w:leftChars="0" w:right="0" w:rightChars="0"/>
        <w:rPr>
          <w:rFonts w:hint="default" w:ascii="Courier New" w:hAnsi="Courier New" w:cs="Courier New"/>
          <w:b w:val="0"/>
          <w:bCs w:val="0"/>
          <w:sz w:val="20"/>
          <w:szCs w:val="20"/>
          <w:highlight w:val="lightGray"/>
          <w:u w:val="none"/>
          <w:lang w:val="en-US"/>
        </w:rPr>
      </w:pPr>
      <w:r>
        <w:rPr>
          <w:rFonts w:hint="default" w:ascii="Courier New" w:hAnsi="Courier New" w:cs="Courier New"/>
          <w:b w:val="0"/>
          <w:bCs w:val="0"/>
          <w:sz w:val="20"/>
          <w:szCs w:val="20"/>
          <w:highlight w:val="lightGray"/>
          <w:u w:val="none"/>
          <w:lang w:val="en-US"/>
        </w:rPr>
        <w:t xml:space="preserve">    endfunction</w:t>
      </w:r>
    </w:p>
    <w:p w14:paraId="0809EEB5">
      <w:pPr>
        <w:pStyle w:val="15"/>
        <w:numPr>
          <w:ilvl w:val="0"/>
          <w:numId w:val="0"/>
        </w:numPr>
        <w:spacing w:after="0" w:line="240" w:lineRule="auto"/>
        <w:ind w:leftChars="0" w:right="0" w:rightChars="0"/>
        <w:rPr>
          <w:rFonts w:hint="default" w:ascii="Courier New" w:hAnsi="Courier New" w:cs="Courier New"/>
          <w:b w:val="0"/>
          <w:bCs w:val="0"/>
          <w:sz w:val="20"/>
          <w:szCs w:val="20"/>
          <w:highlight w:val="lightGray"/>
          <w:u w:val="none"/>
          <w:lang w:val="en-US"/>
        </w:rPr>
      </w:pPr>
    </w:p>
    <w:p w14:paraId="774A0D2F">
      <w:pPr>
        <w:pStyle w:val="15"/>
        <w:numPr>
          <w:ilvl w:val="0"/>
          <w:numId w:val="0"/>
        </w:numPr>
        <w:spacing w:after="0" w:line="240" w:lineRule="auto"/>
        <w:ind w:leftChars="0" w:right="0" w:rightChars="0"/>
        <w:rPr>
          <w:rFonts w:hint="default" w:ascii="Courier New" w:hAnsi="Courier New" w:cs="Courier New"/>
          <w:b w:val="0"/>
          <w:bCs w:val="0"/>
          <w:sz w:val="20"/>
          <w:szCs w:val="20"/>
          <w:highlight w:val="lightGray"/>
          <w:u w:val="none"/>
          <w:lang w:val="en-US"/>
        </w:rPr>
      </w:pPr>
      <w:r>
        <w:rPr>
          <w:rFonts w:hint="default" w:ascii="Courier New" w:hAnsi="Courier New" w:cs="Courier New"/>
          <w:b w:val="0"/>
          <w:bCs w:val="0"/>
          <w:sz w:val="20"/>
          <w:szCs w:val="20"/>
          <w:highlight w:val="lightGray"/>
          <w:u w:val="none"/>
          <w:lang w:val="en-US"/>
        </w:rPr>
        <w:t xml:space="preserve">    task run_phase(uvm_phase phase);</w:t>
      </w:r>
    </w:p>
    <w:p w14:paraId="2286961B">
      <w:pPr>
        <w:pStyle w:val="15"/>
        <w:numPr>
          <w:ilvl w:val="0"/>
          <w:numId w:val="0"/>
        </w:numPr>
        <w:spacing w:after="0" w:line="240" w:lineRule="auto"/>
        <w:ind w:leftChars="0" w:right="0" w:rightChars="0"/>
        <w:rPr>
          <w:rFonts w:hint="default" w:ascii="Courier New" w:hAnsi="Courier New" w:cs="Courier New"/>
          <w:b w:val="0"/>
          <w:bCs w:val="0"/>
          <w:sz w:val="20"/>
          <w:szCs w:val="20"/>
          <w:highlight w:val="lightGray"/>
          <w:u w:val="none"/>
          <w:lang w:val="en-US"/>
        </w:rPr>
      </w:pPr>
    </w:p>
    <w:p w14:paraId="49074C7B">
      <w:pPr>
        <w:pStyle w:val="15"/>
        <w:numPr>
          <w:ilvl w:val="0"/>
          <w:numId w:val="0"/>
        </w:numPr>
        <w:spacing w:after="0" w:line="240" w:lineRule="auto"/>
        <w:ind w:leftChars="0" w:right="0" w:rightChars="0"/>
        <w:rPr>
          <w:rFonts w:hint="default" w:ascii="Courier New" w:hAnsi="Courier New" w:cs="Courier New"/>
          <w:b w:val="0"/>
          <w:bCs w:val="0"/>
          <w:sz w:val="20"/>
          <w:szCs w:val="20"/>
          <w:highlight w:val="lightGray"/>
          <w:u w:val="none"/>
          <w:lang w:val="en-US"/>
        </w:rPr>
      </w:pPr>
      <w:r>
        <w:rPr>
          <w:rFonts w:hint="default" w:ascii="Courier New" w:hAnsi="Courier New" w:cs="Courier New"/>
          <w:b w:val="0"/>
          <w:bCs w:val="0"/>
          <w:sz w:val="20"/>
          <w:szCs w:val="20"/>
          <w:highlight w:val="lightGray"/>
          <w:u w:val="none"/>
          <w:lang w:val="en-US"/>
        </w:rPr>
        <w:t xml:space="preserve">        phase.raise_objection(this);</w:t>
      </w:r>
    </w:p>
    <w:p w14:paraId="1DBA63E8">
      <w:pPr>
        <w:pStyle w:val="15"/>
        <w:numPr>
          <w:ilvl w:val="0"/>
          <w:numId w:val="0"/>
        </w:numPr>
        <w:spacing w:after="0" w:line="240" w:lineRule="auto"/>
        <w:ind w:leftChars="0" w:right="0" w:rightChars="0"/>
        <w:rPr>
          <w:rFonts w:hint="default" w:ascii="Courier New" w:hAnsi="Courier New" w:cs="Courier New"/>
          <w:b w:val="0"/>
          <w:bCs w:val="0"/>
          <w:sz w:val="20"/>
          <w:szCs w:val="20"/>
          <w:highlight w:val="lightGray"/>
          <w:u w:val="none"/>
          <w:lang w:val="en-US"/>
        </w:rPr>
      </w:pPr>
    </w:p>
    <w:p w14:paraId="04A959BF">
      <w:pPr>
        <w:pStyle w:val="15"/>
        <w:numPr>
          <w:ilvl w:val="0"/>
          <w:numId w:val="0"/>
        </w:numPr>
        <w:spacing w:after="0" w:line="240" w:lineRule="auto"/>
        <w:ind w:leftChars="0" w:right="0" w:rightChars="0"/>
        <w:rPr>
          <w:rFonts w:hint="default" w:ascii="Courier New" w:hAnsi="Courier New" w:cs="Courier New"/>
          <w:b w:val="0"/>
          <w:bCs w:val="0"/>
          <w:sz w:val="20"/>
          <w:szCs w:val="20"/>
          <w:highlight w:val="lightGray"/>
          <w:u w:val="none"/>
          <w:lang w:val="en-US"/>
        </w:rPr>
      </w:pPr>
      <w:r>
        <w:rPr>
          <w:rFonts w:hint="default" w:ascii="Courier New" w:hAnsi="Courier New" w:cs="Courier New"/>
          <w:b w:val="0"/>
          <w:bCs w:val="0"/>
          <w:sz w:val="20"/>
          <w:szCs w:val="20"/>
          <w:highlight w:val="lightGray"/>
          <w:u w:val="none"/>
          <w:lang w:val="en-US"/>
        </w:rPr>
        <w:t xml:space="preserve">        seq = spi_reset_sequence::type_id::create("seq");</w:t>
      </w:r>
    </w:p>
    <w:p w14:paraId="03BCA119">
      <w:pPr>
        <w:pStyle w:val="15"/>
        <w:numPr>
          <w:ilvl w:val="0"/>
          <w:numId w:val="0"/>
        </w:numPr>
        <w:spacing w:after="0" w:line="240" w:lineRule="auto"/>
        <w:ind w:leftChars="0" w:right="0" w:rightChars="0"/>
        <w:rPr>
          <w:rFonts w:hint="default" w:ascii="Courier New" w:hAnsi="Courier New" w:cs="Courier New"/>
          <w:b w:val="0"/>
          <w:bCs w:val="0"/>
          <w:sz w:val="20"/>
          <w:szCs w:val="20"/>
          <w:highlight w:val="lightGray"/>
          <w:u w:val="none"/>
          <w:lang w:val="en-US"/>
        </w:rPr>
      </w:pPr>
    </w:p>
    <w:p w14:paraId="0EC6B763">
      <w:pPr>
        <w:pStyle w:val="15"/>
        <w:numPr>
          <w:ilvl w:val="0"/>
          <w:numId w:val="0"/>
        </w:numPr>
        <w:spacing w:after="0" w:line="240" w:lineRule="auto"/>
        <w:ind w:leftChars="0" w:right="0" w:rightChars="0"/>
        <w:rPr>
          <w:rFonts w:hint="default" w:ascii="Courier New" w:hAnsi="Courier New" w:cs="Courier New"/>
          <w:b w:val="0"/>
          <w:bCs w:val="0"/>
          <w:sz w:val="20"/>
          <w:szCs w:val="20"/>
          <w:highlight w:val="lightGray"/>
          <w:u w:val="none"/>
          <w:lang w:val="en-US"/>
        </w:rPr>
      </w:pPr>
      <w:r>
        <w:rPr>
          <w:rFonts w:hint="default" w:ascii="Courier New" w:hAnsi="Courier New" w:cs="Courier New"/>
          <w:b w:val="0"/>
          <w:bCs w:val="0"/>
          <w:sz w:val="20"/>
          <w:szCs w:val="20"/>
          <w:highlight w:val="lightGray"/>
          <w:u w:val="none"/>
          <w:lang w:val="en-US"/>
        </w:rPr>
        <w:t xml:space="preserve">        seq.start(env.agent.sequencer);</w:t>
      </w:r>
    </w:p>
    <w:p w14:paraId="269A94C1">
      <w:pPr>
        <w:pStyle w:val="15"/>
        <w:numPr>
          <w:ilvl w:val="0"/>
          <w:numId w:val="0"/>
        </w:numPr>
        <w:spacing w:after="0" w:line="240" w:lineRule="auto"/>
        <w:ind w:leftChars="0" w:right="0" w:rightChars="0"/>
        <w:rPr>
          <w:rFonts w:hint="default" w:ascii="Courier New" w:hAnsi="Courier New" w:cs="Courier New"/>
          <w:b w:val="0"/>
          <w:bCs w:val="0"/>
          <w:sz w:val="20"/>
          <w:szCs w:val="20"/>
          <w:highlight w:val="lightGray"/>
          <w:u w:val="none"/>
          <w:lang w:val="en-US"/>
        </w:rPr>
      </w:pPr>
    </w:p>
    <w:p w14:paraId="08A3E845">
      <w:pPr>
        <w:pStyle w:val="15"/>
        <w:numPr>
          <w:ilvl w:val="0"/>
          <w:numId w:val="0"/>
        </w:numPr>
        <w:spacing w:after="0" w:line="240" w:lineRule="auto"/>
        <w:ind w:leftChars="0" w:right="0" w:rightChars="0"/>
        <w:rPr>
          <w:rFonts w:hint="default" w:ascii="Courier New" w:hAnsi="Courier New" w:cs="Courier New"/>
          <w:b w:val="0"/>
          <w:bCs w:val="0"/>
          <w:sz w:val="20"/>
          <w:szCs w:val="20"/>
          <w:highlight w:val="lightGray"/>
          <w:u w:val="none"/>
          <w:lang w:val="en-US"/>
        </w:rPr>
      </w:pPr>
      <w:r>
        <w:rPr>
          <w:rFonts w:hint="default" w:ascii="Courier New" w:hAnsi="Courier New" w:cs="Courier New"/>
          <w:b w:val="0"/>
          <w:bCs w:val="0"/>
          <w:sz w:val="20"/>
          <w:szCs w:val="20"/>
          <w:highlight w:val="lightGray"/>
          <w:u w:val="none"/>
          <w:lang w:val="en-US"/>
        </w:rPr>
        <w:t xml:space="preserve">        phase.drop_objection(this);</w:t>
      </w:r>
    </w:p>
    <w:p w14:paraId="14489564">
      <w:pPr>
        <w:pStyle w:val="15"/>
        <w:numPr>
          <w:ilvl w:val="0"/>
          <w:numId w:val="0"/>
        </w:numPr>
        <w:spacing w:after="0" w:line="240" w:lineRule="auto"/>
        <w:ind w:leftChars="0" w:right="0" w:rightChars="0"/>
        <w:rPr>
          <w:rFonts w:hint="default" w:ascii="Courier New" w:hAnsi="Courier New" w:cs="Courier New"/>
          <w:b w:val="0"/>
          <w:bCs w:val="0"/>
          <w:sz w:val="20"/>
          <w:szCs w:val="20"/>
          <w:highlight w:val="lightGray"/>
          <w:u w:val="none"/>
          <w:lang w:val="en-US"/>
        </w:rPr>
      </w:pPr>
    </w:p>
    <w:p w14:paraId="254B59F0">
      <w:pPr>
        <w:pStyle w:val="15"/>
        <w:numPr>
          <w:ilvl w:val="0"/>
          <w:numId w:val="0"/>
        </w:numPr>
        <w:spacing w:after="0" w:line="240" w:lineRule="auto"/>
        <w:ind w:leftChars="0" w:right="0" w:rightChars="0"/>
        <w:rPr>
          <w:rFonts w:hint="default" w:ascii="Courier New" w:hAnsi="Courier New" w:cs="Courier New"/>
          <w:b w:val="0"/>
          <w:bCs w:val="0"/>
          <w:sz w:val="20"/>
          <w:szCs w:val="20"/>
          <w:highlight w:val="lightGray"/>
          <w:u w:val="none"/>
          <w:lang w:val="en-US"/>
        </w:rPr>
      </w:pPr>
      <w:r>
        <w:rPr>
          <w:rFonts w:hint="default" w:ascii="Courier New" w:hAnsi="Courier New" w:cs="Courier New"/>
          <w:b w:val="0"/>
          <w:bCs w:val="0"/>
          <w:sz w:val="20"/>
          <w:szCs w:val="20"/>
          <w:highlight w:val="lightGray"/>
          <w:u w:val="none"/>
          <w:lang w:val="en-US"/>
        </w:rPr>
        <w:t xml:space="preserve">    endtask</w:t>
      </w:r>
    </w:p>
    <w:p w14:paraId="635BFAB9">
      <w:pPr>
        <w:pStyle w:val="15"/>
        <w:numPr>
          <w:ilvl w:val="0"/>
          <w:numId w:val="0"/>
        </w:numPr>
        <w:spacing w:after="0" w:line="240" w:lineRule="auto"/>
        <w:ind w:leftChars="0" w:right="0" w:rightChars="0"/>
        <w:rPr>
          <w:rFonts w:hint="default" w:ascii="Courier New" w:hAnsi="Courier New" w:cs="Courier New"/>
          <w:b w:val="0"/>
          <w:bCs w:val="0"/>
          <w:sz w:val="20"/>
          <w:szCs w:val="20"/>
          <w:highlight w:val="lightGray"/>
          <w:u w:val="none"/>
          <w:lang w:val="en-US"/>
        </w:rPr>
      </w:pPr>
    </w:p>
    <w:p w14:paraId="754B3179">
      <w:pPr>
        <w:pStyle w:val="15"/>
        <w:numPr>
          <w:ilvl w:val="0"/>
          <w:numId w:val="0"/>
        </w:numPr>
        <w:spacing w:after="0" w:line="240" w:lineRule="auto"/>
        <w:ind w:leftChars="0" w:right="0" w:rightChars="0"/>
        <w:rPr>
          <w:rFonts w:hint="default" w:ascii="Courier New" w:hAnsi="Courier New" w:cs="Courier New"/>
          <w:b w:val="0"/>
          <w:bCs w:val="0"/>
          <w:sz w:val="20"/>
          <w:szCs w:val="20"/>
          <w:highlight w:val="lightGray"/>
          <w:u w:val="none"/>
          <w:lang w:val="en-US"/>
        </w:rPr>
      </w:pPr>
      <w:r>
        <w:rPr>
          <w:rFonts w:hint="default" w:ascii="Courier New" w:hAnsi="Courier New" w:cs="Courier New"/>
          <w:b w:val="0"/>
          <w:bCs w:val="0"/>
          <w:sz w:val="20"/>
          <w:szCs w:val="20"/>
          <w:highlight w:val="lightGray"/>
          <w:u w:val="none"/>
          <w:lang w:val="en-US"/>
        </w:rPr>
        <w:t>endclass</w:t>
      </w:r>
    </w:p>
    <w:p w14:paraId="1EE28C62">
      <w:pPr>
        <w:pStyle w:val="15"/>
        <w:numPr>
          <w:ilvl w:val="0"/>
          <w:numId w:val="0"/>
        </w:numPr>
        <w:spacing w:after="0" w:line="240" w:lineRule="auto"/>
        <w:ind w:leftChars="0" w:right="0" w:rightChars="0"/>
        <w:rPr>
          <w:rFonts w:hint="default" w:ascii="Courier New" w:hAnsi="Courier New" w:cs="Courier New"/>
          <w:b w:val="0"/>
          <w:bCs w:val="0"/>
          <w:sz w:val="20"/>
          <w:szCs w:val="20"/>
          <w:highlight w:val="lightGray"/>
          <w:u w:val="none"/>
          <w:lang w:val="en-US"/>
        </w:rPr>
      </w:pPr>
    </w:p>
    <w:p w14:paraId="66C7F68E">
      <w:pPr>
        <w:pStyle w:val="15"/>
        <w:numPr>
          <w:ilvl w:val="0"/>
          <w:numId w:val="0"/>
        </w:numPr>
        <w:spacing w:after="0" w:line="240" w:lineRule="auto"/>
        <w:ind w:leftChars="0" w:right="0" w:rightChars="0"/>
        <w:rPr>
          <w:rFonts w:hint="default" w:ascii="Courier New" w:hAnsi="Courier New" w:cs="Courier New"/>
          <w:b w:val="0"/>
          <w:bCs w:val="0"/>
          <w:sz w:val="20"/>
          <w:szCs w:val="20"/>
          <w:highlight w:val="lightGray"/>
          <w:u w:val="none"/>
          <w:lang w:val="en-US"/>
        </w:rPr>
      </w:pPr>
      <w:r>
        <w:rPr>
          <w:rFonts w:hint="default" w:ascii="Courier New" w:hAnsi="Courier New" w:cs="Courier New"/>
          <w:b w:val="0"/>
          <w:bCs w:val="0"/>
          <w:sz w:val="20"/>
          <w:szCs w:val="20"/>
          <w:highlight w:val="lightGray"/>
          <w:u w:val="none"/>
          <w:lang w:val="en-US"/>
        </w:rPr>
        <w:t>`endif</w:t>
      </w:r>
    </w:p>
    <w:p w14:paraId="46051BA6">
      <w:pPr>
        <w:pStyle w:val="15"/>
        <w:spacing w:after="0"/>
        <w:ind w:left="0" w:leftChars="0" w:firstLine="0" w:firstLineChars="0"/>
      </w:pPr>
      <w:r>
        <w:drawing>
          <wp:inline distT="0" distB="0" distL="114300" distR="114300">
            <wp:extent cx="6161405" cy="3498850"/>
            <wp:effectExtent l="0" t="0" r="10795" b="635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13"/>
                    <a:stretch>
                      <a:fillRect/>
                    </a:stretch>
                  </pic:blipFill>
                  <pic:spPr>
                    <a:xfrm>
                      <a:off x="0" y="0"/>
                      <a:ext cx="6161405" cy="3498850"/>
                    </a:xfrm>
                    <a:prstGeom prst="rect">
                      <a:avLst/>
                    </a:prstGeom>
                    <a:noFill/>
                    <a:ln>
                      <a:noFill/>
                    </a:ln>
                  </pic:spPr>
                </pic:pic>
              </a:graphicData>
            </a:graphic>
          </wp:inline>
        </w:drawing>
      </w:r>
    </w:p>
    <w:p w14:paraId="4E24123A">
      <w:pPr>
        <w:pStyle w:val="15"/>
        <w:spacing w:after="0"/>
      </w:pPr>
    </w:p>
    <w:p w14:paraId="76FCF24E">
      <w:pPr>
        <w:pStyle w:val="15"/>
        <w:numPr>
          <w:ilvl w:val="0"/>
          <w:numId w:val="3"/>
        </w:numPr>
        <w:spacing w:after="0"/>
        <w:ind w:left="425" w:leftChars="0" w:hanging="425" w:firstLineChars="0"/>
        <w:rPr>
          <w:rFonts w:hint="default" w:ascii="Times New Roman" w:hAnsi="Times New Roman" w:cs="Times New Roman"/>
          <w:b/>
          <w:bCs/>
          <w:sz w:val="24"/>
          <w:szCs w:val="24"/>
          <w:u w:val="single"/>
          <w:lang w:val="en-US"/>
        </w:rPr>
      </w:pPr>
      <w:r>
        <w:rPr>
          <w:rFonts w:hint="default" w:ascii="Times New Roman" w:hAnsi="Times New Roman" w:cs="Times New Roman"/>
          <w:b/>
          <w:bCs/>
          <w:sz w:val="24"/>
          <w:szCs w:val="24"/>
          <w:u w:val="single"/>
          <w:lang w:val="en-US"/>
        </w:rPr>
        <w:t>SPI Register Test:</w:t>
      </w:r>
    </w:p>
    <w:p w14:paraId="18F42822">
      <w:pPr>
        <w:pStyle w:val="15"/>
        <w:widowControl w:val="0"/>
        <w:numPr>
          <w:ilvl w:val="0"/>
          <w:numId w:val="0"/>
        </w:numPr>
        <w:autoSpaceDE w:val="0"/>
        <w:autoSpaceDN w:val="0"/>
        <w:spacing w:before="120" w:after="0" w:line="240" w:lineRule="auto"/>
        <w:ind w:right="0" w:rightChars="0"/>
        <w:jc w:val="left"/>
        <w:rPr>
          <w:rFonts w:hint="default" w:ascii="Times New Roman" w:hAnsi="Times New Roman" w:cs="Times New Roman"/>
          <w:b/>
          <w:bCs/>
          <w:sz w:val="24"/>
          <w:szCs w:val="24"/>
          <w:u w:val="single"/>
          <w:lang w:val="en-US"/>
        </w:rPr>
      </w:pPr>
      <w:r>
        <w:rPr>
          <w:rFonts w:hint="default" w:ascii="Times New Roman" w:hAnsi="Times New Roman" w:cs="Times New Roman"/>
          <w:b/>
          <w:bCs/>
          <w:sz w:val="24"/>
          <w:szCs w:val="24"/>
          <w:u w:val="single"/>
          <w:lang w:val="en-US"/>
        </w:rPr>
        <w:t>Code:</w:t>
      </w:r>
    </w:p>
    <w:p w14:paraId="3FAC61C9">
      <w:pPr>
        <w:pStyle w:val="15"/>
        <w:widowControl w:val="0"/>
        <w:numPr>
          <w:ilvl w:val="0"/>
          <w:numId w:val="0"/>
        </w:numPr>
        <w:autoSpaceDE w:val="0"/>
        <w:autoSpaceDN w:val="0"/>
        <w:spacing w:before="120" w:after="0" w:line="240" w:lineRule="auto"/>
        <w:ind w:right="0" w:rightChars="0"/>
        <w:jc w:val="left"/>
        <w:rPr>
          <w:rFonts w:hint="default" w:ascii="Courier New" w:hAnsi="Courier New"/>
          <w:b w:val="0"/>
          <w:bCs w:val="0"/>
          <w:sz w:val="15"/>
          <w:szCs w:val="15"/>
          <w:highlight w:val="lightGray"/>
          <w:u w:val="none"/>
          <w:lang w:val="en-US"/>
        </w:rPr>
      </w:pPr>
      <w:r>
        <w:rPr>
          <w:rFonts w:hint="default" w:ascii="Courier New" w:hAnsi="Courier New"/>
          <w:b w:val="0"/>
          <w:bCs w:val="0"/>
          <w:sz w:val="15"/>
          <w:szCs w:val="15"/>
          <w:highlight w:val="lightGray"/>
          <w:u w:val="none"/>
          <w:lang w:val="en-US"/>
        </w:rPr>
        <w:t>`ifndef SPI_REGISTER_TEST_SV</w:t>
      </w:r>
    </w:p>
    <w:p w14:paraId="37C55AEB">
      <w:pPr>
        <w:pStyle w:val="15"/>
        <w:widowControl w:val="0"/>
        <w:numPr>
          <w:ilvl w:val="0"/>
          <w:numId w:val="0"/>
        </w:numPr>
        <w:autoSpaceDE w:val="0"/>
        <w:autoSpaceDN w:val="0"/>
        <w:spacing w:before="120" w:after="0" w:line="240" w:lineRule="auto"/>
        <w:ind w:right="0" w:rightChars="0"/>
        <w:jc w:val="left"/>
        <w:rPr>
          <w:rFonts w:hint="default" w:ascii="Courier New" w:hAnsi="Courier New"/>
          <w:b w:val="0"/>
          <w:bCs w:val="0"/>
          <w:sz w:val="15"/>
          <w:szCs w:val="15"/>
          <w:highlight w:val="lightGray"/>
          <w:u w:val="none"/>
          <w:lang w:val="en-US"/>
        </w:rPr>
      </w:pPr>
      <w:r>
        <w:rPr>
          <w:rFonts w:hint="default" w:ascii="Courier New" w:hAnsi="Courier New"/>
          <w:b w:val="0"/>
          <w:bCs w:val="0"/>
          <w:sz w:val="15"/>
          <w:szCs w:val="15"/>
          <w:highlight w:val="lightGray"/>
          <w:u w:val="none"/>
          <w:lang w:val="en-US"/>
        </w:rPr>
        <w:t>`define SPI_REGISTER_TEST_SV</w:t>
      </w:r>
    </w:p>
    <w:p w14:paraId="7971D26D">
      <w:pPr>
        <w:pStyle w:val="15"/>
        <w:widowControl w:val="0"/>
        <w:numPr>
          <w:ilvl w:val="0"/>
          <w:numId w:val="0"/>
        </w:numPr>
        <w:autoSpaceDE w:val="0"/>
        <w:autoSpaceDN w:val="0"/>
        <w:spacing w:before="120" w:after="0" w:line="240" w:lineRule="auto"/>
        <w:ind w:right="0" w:rightChars="0"/>
        <w:jc w:val="left"/>
        <w:rPr>
          <w:rFonts w:hint="default" w:ascii="Courier New" w:hAnsi="Courier New"/>
          <w:b w:val="0"/>
          <w:bCs w:val="0"/>
          <w:sz w:val="15"/>
          <w:szCs w:val="15"/>
          <w:highlight w:val="lightGray"/>
          <w:u w:val="none"/>
          <w:lang w:val="en-US"/>
        </w:rPr>
      </w:pPr>
    </w:p>
    <w:p w14:paraId="682B1F33">
      <w:pPr>
        <w:pStyle w:val="15"/>
        <w:widowControl w:val="0"/>
        <w:numPr>
          <w:ilvl w:val="0"/>
          <w:numId w:val="0"/>
        </w:numPr>
        <w:autoSpaceDE w:val="0"/>
        <w:autoSpaceDN w:val="0"/>
        <w:spacing w:before="120" w:after="0" w:line="240" w:lineRule="auto"/>
        <w:ind w:right="0" w:rightChars="0"/>
        <w:jc w:val="left"/>
        <w:rPr>
          <w:rFonts w:hint="default" w:ascii="Courier New" w:hAnsi="Courier New"/>
          <w:b w:val="0"/>
          <w:bCs w:val="0"/>
          <w:sz w:val="15"/>
          <w:szCs w:val="15"/>
          <w:highlight w:val="lightGray"/>
          <w:u w:val="none"/>
          <w:lang w:val="en-US"/>
        </w:rPr>
      </w:pPr>
      <w:r>
        <w:rPr>
          <w:rFonts w:hint="default" w:ascii="Courier New" w:hAnsi="Courier New"/>
          <w:b w:val="0"/>
          <w:bCs w:val="0"/>
          <w:sz w:val="15"/>
          <w:szCs w:val="15"/>
          <w:highlight w:val="lightGray"/>
          <w:u w:val="none"/>
          <w:lang w:val="en-US"/>
        </w:rPr>
        <w:t>class spi_register_test extends spi_base_test;</w:t>
      </w:r>
    </w:p>
    <w:p w14:paraId="2A1C462D">
      <w:pPr>
        <w:pStyle w:val="15"/>
        <w:widowControl w:val="0"/>
        <w:numPr>
          <w:ilvl w:val="0"/>
          <w:numId w:val="0"/>
        </w:numPr>
        <w:autoSpaceDE w:val="0"/>
        <w:autoSpaceDN w:val="0"/>
        <w:spacing w:before="120" w:after="0" w:line="240" w:lineRule="auto"/>
        <w:ind w:right="0" w:rightChars="0"/>
        <w:jc w:val="left"/>
        <w:rPr>
          <w:rFonts w:hint="default" w:ascii="Courier New" w:hAnsi="Courier New"/>
          <w:b w:val="0"/>
          <w:bCs w:val="0"/>
          <w:sz w:val="15"/>
          <w:szCs w:val="15"/>
          <w:highlight w:val="lightGray"/>
          <w:u w:val="none"/>
          <w:lang w:val="en-US"/>
        </w:rPr>
      </w:pPr>
    </w:p>
    <w:p w14:paraId="27526244">
      <w:pPr>
        <w:pStyle w:val="15"/>
        <w:widowControl w:val="0"/>
        <w:numPr>
          <w:ilvl w:val="0"/>
          <w:numId w:val="0"/>
        </w:numPr>
        <w:autoSpaceDE w:val="0"/>
        <w:autoSpaceDN w:val="0"/>
        <w:spacing w:before="120" w:after="0" w:line="240" w:lineRule="auto"/>
        <w:ind w:right="0" w:rightChars="0"/>
        <w:jc w:val="left"/>
        <w:rPr>
          <w:rFonts w:hint="default" w:ascii="Courier New" w:hAnsi="Courier New"/>
          <w:b w:val="0"/>
          <w:bCs w:val="0"/>
          <w:sz w:val="15"/>
          <w:szCs w:val="15"/>
          <w:highlight w:val="lightGray"/>
          <w:u w:val="none"/>
          <w:lang w:val="en-US"/>
        </w:rPr>
      </w:pPr>
      <w:r>
        <w:rPr>
          <w:rFonts w:hint="default" w:ascii="Courier New" w:hAnsi="Courier New"/>
          <w:b w:val="0"/>
          <w:bCs w:val="0"/>
          <w:sz w:val="15"/>
          <w:szCs w:val="15"/>
          <w:highlight w:val="lightGray"/>
          <w:u w:val="none"/>
          <w:lang w:val="en-US"/>
        </w:rPr>
        <w:t xml:space="preserve">    `uvm_component_utils(spi_register_test)</w:t>
      </w:r>
    </w:p>
    <w:p w14:paraId="45C07ADD">
      <w:pPr>
        <w:pStyle w:val="15"/>
        <w:widowControl w:val="0"/>
        <w:numPr>
          <w:ilvl w:val="0"/>
          <w:numId w:val="0"/>
        </w:numPr>
        <w:autoSpaceDE w:val="0"/>
        <w:autoSpaceDN w:val="0"/>
        <w:spacing w:before="120" w:after="0" w:line="240" w:lineRule="auto"/>
        <w:ind w:right="0" w:rightChars="0"/>
        <w:jc w:val="left"/>
        <w:rPr>
          <w:rFonts w:hint="default" w:ascii="Courier New" w:hAnsi="Courier New"/>
          <w:b w:val="0"/>
          <w:bCs w:val="0"/>
          <w:sz w:val="15"/>
          <w:szCs w:val="15"/>
          <w:highlight w:val="lightGray"/>
          <w:u w:val="none"/>
          <w:lang w:val="en-US"/>
        </w:rPr>
      </w:pPr>
    </w:p>
    <w:p w14:paraId="0C626F9D">
      <w:pPr>
        <w:pStyle w:val="15"/>
        <w:widowControl w:val="0"/>
        <w:numPr>
          <w:ilvl w:val="0"/>
          <w:numId w:val="0"/>
        </w:numPr>
        <w:autoSpaceDE w:val="0"/>
        <w:autoSpaceDN w:val="0"/>
        <w:spacing w:before="120" w:after="0" w:line="240" w:lineRule="auto"/>
        <w:ind w:right="0" w:rightChars="0"/>
        <w:jc w:val="left"/>
        <w:rPr>
          <w:rFonts w:hint="default" w:ascii="Courier New" w:hAnsi="Courier New"/>
          <w:b w:val="0"/>
          <w:bCs w:val="0"/>
          <w:sz w:val="15"/>
          <w:szCs w:val="15"/>
          <w:highlight w:val="lightGray"/>
          <w:u w:val="none"/>
          <w:lang w:val="en-US"/>
        </w:rPr>
      </w:pPr>
      <w:r>
        <w:rPr>
          <w:rFonts w:hint="default" w:ascii="Courier New" w:hAnsi="Courier New"/>
          <w:b w:val="0"/>
          <w:bCs w:val="0"/>
          <w:sz w:val="15"/>
          <w:szCs w:val="15"/>
          <w:highlight w:val="lightGray"/>
          <w:u w:val="none"/>
          <w:lang w:val="en-US"/>
        </w:rPr>
        <w:t xml:space="preserve">    spi_register_sequence seq;</w:t>
      </w:r>
    </w:p>
    <w:p w14:paraId="0E7C7AA0">
      <w:pPr>
        <w:pStyle w:val="15"/>
        <w:widowControl w:val="0"/>
        <w:numPr>
          <w:ilvl w:val="0"/>
          <w:numId w:val="0"/>
        </w:numPr>
        <w:autoSpaceDE w:val="0"/>
        <w:autoSpaceDN w:val="0"/>
        <w:spacing w:before="120" w:after="0" w:line="240" w:lineRule="auto"/>
        <w:ind w:right="0" w:rightChars="0"/>
        <w:jc w:val="left"/>
        <w:rPr>
          <w:rFonts w:hint="default" w:ascii="Courier New" w:hAnsi="Courier New"/>
          <w:b w:val="0"/>
          <w:bCs w:val="0"/>
          <w:sz w:val="15"/>
          <w:szCs w:val="15"/>
          <w:highlight w:val="lightGray"/>
          <w:u w:val="none"/>
          <w:lang w:val="en-US"/>
        </w:rPr>
      </w:pPr>
    </w:p>
    <w:p w14:paraId="1A0BF890">
      <w:pPr>
        <w:pStyle w:val="15"/>
        <w:widowControl w:val="0"/>
        <w:numPr>
          <w:ilvl w:val="0"/>
          <w:numId w:val="0"/>
        </w:numPr>
        <w:autoSpaceDE w:val="0"/>
        <w:autoSpaceDN w:val="0"/>
        <w:spacing w:before="120" w:after="0" w:line="240" w:lineRule="auto"/>
        <w:ind w:right="0" w:rightChars="0"/>
        <w:jc w:val="left"/>
        <w:rPr>
          <w:rFonts w:hint="default" w:ascii="Courier New" w:hAnsi="Courier New"/>
          <w:b w:val="0"/>
          <w:bCs w:val="0"/>
          <w:sz w:val="15"/>
          <w:szCs w:val="15"/>
          <w:highlight w:val="lightGray"/>
          <w:u w:val="none"/>
          <w:lang w:val="en-US"/>
        </w:rPr>
      </w:pPr>
      <w:r>
        <w:rPr>
          <w:rFonts w:hint="default" w:ascii="Courier New" w:hAnsi="Courier New"/>
          <w:b w:val="0"/>
          <w:bCs w:val="0"/>
          <w:sz w:val="15"/>
          <w:szCs w:val="15"/>
          <w:highlight w:val="lightGray"/>
          <w:u w:val="none"/>
          <w:lang w:val="en-US"/>
        </w:rPr>
        <w:t xml:space="preserve">    function new(string name="spi_register_test",</w:t>
      </w:r>
    </w:p>
    <w:p w14:paraId="7E2C6241">
      <w:pPr>
        <w:pStyle w:val="15"/>
        <w:widowControl w:val="0"/>
        <w:numPr>
          <w:ilvl w:val="0"/>
          <w:numId w:val="0"/>
        </w:numPr>
        <w:autoSpaceDE w:val="0"/>
        <w:autoSpaceDN w:val="0"/>
        <w:spacing w:before="120" w:after="0" w:line="240" w:lineRule="auto"/>
        <w:ind w:right="0" w:rightChars="0"/>
        <w:jc w:val="left"/>
        <w:rPr>
          <w:rFonts w:hint="default" w:ascii="Courier New" w:hAnsi="Courier New"/>
          <w:b w:val="0"/>
          <w:bCs w:val="0"/>
          <w:sz w:val="15"/>
          <w:szCs w:val="15"/>
          <w:highlight w:val="lightGray"/>
          <w:u w:val="none"/>
          <w:lang w:val="en-US"/>
        </w:rPr>
      </w:pPr>
      <w:r>
        <w:rPr>
          <w:rFonts w:hint="default" w:ascii="Courier New" w:hAnsi="Courier New"/>
          <w:b w:val="0"/>
          <w:bCs w:val="0"/>
          <w:sz w:val="15"/>
          <w:szCs w:val="15"/>
          <w:highlight w:val="lightGray"/>
          <w:u w:val="none"/>
          <w:lang w:val="en-US"/>
        </w:rPr>
        <w:t xml:space="preserve">                 uvm_component parent=null);</w:t>
      </w:r>
    </w:p>
    <w:p w14:paraId="7C584376">
      <w:pPr>
        <w:pStyle w:val="15"/>
        <w:widowControl w:val="0"/>
        <w:numPr>
          <w:ilvl w:val="0"/>
          <w:numId w:val="0"/>
        </w:numPr>
        <w:autoSpaceDE w:val="0"/>
        <w:autoSpaceDN w:val="0"/>
        <w:spacing w:before="120" w:after="0" w:line="240" w:lineRule="auto"/>
        <w:ind w:right="0" w:rightChars="0"/>
        <w:jc w:val="left"/>
        <w:rPr>
          <w:rFonts w:hint="default" w:ascii="Courier New" w:hAnsi="Courier New"/>
          <w:b w:val="0"/>
          <w:bCs w:val="0"/>
          <w:sz w:val="15"/>
          <w:szCs w:val="15"/>
          <w:highlight w:val="lightGray"/>
          <w:u w:val="none"/>
          <w:lang w:val="en-US"/>
        </w:rPr>
      </w:pPr>
    </w:p>
    <w:p w14:paraId="14FF1F30">
      <w:pPr>
        <w:pStyle w:val="15"/>
        <w:widowControl w:val="0"/>
        <w:numPr>
          <w:ilvl w:val="0"/>
          <w:numId w:val="0"/>
        </w:numPr>
        <w:autoSpaceDE w:val="0"/>
        <w:autoSpaceDN w:val="0"/>
        <w:spacing w:before="120" w:after="0" w:line="240" w:lineRule="auto"/>
        <w:ind w:right="0" w:rightChars="0"/>
        <w:jc w:val="left"/>
        <w:rPr>
          <w:rFonts w:hint="default" w:ascii="Courier New" w:hAnsi="Courier New"/>
          <w:b w:val="0"/>
          <w:bCs w:val="0"/>
          <w:sz w:val="15"/>
          <w:szCs w:val="15"/>
          <w:highlight w:val="lightGray"/>
          <w:u w:val="none"/>
          <w:lang w:val="en-US"/>
        </w:rPr>
      </w:pPr>
      <w:r>
        <w:rPr>
          <w:rFonts w:hint="default" w:ascii="Courier New" w:hAnsi="Courier New"/>
          <w:b w:val="0"/>
          <w:bCs w:val="0"/>
          <w:sz w:val="15"/>
          <w:szCs w:val="15"/>
          <w:highlight w:val="lightGray"/>
          <w:u w:val="none"/>
          <w:lang w:val="en-US"/>
        </w:rPr>
        <w:t xml:space="preserve">        super.new(name,parent);</w:t>
      </w:r>
    </w:p>
    <w:p w14:paraId="1C198FCC">
      <w:pPr>
        <w:pStyle w:val="15"/>
        <w:widowControl w:val="0"/>
        <w:numPr>
          <w:ilvl w:val="0"/>
          <w:numId w:val="0"/>
        </w:numPr>
        <w:autoSpaceDE w:val="0"/>
        <w:autoSpaceDN w:val="0"/>
        <w:spacing w:before="120" w:after="0" w:line="240" w:lineRule="auto"/>
        <w:ind w:right="0" w:rightChars="0"/>
        <w:jc w:val="left"/>
        <w:rPr>
          <w:rFonts w:hint="default" w:ascii="Courier New" w:hAnsi="Courier New"/>
          <w:b w:val="0"/>
          <w:bCs w:val="0"/>
          <w:sz w:val="15"/>
          <w:szCs w:val="15"/>
          <w:highlight w:val="lightGray"/>
          <w:u w:val="none"/>
          <w:lang w:val="en-US"/>
        </w:rPr>
      </w:pPr>
    </w:p>
    <w:p w14:paraId="01CDBAF4">
      <w:pPr>
        <w:pStyle w:val="15"/>
        <w:widowControl w:val="0"/>
        <w:numPr>
          <w:ilvl w:val="0"/>
          <w:numId w:val="0"/>
        </w:numPr>
        <w:autoSpaceDE w:val="0"/>
        <w:autoSpaceDN w:val="0"/>
        <w:spacing w:before="120" w:after="0" w:line="240" w:lineRule="auto"/>
        <w:ind w:right="0" w:rightChars="0"/>
        <w:jc w:val="left"/>
        <w:rPr>
          <w:rFonts w:hint="default" w:ascii="Courier New" w:hAnsi="Courier New"/>
          <w:b w:val="0"/>
          <w:bCs w:val="0"/>
          <w:sz w:val="15"/>
          <w:szCs w:val="15"/>
          <w:highlight w:val="lightGray"/>
          <w:u w:val="none"/>
          <w:lang w:val="en-US"/>
        </w:rPr>
      </w:pPr>
      <w:r>
        <w:rPr>
          <w:rFonts w:hint="default" w:ascii="Courier New" w:hAnsi="Courier New"/>
          <w:b w:val="0"/>
          <w:bCs w:val="0"/>
          <w:sz w:val="15"/>
          <w:szCs w:val="15"/>
          <w:highlight w:val="lightGray"/>
          <w:u w:val="none"/>
          <w:lang w:val="en-US"/>
        </w:rPr>
        <w:t xml:space="preserve">    endfunction</w:t>
      </w:r>
    </w:p>
    <w:p w14:paraId="0AD4E29C">
      <w:pPr>
        <w:pStyle w:val="15"/>
        <w:widowControl w:val="0"/>
        <w:numPr>
          <w:ilvl w:val="0"/>
          <w:numId w:val="0"/>
        </w:numPr>
        <w:autoSpaceDE w:val="0"/>
        <w:autoSpaceDN w:val="0"/>
        <w:spacing w:before="120" w:after="0" w:line="240" w:lineRule="auto"/>
        <w:ind w:right="0" w:rightChars="0"/>
        <w:jc w:val="left"/>
        <w:rPr>
          <w:rFonts w:hint="default" w:ascii="Courier New" w:hAnsi="Courier New"/>
          <w:b w:val="0"/>
          <w:bCs w:val="0"/>
          <w:sz w:val="15"/>
          <w:szCs w:val="15"/>
          <w:highlight w:val="lightGray"/>
          <w:u w:val="none"/>
          <w:lang w:val="en-US"/>
        </w:rPr>
      </w:pPr>
    </w:p>
    <w:p w14:paraId="61F87C8D">
      <w:pPr>
        <w:pStyle w:val="15"/>
        <w:widowControl w:val="0"/>
        <w:numPr>
          <w:ilvl w:val="0"/>
          <w:numId w:val="0"/>
        </w:numPr>
        <w:autoSpaceDE w:val="0"/>
        <w:autoSpaceDN w:val="0"/>
        <w:spacing w:before="120" w:after="0" w:line="240" w:lineRule="auto"/>
        <w:ind w:right="0" w:rightChars="0"/>
        <w:jc w:val="left"/>
        <w:rPr>
          <w:rFonts w:hint="default" w:ascii="Courier New" w:hAnsi="Courier New"/>
          <w:b w:val="0"/>
          <w:bCs w:val="0"/>
          <w:sz w:val="15"/>
          <w:szCs w:val="15"/>
          <w:highlight w:val="lightGray"/>
          <w:u w:val="none"/>
          <w:lang w:val="en-US"/>
        </w:rPr>
      </w:pPr>
      <w:r>
        <w:rPr>
          <w:rFonts w:hint="default" w:ascii="Courier New" w:hAnsi="Courier New"/>
          <w:b w:val="0"/>
          <w:bCs w:val="0"/>
          <w:sz w:val="15"/>
          <w:szCs w:val="15"/>
          <w:highlight w:val="lightGray"/>
          <w:u w:val="none"/>
          <w:lang w:val="en-US"/>
        </w:rPr>
        <w:t xml:space="preserve">    task run_phase(uvm_phase phase);</w:t>
      </w:r>
    </w:p>
    <w:p w14:paraId="7D86FF08">
      <w:pPr>
        <w:pStyle w:val="15"/>
        <w:widowControl w:val="0"/>
        <w:numPr>
          <w:ilvl w:val="0"/>
          <w:numId w:val="0"/>
        </w:numPr>
        <w:autoSpaceDE w:val="0"/>
        <w:autoSpaceDN w:val="0"/>
        <w:spacing w:before="120" w:after="0" w:line="240" w:lineRule="auto"/>
        <w:ind w:right="0" w:rightChars="0"/>
        <w:jc w:val="left"/>
        <w:rPr>
          <w:rFonts w:hint="default" w:ascii="Courier New" w:hAnsi="Courier New"/>
          <w:b w:val="0"/>
          <w:bCs w:val="0"/>
          <w:sz w:val="15"/>
          <w:szCs w:val="15"/>
          <w:highlight w:val="lightGray"/>
          <w:u w:val="none"/>
          <w:lang w:val="en-US"/>
        </w:rPr>
      </w:pPr>
    </w:p>
    <w:p w14:paraId="2C243596">
      <w:pPr>
        <w:pStyle w:val="15"/>
        <w:widowControl w:val="0"/>
        <w:numPr>
          <w:ilvl w:val="0"/>
          <w:numId w:val="0"/>
        </w:numPr>
        <w:autoSpaceDE w:val="0"/>
        <w:autoSpaceDN w:val="0"/>
        <w:spacing w:before="120" w:after="0" w:line="240" w:lineRule="auto"/>
        <w:ind w:right="0" w:rightChars="0"/>
        <w:jc w:val="left"/>
        <w:rPr>
          <w:rFonts w:hint="default" w:ascii="Courier New" w:hAnsi="Courier New"/>
          <w:b w:val="0"/>
          <w:bCs w:val="0"/>
          <w:sz w:val="15"/>
          <w:szCs w:val="15"/>
          <w:highlight w:val="lightGray"/>
          <w:u w:val="none"/>
          <w:lang w:val="en-US"/>
        </w:rPr>
      </w:pPr>
      <w:r>
        <w:rPr>
          <w:rFonts w:hint="default" w:ascii="Courier New" w:hAnsi="Courier New"/>
          <w:b w:val="0"/>
          <w:bCs w:val="0"/>
          <w:sz w:val="15"/>
          <w:szCs w:val="15"/>
          <w:highlight w:val="lightGray"/>
          <w:u w:val="none"/>
          <w:lang w:val="en-US"/>
        </w:rPr>
        <w:t xml:space="preserve">        phase.raise_objection(this);</w:t>
      </w:r>
    </w:p>
    <w:p w14:paraId="369DB3A1">
      <w:pPr>
        <w:pStyle w:val="15"/>
        <w:widowControl w:val="0"/>
        <w:numPr>
          <w:ilvl w:val="0"/>
          <w:numId w:val="0"/>
        </w:numPr>
        <w:autoSpaceDE w:val="0"/>
        <w:autoSpaceDN w:val="0"/>
        <w:spacing w:before="120" w:after="0" w:line="240" w:lineRule="auto"/>
        <w:ind w:right="0" w:rightChars="0"/>
        <w:jc w:val="left"/>
        <w:rPr>
          <w:rFonts w:hint="default" w:ascii="Courier New" w:hAnsi="Courier New"/>
          <w:b w:val="0"/>
          <w:bCs w:val="0"/>
          <w:sz w:val="15"/>
          <w:szCs w:val="15"/>
          <w:highlight w:val="lightGray"/>
          <w:u w:val="none"/>
          <w:lang w:val="en-US"/>
        </w:rPr>
      </w:pPr>
    </w:p>
    <w:p w14:paraId="2C508BCE">
      <w:pPr>
        <w:pStyle w:val="15"/>
        <w:widowControl w:val="0"/>
        <w:numPr>
          <w:ilvl w:val="0"/>
          <w:numId w:val="0"/>
        </w:numPr>
        <w:autoSpaceDE w:val="0"/>
        <w:autoSpaceDN w:val="0"/>
        <w:spacing w:before="120" w:after="0" w:line="240" w:lineRule="auto"/>
        <w:ind w:right="0" w:rightChars="0"/>
        <w:jc w:val="left"/>
        <w:rPr>
          <w:rFonts w:hint="default" w:ascii="Courier New" w:hAnsi="Courier New"/>
          <w:b w:val="0"/>
          <w:bCs w:val="0"/>
          <w:sz w:val="15"/>
          <w:szCs w:val="15"/>
          <w:highlight w:val="lightGray"/>
          <w:u w:val="none"/>
          <w:lang w:val="en-US"/>
        </w:rPr>
      </w:pPr>
      <w:r>
        <w:rPr>
          <w:rFonts w:hint="default" w:ascii="Courier New" w:hAnsi="Courier New"/>
          <w:b w:val="0"/>
          <w:bCs w:val="0"/>
          <w:sz w:val="15"/>
          <w:szCs w:val="15"/>
          <w:highlight w:val="lightGray"/>
          <w:u w:val="none"/>
          <w:lang w:val="en-US"/>
        </w:rPr>
        <w:t xml:space="preserve">        seq = spi_register_sequence::type_id::create("seq");</w:t>
      </w:r>
    </w:p>
    <w:p w14:paraId="22B103BE">
      <w:pPr>
        <w:pStyle w:val="15"/>
        <w:widowControl w:val="0"/>
        <w:numPr>
          <w:ilvl w:val="0"/>
          <w:numId w:val="0"/>
        </w:numPr>
        <w:autoSpaceDE w:val="0"/>
        <w:autoSpaceDN w:val="0"/>
        <w:spacing w:before="120" w:after="0" w:line="240" w:lineRule="auto"/>
        <w:ind w:right="0" w:rightChars="0"/>
        <w:jc w:val="left"/>
        <w:rPr>
          <w:rFonts w:hint="default" w:ascii="Courier New" w:hAnsi="Courier New"/>
          <w:b w:val="0"/>
          <w:bCs w:val="0"/>
          <w:sz w:val="15"/>
          <w:szCs w:val="15"/>
          <w:highlight w:val="lightGray"/>
          <w:u w:val="none"/>
          <w:lang w:val="en-US"/>
        </w:rPr>
      </w:pPr>
    </w:p>
    <w:p w14:paraId="0C85A701">
      <w:pPr>
        <w:pStyle w:val="15"/>
        <w:widowControl w:val="0"/>
        <w:numPr>
          <w:ilvl w:val="0"/>
          <w:numId w:val="0"/>
        </w:numPr>
        <w:autoSpaceDE w:val="0"/>
        <w:autoSpaceDN w:val="0"/>
        <w:spacing w:before="120" w:after="0" w:line="240" w:lineRule="auto"/>
        <w:ind w:right="0" w:rightChars="0"/>
        <w:jc w:val="left"/>
        <w:rPr>
          <w:rFonts w:hint="default" w:ascii="Courier New" w:hAnsi="Courier New"/>
          <w:b w:val="0"/>
          <w:bCs w:val="0"/>
          <w:sz w:val="15"/>
          <w:szCs w:val="15"/>
          <w:highlight w:val="lightGray"/>
          <w:u w:val="none"/>
          <w:lang w:val="en-US"/>
        </w:rPr>
      </w:pPr>
      <w:r>
        <w:rPr>
          <w:rFonts w:hint="default" w:ascii="Courier New" w:hAnsi="Courier New"/>
          <w:b w:val="0"/>
          <w:bCs w:val="0"/>
          <w:sz w:val="15"/>
          <w:szCs w:val="15"/>
          <w:highlight w:val="lightGray"/>
          <w:u w:val="none"/>
          <w:lang w:val="en-US"/>
        </w:rPr>
        <w:t xml:space="preserve">        seq.start(env.agent.sequencer);</w:t>
      </w:r>
    </w:p>
    <w:p w14:paraId="524C6436">
      <w:pPr>
        <w:pStyle w:val="15"/>
        <w:widowControl w:val="0"/>
        <w:numPr>
          <w:ilvl w:val="0"/>
          <w:numId w:val="0"/>
        </w:numPr>
        <w:autoSpaceDE w:val="0"/>
        <w:autoSpaceDN w:val="0"/>
        <w:spacing w:before="120" w:after="0" w:line="240" w:lineRule="auto"/>
        <w:ind w:right="0" w:rightChars="0"/>
        <w:jc w:val="left"/>
        <w:rPr>
          <w:rFonts w:hint="default" w:ascii="Courier New" w:hAnsi="Courier New"/>
          <w:b w:val="0"/>
          <w:bCs w:val="0"/>
          <w:sz w:val="15"/>
          <w:szCs w:val="15"/>
          <w:highlight w:val="lightGray"/>
          <w:u w:val="none"/>
          <w:lang w:val="en-US"/>
        </w:rPr>
      </w:pPr>
    </w:p>
    <w:p w14:paraId="3E12AC5D">
      <w:pPr>
        <w:pStyle w:val="15"/>
        <w:widowControl w:val="0"/>
        <w:numPr>
          <w:ilvl w:val="0"/>
          <w:numId w:val="0"/>
        </w:numPr>
        <w:autoSpaceDE w:val="0"/>
        <w:autoSpaceDN w:val="0"/>
        <w:spacing w:before="120" w:after="0" w:line="240" w:lineRule="auto"/>
        <w:ind w:right="0" w:rightChars="0"/>
        <w:jc w:val="left"/>
        <w:rPr>
          <w:rFonts w:hint="default" w:ascii="Courier New" w:hAnsi="Courier New"/>
          <w:b w:val="0"/>
          <w:bCs w:val="0"/>
          <w:sz w:val="15"/>
          <w:szCs w:val="15"/>
          <w:highlight w:val="lightGray"/>
          <w:u w:val="none"/>
          <w:lang w:val="en-US"/>
        </w:rPr>
      </w:pPr>
      <w:r>
        <w:rPr>
          <w:rFonts w:hint="default" w:ascii="Courier New" w:hAnsi="Courier New"/>
          <w:b w:val="0"/>
          <w:bCs w:val="0"/>
          <w:sz w:val="15"/>
          <w:szCs w:val="15"/>
          <w:highlight w:val="lightGray"/>
          <w:u w:val="none"/>
          <w:lang w:val="en-US"/>
        </w:rPr>
        <w:t xml:space="preserve">        phase.drop_objection(this);</w:t>
      </w:r>
    </w:p>
    <w:p w14:paraId="20D4D351">
      <w:pPr>
        <w:pStyle w:val="15"/>
        <w:widowControl w:val="0"/>
        <w:numPr>
          <w:ilvl w:val="0"/>
          <w:numId w:val="0"/>
        </w:numPr>
        <w:autoSpaceDE w:val="0"/>
        <w:autoSpaceDN w:val="0"/>
        <w:spacing w:before="120" w:after="0" w:line="240" w:lineRule="auto"/>
        <w:ind w:right="0" w:rightChars="0"/>
        <w:jc w:val="left"/>
        <w:rPr>
          <w:rFonts w:hint="default" w:ascii="Courier New" w:hAnsi="Courier New"/>
          <w:b w:val="0"/>
          <w:bCs w:val="0"/>
          <w:sz w:val="15"/>
          <w:szCs w:val="15"/>
          <w:highlight w:val="lightGray"/>
          <w:u w:val="none"/>
          <w:lang w:val="en-US"/>
        </w:rPr>
      </w:pPr>
    </w:p>
    <w:p w14:paraId="1C56BB60">
      <w:pPr>
        <w:pStyle w:val="15"/>
        <w:widowControl w:val="0"/>
        <w:numPr>
          <w:ilvl w:val="0"/>
          <w:numId w:val="0"/>
        </w:numPr>
        <w:autoSpaceDE w:val="0"/>
        <w:autoSpaceDN w:val="0"/>
        <w:spacing w:before="120" w:after="0" w:line="240" w:lineRule="auto"/>
        <w:ind w:right="0" w:rightChars="0"/>
        <w:jc w:val="left"/>
        <w:rPr>
          <w:rFonts w:hint="default" w:ascii="Courier New" w:hAnsi="Courier New"/>
          <w:b w:val="0"/>
          <w:bCs w:val="0"/>
          <w:sz w:val="15"/>
          <w:szCs w:val="15"/>
          <w:highlight w:val="lightGray"/>
          <w:u w:val="none"/>
          <w:lang w:val="en-US"/>
        </w:rPr>
      </w:pPr>
      <w:r>
        <w:rPr>
          <w:rFonts w:hint="default" w:ascii="Courier New" w:hAnsi="Courier New"/>
          <w:b w:val="0"/>
          <w:bCs w:val="0"/>
          <w:sz w:val="15"/>
          <w:szCs w:val="15"/>
          <w:highlight w:val="lightGray"/>
          <w:u w:val="none"/>
          <w:lang w:val="en-US"/>
        </w:rPr>
        <w:t xml:space="preserve">    endtask</w:t>
      </w:r>
    </w:p>
    <w:p w14:paraId="2B67EDFC">
      <w:pPr>
        <w:pStyle w:val="15"/>
        <w:widowControl w:val="0"/>
        <w:numPr>
          <w:ilvl w:val="0"/>
          <w:numId w:val="0"/>
        </w:numPr>
        <w:autoSpaceDE w:val="0"/>
        <w:autoSpaceDN w:val="0"/>
        <w:spacing w:before="120" w:after="0" w:line="240" w:lineRule="auto"/>
        <w:ind w:right="0" w:rightChars="0"/>
        <w:jc w:val="left"/>
        <w:rPr>
          <w:rFonts w:hint="default" w:ascii="Courier New" w:hAnsi="Courier New"/>
          <w:b w:val="0"/>
          <w:bCs w:val="0"/>
          <w:sz w:val="15"/>
          <w:szCs w:val="15"/>
          <w:highlight w:val="lightGray"/>
          <w:u w:val="none"/>
          <w:lang w:val="en-US"/>
        </w:rPr>
      </w:pPr>
    </w:p>
    <w:p w14:paraId="4CE7447B">
      <w:pPr>
        <w:pStyle w:val="15"/>
        <w:widowControl w:val="0"/>
        <w:numPr>
          <w:ilvl w:val="0"/>
          <w:numId w:val="0"/>
        </w:numPr>
        <w:autoSpaceDE w:val="0"/>
        <w:autoSpaceDN w:val="0"/>
        <w:spacing w:before="120" w:after="0" w:line="240" w:lineRule="auto"/>
        <w:ind w:right="0" w:rightChars="0"/>
        <w:jc w:val="left"/>
        <w:rPr>
          <w:rFonts w:hint="default" w:ascii="Courier New" w:hAnsi="Courier New"/>
          <w:b w:val="0"/>
          <w:bCs w:val="0"/>
          <w:sz w:val="15"/>
          <w:szCs w:val="15"/>
          <w:highlight w:val="lightGray"/>
          <w:u w:val="none"/>
          <w:lang w:val="en-US"/>
        </w:rPr>
      </w:pPr>
      <w:r>
        <w:rPr>
          <w:rFonts w:hint="default" w:ascii="Courier New" w:hAnsi="Courier New"/>
          <w:b w:val="0"/>
          <w:bCs w:val="0"/>
          <w:sz w:val="15"/>
          <w:szCs w:val="15"/>
          <w:highlight w:val="lightGray"/>
          <w:u w:val="none"/>
          <w:lang w:val="en-US"/>
        </w:rPr>
        <w:t>endclass</w:t>
      </w:r>
    </w:p>
    <w:p w14:paraId="2FED0C56">
      <w:pPr>
        <w:pStyle w:val="15"/>
        <w:widowControl w:val="0"/>
        <w:numPr>
          <w:ilvl w:val="0"/>
          <w:numId w:val="0"/>
        </w:numPr>
        <w:autoSpaceDE w:val="0"/>
        <w:autoSpaceDN w:val="0"/>
        <w:spacing w:before="120" w:after="0" w:line="240" w:lineRule="auto"/>
        <w:ind w:right="0" w:rightChars="0"/>
        <w:jc w:val="left"/>
        <w:rPr>
          <w:rFonts w:hint="default" w:ascii="Courier New" w:hAnsi="Courier New"/>
          <w:b w:val="0"/>
          <w:bCs w:val="0"/>
          <w:sz w:val="15"/>
          <w:szCs w:val="15"/>
          <w:highlight w:val="lightGray"/>
          <w:u w:val="none"/>
          <w:lang w:val="en-US"/>
        </w:rPr>
      </w:pPr>
    </w:p>
    <w:p w14:paraId="5CB2CDB0">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b w:val="0"/>
          <w:bCs w:val="0"/>
          <w:sz w:val="15"/>
          <w:szCs w:val="15"/>
          <w:highlight w:val="lightGray"/>
          <w:u w:val="none"/>
          <w:lang w:val="en-US"/>
        </w:rPr>
      </w:pPr>
      <w:r>
        <w:rPr>
          <w:rFonts w:hint="default" w:ascii="Courier New" w:hAnsi="Courier New"/>
          <w:b w:val="0"/>
          <w:bCs w:val="0"/>
          <w:sz w:val="15"/>
          <w:szCs w:val="15"/>
          <w:highlight w:val="lightGray"/>
          <w:u w:val="none"/>
          <w:lang w:val="en-US"/>
        </w:rPr>
        <w:t>`endif</w:t>
      </w:r>
    </w:p>
    <w:p w14:paraId="53B2A030">
      <w:pPr>
        <w:pStyle w:val="15"/>
        <w:widowControl w:val="0"/>
        <w:numPr>
          <w:ilvl w:val="0"/>
          <w:numId w:val="0"/>
        </w:numPr>
        <w:autoSpaceDE w:val="0"/>
        <w:autoSpaceDN w:val="0"/>
        <w:spacing w:before="120" w:after="0" w:line="240" w:lineRule="auto"/>
        <w:ind w:right="0" w:rightChars="0"/>
        <w:jc w:val="left"/>
      </w:pPr>
      <w:r>
        <w:drawing>
          <wp:inline distT="0" distB="0" distL="114300" distR="114300">
            <wp:extent cx="6165850" cy="3927475"/>
            <wp:effectExtent l="0" t="0" r="6350" b="9525"/>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14"/>
                    <a:stretch>
                      <a:fillRect/>
                    </a:stretch>
                  </pic:blipFill>
                  <pic:spPr>
                    <a:xfrm>
                      <a:off x="0" y="0"/>
                      <a:ext cx="6165850" cy="3927475"/>
                    </a:xfrm>
                    <a:prstGeom prst="rect">
                      <a:avLst/>
                    </a:prstGeom>
                    <a:noFill/>
                    <a:ln>
                      <a:noFill/>
                    </a:ln>
                  </pic:spPr>
                </pic:pic>
              </a:graphicData>
            </a:graphic>
          </wp:inline>
        </w:drawing>
      </w:r>
    </w:p>
    <w:p w14:paraId="285725CF">
      <w:pPr>
        <w:pStyle w:val="15"/>
        <w:widowControl w:val="0"/>
        <w:numPr>
          <w:ilvl w:val="0"/>
          <w:numId w:val="0"/>
        </w:numPr>
        <w:autoSpaceDE w:val="0"/>
        <w:autoSpaceDN w:val="0"/>
        <w:spacing w:before="120" w:after="0" w:line="240" w:lineRule="auto"/>
        <w:ind w:right="0" w:rightChars="0"/>
        <w:jc w:val="left"/>
      </w:pPr>
    </w:p>
    <w:p w14:paraId="74F4DE43">
      <w:pPr>
        <w:pStyle w:val="15"/>
        <w:widowControl w:val="0"/>
        <w:numPr>
          <w:ilvl w:val="0"/>
          <w:numId w:val="0"/>
        </w:numPr>
        <w:autoSpaceDE w:val="0"/>
        <w:autoSpaceDN w:val="0"/>
        <w:spacing w:before="120" w:after="0" w:line="240" w:lineRule="auto"/>
        <w:ind w:right="0" w:rightChars="0"/>
        <w:jc w:val="left"/>
      </w:pPr>
    </w:p>
    <w:p w14:paraId="10503433">
      <w:pPr>
        <w:pStyle w:val="15"/>
        <w:widowControl w:val="0"/>
        <w:numPr>
          <w:ilvl w:val="0"/>
          <w:numId w:val="3"/>
        </w:numPr>
        <w:autoSpaceDE w:val="0"/>
        <w:autoSpaceDN w:val="0"/>
        <w:spacing w:before="120" w:after="0" w:line="240" w:lineRule="auto"/>
        <w:ind w:left="425" w:leftChars="0" w:right="0" w:rightChars="0" w:hanging="425" w:firstLineChars="0"/>
        <w:jc w:val="left"/>
        <w:rPr>
          <w:rFonts w:hint="default" w:ascii="Times New Roman" w:hAnsi="Times New Roman" w:cs="Times New Roman"/>
          <w:b/>
          <w:bCs/>
          <w:sz w:val="24"/>
          <w:szCs w:val="24"/>
          <w:u w:val="single"/>
          <w:lang w:val="en-US"/>
        </w:rPr>
      </w:pPr>
      <w:r>
        <w:rPr>
          <w:rFonts w:hint="default" w:ascii="Times New Roman" w:hAnsi="Times New Roman" w:cs="Times New Roman"/>
          <w:b/>
          <w:bCs/>
          <w:sz w:val="24"/>
          <w:szCs w:val="24"/>
          <w:u w:val="single"/>
          <w:lang w:val="en-US"/>
        </w:rPr>
        <w:t>SPI Random Test:</w:t>
      </w:r>
    </w:p>
    <w:p w14:paraId="62992CD4">
      <w:pPr>
        <w:pStyle w:val="15"/>
        <w:widowControl w:val="0"/>
        <w:numPr>
          <w:ilvl w:val="0"/>
          <w:numId w:val="0"/>
        </w:numPr>
        <w:autoSpaceDE w:val="0"/>
        <w:autoSpaceDN w:val="0"/>
        <w:spacing w:before="120" w:after="0" w:line="240" w:lineRule="auto"/>
        <w:ind w:leftChars="0" w:right="0" w:rightChars="0"/>
        <w:jc w:val="left"/>
        <w:rPr>
          <w:rFonts w:hint="default" w:ascii="Times New Roman" w:hAnsi="Times New Roman" w:cs="Times New Roman"/>
          <w:b/>
          <w:bCs/>
          <w:sz w:val="24"/>
          <w:szCs w:val="24"/>
          <w:u w:val="single"/>
          <w:lang w:val="en-US"/>
        </w:rPr>
      </w:pPr>
      <w:r>
        <w:rPr>
          <w:rFonts w:hint="default" w:ascii="Times New Roman" w:hAnsi="Times New Roman" w:cs="Times New Roman"/>
          <w:b/>
          <w:bCs/>
          <w:sz w:val="24"/>
          <w:szCs w:val="24"/>
          <w:u w:val="single"/>
          <w:lang w:val="en-US"/>
        </w:rPr>
        <w:t>Code:</w:t>
      </w:r>
    </w:p>
    <w:p w14:paraId="6E1128AE">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b w:val="0"/>
          <w:bCs w:val="0"/>
          <w:sz w:val="21"/>
          <w:szCs w:val="21"/>
          <w:highlight w:val="lightGray"/>
          <w:u w:val="none"/>
          <w:lang w:val="en-US"/>
        </w:rPr>
      </w:pPr>
      <w:r>
        <w:rPr>
          <w:rFonts w:hint="default" w:ascii="Courier New" w:hAnsi="Courier New"/>
          <w:b w:val="0"/>
          <w:bCs w:val="0"/>
          <w:sz w:val="21"/>
          <w:szCs w:val="21"/>
          <w:highlight w:val="lightGray"/>
          <w:u w:val="none"/>
          <w:lang w:val="en-US"/>
        </w:rPr>
        <w:t>`ifndef SPI_RANDOM_TEST_SV</w:t>
      </w:r>
    </w:p>
    <w:p w14:paraId="7496EB18">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b w:val="0"/>
          <w:bCs w:val="0"/>
          <w:sz w:val="21"/>
          <w:szCs w:val="21"/>
          <w:highlight w:val="lightGray"/>
          <w:u w:val="none"/>
          <w:lang w:val="en-US"/>
        </w:rPr>
      </w:pPr>
      <w:r>
        <w:rPr>
          <w:rFonts w:hint="default" w:ascii="Courier New" w:hAnsi="Courier New"/>
          <w:b w:val="0"/>
          <w:bCs w:val="0"/>
          <w:sz w:val="21"/>
          <w:szCs w:val="21"/>
          <w:highlight w:val="lightGray"/>
          <w:u w:val="none"/>
          <w:lang w:val="en-US"/>
        </w:rPr>
        <w:t>`define SPI_RANDOM_TEST_SV</w:t>
      </w:r>
    </w:p>
    <w:p w14:paraId="2BE7243E">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b w:val="0"/>
          <w:bCs w:val="0"/>
          <w:sz w:val="21"/>
          <w:szCs w:val="21"/>
          <w:highlight w:val="lightGray"/>
          <w:u w:val="none"/>
          <w:lang w:val="en-US"/>
        </w:rPr>
      </w:pPr>
    </w:p>
    <w:p w14:paraId="1FAA2C1B">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b w:val="0"/>
          <w:bCs w:val="0"/>
          <w:sz w:val="21"/>
          <w:szCs w:val="21"/>
          <w:highlight w:val="lightGray"/>
          <w:u w:val="none"/>
          <w:lang w:val="en-US"/>
        </w:rPr>
      </w:pPr>
      <w:r>
        <w:rPr>
          <w:rFonts w:hint="default" w:ascii="Courier New" w:hAnsi="Courier New"/>
          <w:b w:val="0"/>
          <w:bCs w:val="0"/>
          <w:sz w:val="21"/>
          <w:szCs w:val="21"/>
          <w:highlight w:val="lightGray"/>
          <w:u w:val="none"/>
          <w:lang w:val="en-US"/>
        </w:rPr>
        <w:t>class spi_random_test extends spi_base_test;</w:t>
      </w:r>
    </w:p>
    <w:p w14:paraId="75BB17D5">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b w:val="0"/>
          <w:bCs w:val="0"/>
          <w:sz w:val="21"/>
          <w:szCs w:val="21"/>
          <w:highlight w:val="lightGray"/>
          <w:u w:val="none"/>
          <w:lang w:val="en-US"/>
        </w:rPr>
      </w:pPr>
    </w:p>
    <w:p w14:paraId="43D00A72">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b w:val="0"/>
          <w:bCs w:val="0"/>
          <w:sz w:val="21"/>
          <w:szCs w:val="21"/>
          <w:highlight w:val="lightGray"/>
          <w:u w:val="none"/>
          <w:lang w:val="en-US"/>
        </w:rPr>
      </w:pPr>
      <w:r>
        <w:rPr>
          <w:rFonts w:hint="default" w:ascii="Courier New" w:hAnsi="Courier New"/>
          <w:b w:val="0"/>
          <w:bCs w:val="0"/>
          <w:sz w:val="21"/>
          <w:szCs w:val="21"/>
          <w:highlight w:val="lightGray"/>
          <w:u w:val="none"/>
          <w:lang w:val="en-US"/>
        </w:rPr>
        <w:t xml:space="preserve">    `uvm_component_utils(spi_random_test)</w:t>
      </w:r>
    </w:p>
    <w:p w14:paraId="1AAA0AEF">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b w:val="0"/>
          <w:bCs w:val="0"/>
          <w:sz w:val="21"/>
          <w:szCs w:val="21"/>
          <w:highlight w:val="lightGray"/>
          <w:u w:val="none"/>
          <w:lang w:val="en-US"/>
        </w:rPr>
      </w:pPr>
    </w:p>
    <w:p w14:paraId="4F6028A2">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b w:val="0"/>
          <w:bCs w:val="0"/>
          <w:sz w:val="21"/>
          <w:szCs w:val="21"/>
          <w:highlight w:val="lightGray"/>
          <w:u w:val="none"/>
          <w:lang w:val="en-US"/>
        </w:rPr>
      </w:pPr>
      <w:r>
        <w:rPr>
          <w:rFonts w:hint="default" w:ascii="Courier New" w:hAnsi="Courier New"/>
          <w:b w:val="0"/>
          <w:bCs w:val="0"/>
          <w:sz w:val="21"/>
          <w:szCs w:val="21"/>
          <w:highlight w:val="lightGray"/>
          <w:u w:val="none"/>
          <w:lang w:val="en-US"/>
        </w:rPr>
        <w:t xml:space="preserve">    spi_random_sequence seq;</w:t>
      </w:r>
    </w:p>
    <w:p w14:paraId="4007BF3E">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b w:val="0"/>
          <w:bCs w:val="0"/>
          <w:sz w:val="21"/>
          <w:szCs w:val="21"/>
          <w:highlight w:val="lightGray"/>
          <w:u w:val="none"/>
          <w:lang w:val="en-US"/>
        </w:rPr>
      </w:pPr>
    </w:p>
    <w:p w14:paraId="50A0564E">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b w:val="0"/>
          <w:bCs w:val="0"/>
          <w:sz w:val="21"/>
          <w:szCs w:val="21"/>
          <w:highlight w:val="lightGray"/>
          <w:u w:val="none"/>
          <w:lang w:val="en-US"/>
        </w:rPr>
      </w:pPr>
      <w:r>
        <w:rPr>
          <w:rFonts w:hint="default" w:ascii="Courier New" w:hAnsi="Courier New"/>
          <w:b w:val="0"/>
          <w:bCs w:val="0"/>
          <w:sz w:val="21"/>
          <w:szCs w:val="21"/>
          <w:highlight w:val="lightGray"/>
          <w:u w:val="none"/>
          <w:lang w:val="en-US"/>
        </w:rPr>
        <w:t xml:space="preserve">    function new(string name="spi_random_test",</w:t>
      </w:r>
    </w:p>
    <w:p w14:paraId="5A289A8B">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b w:val="0"/>
          <w:bCs w:val="0"/>
          <w:sz w:val="21"/>
          <w:szCs w:val="21"/>
          <w:highlight w:val="lightGray"/>
          <w:u w:val="none"/>
          <w:lang w:val="en-US"/>
        </w:rPr>
      </w:pPr>
      <w:r>
        <w:rPr>
          <w:rFonts w:hint="default" w:ascii="Courier New" w:hAnsi="Courier New"/>
          <w:b w:val="0"/>
          <w:bCs w:val="0"/>
          <w:sz w:val="21"/>
          <w:szCs w:val="21"/>
          <w:highlight w:val="lightGray"/>
          <w:u w:val="none"/>
          <w:lang w:val="en-US"/>
        </w:rPr>
        <w:t xml:space="preserve">                 uvm_component parent=null);</w:t>
      </w:r>
    </w:p>
    <w:p w14:paraId="1AB32FEF">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b w:val="0"/>
          <w:bCs w:val="0"/>
          <w:sz w:val="21"/>
          <w:szCs w:val="21"/>
          <w:highlight w:val="lightGray"/>
          <w:u w:val="none"/>
          <w:lang w:val="en-US"/>
        </w:rPr>
      </w:pPr>
    </w:p>
    <w:p w14:paraId="60BDC072">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b w:val="0"/>
          <w:bCs w:val="0"/>
          <w:sz w:val="21"/>
          <w:szCs w:val="21"/>
          <w:highlight w:val="lightGray"/>
          <w:u w:val="none"/>
          <w:lang w:val="en-US"/>
        </w:rPr>
      </w:pPr>
      <w:r>
        <w:rPr>
          <w:rFonts w:hint="default" w:ascii="Courier New" w:hAnsi="Courier New"/>
          <w:b w:val="0"/>
          <w:bCs w:val="0"/>
          <w:sz w:val="21"/>
          <w:szCs w:val="21"/>
          <w:highlight w:val="lightGray"/>
          <w:u w:val="none"/>
          <w:lang w:val="en-US"/>
        </w:rPr>
        <w:t xml:space="preserve">        super.new(name,parent);</w:t>
      </w:r>
    </w:p>
    <w:p w14:paraId="3F575B2F">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b w:val="0"/>
          <w:bCs w:val="0"/>
          <w:sz w:val="21"/>
          <w:szCs w:val="21"/>
          <w:highlight w:val="lightGray"/>
          <w:u w:val="none"/>
          <w:lang w:val="en-US"/>
        </w:rPr>
      </w:pPr>
    </w:p>
    <w:p w14:paraId="70BBC568">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b w:val="0"/>
          <w:bCs w:val="0"/>
          <w:sz w:val="21"/>
          <w:szCs w:val="21"/>
          <w:highlight w:val="lightGray"/>
          <w:u w:val="none"/>
          <w:lang w:val="en-US"/>
        </w:rPr>
      </w:pPr>
      <w:r>
        <w:rPr>
          <w:rFonts w:hint="default" w:ascii="Courier New" w:hAnsi="Courier New"/>
          <w:b w:val="0"/>
          <w:bCs w:val="0"/>
          <w:sz w:val="21"/>
          <w:szCs w:val="21"/>
          <w:highlight w:val="lightGray"/>
          <w:u w:val="none"/>
          <w:lang w:val="en-US"/>
        </w:rPr>
        <w:t xml:space="preserve">    endfunction</w:t>
      </w:r>
    </w:p>
    <w:p w14:paraId="24ED1E59">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b w:val="0"/>
          <w:bCs w:val="0"/>
          <w:sz w:val="21"/>
          <w:szCs w:val="21"/>
          <w:highlight w:val="lightGray"/>
          <w:u w:val="none"/>
          <w:lang w:val="en-US"/>
        </w:rPr>
      </w:pPr>
    </w:p>
    <w:p w14:paraId="2A4E2AC9">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b w:val="0"/>
          <w:bCs w:val="0"/>
          <w:sz w:val="21"/>
          <w:szCs w:val="21"/>
          <w:highlight w:val="lightGray"/>
          <w:u w:val="none"/>
          <w:lang w:val="en-US"/>
        </w:rPr>
      </w:pPr>
      <w:r>
        <w:rPr>
          <w:rFonts w:hint="default" w:ascii="Courier New" w:hAnsi="Courier New"/>
          <w:b w:val="0"/>
          <w:bCs w:val="0"/>
          <w:sz w:val="21"/>
          <w:szCs w:val="21"/>
          <w:highlight w:val="lightGray"/>
          <w:u w:val="none"/>
          <w:lang w:val="en-US"/>
        </w:rPr>
        <w:t xml:space="preserve">    task run_phase(uvm_phase phase);</w:t>
      </w:r>
    </w:p>
    <w:p w14:paraId="41B4A6F7">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b w:val="0"/>
          <w:bCs w:val="0"/>
          <w:sz w:val="21"/>
          <w:szCs w:val="21"/>
          <w:highlight w:val="lightGray"/>
          <w:u w:val="none"/>
          <w:lang w:val="en-US"/>
        </w:rPr>
      </w:pPr>
    </w:p>
    <w:p w14:paraId="52E32585">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b w:val="0"/>
          <w:bCs w:val="0"/>
          <w:sz w:val="21"/>
          <w:szCs w:val="21"/>
          <w:highlight w:val="lightGray"/>
          <w:u w:val="none"/>
          <w:lang w:val="en-US"/>
        </w:rPr>
      </w:pPr>
      <w:r>
        <w:rPr>
          <w:rFonts w:hint="default" w:ascii="Courier New" w:hAnsi="Courier New"/>
          <w:b w:val="0"/>
          <w:bCs w:val="0"/>
          <w:sz w:val="21"/>
          <w:szCs w:val="21"/>
          <w:highlight w:val="lightGray"/>
          <w:u w:val="none"/>
          <w:lang w:val="en-US"/>
        </w:rPr>
        <w:t xml:space="preserve">        phase.raise_objection(this);</w:t>
      </w:r>
    </w:p>
    <w:p w14:paraId="611F27AE">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b w:val="0"/>
          <w:bCs w:val="0"/>
          <w:sz w:val="21"/>
          <w:szCs w:val="21"/>
          <w:highlight w:val="lightGray"/>
          <w:u w:val="none"/>
          <w:lang w:val="en-US"/>
        </w:rPr>
      </w:pPr>
    </w:p>
    <w:p w14:paraId="24EC38B0">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b w:val="0"/>
          <w:bCs w:val="0"/>
          <w:sz w:val="21"/>
          <w:szCs w:val="21"/>
          <w:highlight w:val="lightGray"/>
          <w:u w:val="none"/>
          <w:lang w:val="en-US"/>
        </w:rPr>
      </w:pPr>
      <w:r>
        <w:rPr>
          <w:rFonts w:hint="default" w:ascii="Courier New" w:hAnsi="Courier New"/>
          <w:b w:val="0"/>
          <w:bCs w:val="0"/>
          <w:sz w:val="21"/>
          <w:szCs w:val="21"/>
          <w:highlight w:val="lightGray"/>
          <w:u w:val="none"/>
          <w:lang w:val="en-US"/>
        </w:rPr>
        <w:t xml:space="preserve">        seq = spi_random_sequence::type_id::create("seq");</w:t>
      </w:r>
    </w:p>
    <w:p w14:paraId="069339A4">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b w:val="0"/>
          <w:bCs w:val="0"/>
          <w:sz w:val="21"/>
          <w:szCs w:val="21"/>
          <w:highlight w:val="lightGray"/>
          <w:u w:val="none"/>
          <w:lang w:val="en-US"/>
        </w:rPr>
      </w:pPr>
    </w:p>
    <w:p w14:paraId="4D7CD168">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b w:val="0"/>
          <w:bCs w:val="0"/>
          <w:sz w:val="21"/>
          <w:szCs w:val="21"/>
          <w:highlight w:val="lightGray"/>
          <w:u w:val="none"/>
          <w:lang w:val="en-US"/>
        </w:rPr>
      </w:pPr>
      <w:r>
        <w:rPr>
          <w:rFonts w:hint="default" w:ascii="Courier New" w:hAnsi="Courier New"/>
          <w:b w:val="0"/>
          <w:bCs w:val="0"/>
          <w:sz w:val="21"/>
          <w:szCs w:val="21"/>
          <w:highlight w:val="lightGray"/>
          <w:u w:val="none"/>
          <w:lang w:val="en-US"/>
        </w:rPr>
        <w:t xml:space="preserve">        seq.start(env.agent.sequencer);</w:t>
      </w:r>
    </w:p>
    <w:p w14:paraId="5D3ABA13">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b w:val="0"/>
          <w:bCs w:val="0"/>
          <w:sz w:val="21"/>
          <w:szCs w:val="21"/>
          <w:highlight w:val="lightGray"/>
          <w:u w:val="none"/>
          <w:lang w:val="en-US"/>
        </w:rPr>
      </w:pPr>
    </w:p>
    <w:p w14:paraId="58D5869B">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b w:val="0"/>
          <w:bCs w:val="0"/>
          <w:sz w:val="21"/>
          <w:szCs w:val="21"/>
          <w:highlight w:val="lightGray"/>
          <w:u w:val="none"/>
          <w:lang w:val="en-US"/>
        </w:rPr>
      </w:pPr>
      <w:r>
        <w:rPr>
          <w:rFonts w:hint="default" w:ascii="Courier New" w:hAnsi="Courier New"/>
          <w:b w:val="0"/>
          <w:bCs w:val="0"/>
          <w:sz w:val="21"/>
          <w:szCs w:val="21"/>
          <w:highlight w:val="lightGray"/>
          <w:u w:val="none"/>
          <w:lang w:val="en-US"/>
        </w:rPr>
        <w:t xml:space="preserve">        phase.drop_objection(this);</w:t>
      </w:r>
    </w:p>
    <w:p w14:paraId="6561B0BF">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b w:val="0"/>
          <w:bCs w:val="0"/>
          <w:sz w:val="21"/>
          <w:szCs w:val="21"/>
          <w:highlight w:val="lightGray"/>
          <w:u w:val="none"/>
          <w:lang w:val="en-US"/>
        </w:rPr>
      </w:pPr>
    </w:p>
    <w:p w14:paraId="751AAD93">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b w:val="0"/>
          <w:bCs w:val="0"/>
          <w:sz w:val="21"/>
          <w:szCs w:val="21"/>
          <w:highlight w:val="lightGray"/>
          <w:u w:val="none"/>
          <w:lang w:val="en-US"/>
        </w:rPr>
      </w:pPr>
      <w:r>
        <w:rPr>
          <w:rFonts w:hint="default" w:ascii="Courier New" w:hAnsi="Courier New"/>
          <w:b w:val="0"/>
          <w:bCs w:val="0"/>
          <w:sz w:val="21"/>
          <w:szCs w:val="21"/>
          <w:highlight w:val="lightGray"/>
          <w:u w:val="none"/>
          <w:lang w:val="en-US"/>
        </w:rPr>
        <w:t xml:space="preserve">    endtask</w:t>
      </w:r>
    </w:p>
    <w:p w14:paraId="6B85F3DB">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b w:val="0"/>
          <w:bCs w:val="0"/>
          <w:sz w:val="21"/>
          <w:szCs w:val="21"/>
          <w:highlight w:val="lightGray"/>
          <w:u w:val="none"/>
          <w:lang w:val="en-US"/>
        </w:rPr>
      </w:pPr>
    </w:p>
    <w:p w14:paraId="205E519D">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b w:val="0"/>
          <w:bCs w:val="0"/>
          <w:sz w:val="21"/>
          <w:szCs w:val="21"/>
          <w:highlight w:val="lightGray"/>
          <w:u w:val="none"/>
          <w:lang w:val="en-US"/>
        </w:rPr>
      </w:pPr>
      <w:r>
        <w:rPr>
          <w:rFonts w:hint="default" w:ascii="Courier New" w:hAnsi="Courier New"/>
          <w:b w:val="0"/>
          <w:bCs w:val="0"/>
          <w:sz w:val="21"/>
          <w:szCs w:val="21"/>
          <w:highlight w:val="lightGray"/>
          <w:u w:val="none"/>
          <w:lang w:val="en-US"/>
        </w:rPr>
        <w:t>endclass</w:t>
      </w:r>
    </w:p>
    <w:p w14:paraId="4A666B59">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b w:val="0"/>
          <w:bCs w:val="0"/>
          <w:sz w:val="21"/>
          <w:szCs w:val="21"/>
          <w:highlight w:val="lightGray"/>
          <w:u w:val="none"/>
          <w:lang w:val="en-US"/>
        </w:rPr>
      </w:pPr>
    </w:p>
    <w:p w14:paraId="66CEB068">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sz w:val="21"/>
          <w:szCs w:val="21"/>
          <w:highlight w:val="lightGray"/>
          <w:u w:val="none"/>
          <w:lang w:val="en-US"/>
        </w:rPr>
      </w:pPr>
      <w:r>
        <w:rPr>
          <w:rFonts w:hint="default" w:ascii="Courier New" w:hAnsi="Courier New"/>
          <w:b w:val="0"/>
          <w:bCs w:val="0"/>
          <w:sz w:val="21"/>
          <w:szCs w:val="21"/>
          <w:highlight w:val="lightGray"/>
          <w:u w:val="none"/>
          <w:lang w:val="en-US"/>
        </w:rPr>
        <w:t>`endif</w:t>
      </w:r>
    </w:p>
    <w:p w14:paraId="0CC1EDFD">
      <w:pPr>
        <w:pStyle w:val="15"/>
        <w:widowControl w:val="0"/>
        <w:numPr>
          <w:ilvl w:val="0"/>
          <w:numId w:val="0"/>
        </w:numPr>
        <w:autoSpaceDE w:val="0"/>
        <w:autoSpaceDN w:val="0"/>
        <w:spacing w:before="120" w:after="0" w:line="240" w:lineRule="auto"/>
        <w:ind w:leftChars="0" w:right="0" w:rightChars="0"/>
        <w:jc w:val="left"/>
      </w:pPr>
      <w:r>
        <w:drawing>
          <wp:inline distT="0" distB="0" distL="114300" distR="114300">
            <wp:extent cx="6170295" cy="3975100"/>
            <wp:effectExtent l="0" t="0" r="1905" b="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15"/>
                    <a:stretch>
                      <a:fillRect/>
                    </a:stretch>
                  </pic:blipFill>
                  <pic:spPr>
                    <a:xfrm>
                      <a:off x="0" y="0"/>
                      <a:ext cx="6170295" cy="3975100"/>
                    </a:xfrm>
                    <a:prstGeom prst="rect">
                      <a:avLst/>
                    </a:prstGeom>
                    <a:noFill/>
                    <a:ln>
                      <a:noFill/>
                    </a:ln>
                  </pic:spPr>
                </pic:pic>
              </a:graphicData>
            </a:graphic>
          </wp:inline>
        </w:drawing>
      </w:r>
      <w:r>
        <w:drawing>
          <wp:inline distT="0" distB="0" distL="114300" distR="114300">
            <wp:extent cx="6163945" cy="4358005"/>
            <wp:effectExtent l="0" t="0" r="8255" b="10795"/>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16"/>
                    <a:stretch>
                      <a:fillRect/>
                    </a:stretch>
                  </pic:blipFill>
                  <pic:spPr>
                    <a:xfrm>
                      <a:off x="0" y="0"/>
                      <a:ext cx="6163945" cy="4358005"/>
                    </a:xfrm>
                    <a:prstGeom prst="rect">
                      <a:avLst/>
                    </a:prstGeom>
                    <a:noFill/>
                    <a:ln>
                      <a:noFill/>
                    </a:ln>
                  </pic:spPr>
                </pic:pic>
              </a:graphicData>
            </a:graphic>
          </wp:inline>
        </w:drawing>
      </w:r>
      <w:r>
        <w:drawing>
          <wp:inline distT="0" distB="0" distL="114300" distR="114300">
            <wp:extent cx="6172200" cy="5236845"/>
            <wp:effectExtent l="0" t="0" r="0" b="8255"/>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pic:cNvPicPr>
                  </pic:nvPicPr>
                  <pic:blipFill>
                    <a:blip r:embed="rId17"/>
                    <a:stretch>
                      <a:fillRect/>
                    </a:stretch>
                  </pic:blipFill>
                  <pic:spPr>
                    <a:xfrm>
                      <a:off x="0" y="0"/>
                      <a:ext cx="6172200" cy="5236845"/>
                    </a:xfrm>
                    <a:prstGeom prst="rect">
                      <a:avLst/>
                    </a:prstGeom>
                    <a:noFill/>
                    <a:ln>
                      <a:noFill/>
                    </a:ln>
                  </pic:spPr>
                </pic:pic>
              </a:graphicData>
            </a:graphic>
          </wp:inline>
        </w:drawing>
      </w:r>
      <w:r>
        <w:drawing>
          <wp:inline distT="0" distB="0" distL="114300" distR="114300">
            <wp:extent cx="6171565" cy="5248910"/>
            <wp:effectExtent l="0" t="0" r="635" b="889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pic:cNvPicPr>
                  </pic:nvPicPr>
                  <pic:blipFill>
                    <a:blip r:embed="rId18"/>
                    <a:stretch>
                      <a:fillRect/>
                    </a:stretch>
                  </pic:blipFill>
                  <pic:spPr>
                    <a:xfrm>
                      <a:off x="0" y="0"/>
                      <a:ext cx="6171565" cy="5248910"/>
                    </a:xfrm>
                    <a:prstGeom prst="rect">
                      <a:avLst/>
                    </a:prstGeom>
                    <a:noFill/>
                    <a:ln>
                      <a:noFill/>
                    </a:ln>
                  </pic:spPr>
                </pic:pic>
              </a:graphicData>
            </a:graphic>
          </wp:inline>
        </w:drawing>
      </w:r>
    </w:p>
    <w:p w14:paraId="1CA2723B">
      <w:pPr>
        <w:pStyle w:val="15"/>
        <w:widowControl w:val="0"/>
        <w:numPr>
          <w:ilvl w:val="0"/>
          <w:numId w:val="0"/>
        </w:numPr>
        <w:autoSpaceDE w:val="0"/>
        <w:autoSpaceDN w:val="0"/>
        <w:spacing w:before="120" w:after="0" w:line="240" w:lineRule="auto"/>
        <w:ind w:leftChars="0" w:right="0" w:rightChars="0"/>
        <w:jc w:val="left"/>
      </w:pPr>
      <w:r>
        <w:drawing>
          <wp:inline distT="0" distB="0" distL="114300" distR="114300">
            <wp:extent cx="6168390" cy="4017010"/>
            <wp:effectExtent l="0" t="0" r="3810" b="8890"/>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pic:cNvPicPr>
                      <a:picLocks noChangeAspect="1"/>
                    </pic:cNvPicPr>
                  </pic:nvPicPr>
                  <pic:blipFill>
                    <a:blip r:embed="rId19"/>
                    <a:stretch>
                      <a:fillRect/>
                    </a:stretch>
                  </pic:blipFill>
                  <pic:spPr>
                    <a:xfrm>
                      <a:off x="0" y="0"/>
                      <a:ext cx="6168390" cy="4017010"/>
                    </a:xfrm>
                    <a:prstGeom prst="rect">
                      <a:avLst/>
                    </a:prstGeom>
                    <a:noFill/>
                    <a:ln>
                      <a:noFill/>
                    </a:ln>
                  </pic:spPr>
                </pic:pic>
              </a:graphicData>
            </a:graphic>
          </wp:inline>
        </w:drawing>
      </w:r>
    </w:p>
    <w:p w14:paraId="163E08E6">
      <w:pPr>
        <w:pStyle w:val="15"/>
        <w:widowControl w:val="0"/>
        <w:numPr>
          <w:ilvl w:val="0"/>
          <w:numId w:val="0"/>
        </w:numPr>
        <w:autoSpaceDE w:val="0"/>
        <w:autoSpaceDN w:val="0"/>
        <w:spacing w:before="120" w:after="0" w:line="240" w:lineRule="auto"/>
        <w:ind w:leftChars="0" w:right="0" w:rightChars="0"/>
        <w:jc w:val="left"/>
      </w:pPr>
    </w:p>
    <w:p w14:paraId="1BA37427">
      <w:pPr>
        <w:pStyle w:val="15"/>
        <w:widowControl w:val="0"/>
        <w:numPr>
          <w:ilvl w:val="0"/>
          <w:numId w:val="3"/>
        </w:numPr>
        <w:autoSpaceDE w:val="0"/>
        <w:autoSpaceDN w:val="0"/>
        <w:spacing w:before="120" w:after="0" w:line="240" w:lineRule="auto"/>
        <w:ind w:left="425" w:leftChars="0" w:right="0" w:rightChars="0" w:hanging="425" w:firstLineChars="0"/>
        <w:jc w:val="left"/>
        <w:rPr>
          <w:rFonts w:hint="default" w:ascii="Times New Roman" w:hAnsi="Times New Roman" w:cs="Times New Roman"/>
          <w:b/>
          <w:bCs/>
          <w:i w:val="0"/>
          <w:iCs w:val="0"/>
          <w:sz w:val="24"/>
          <w:szCs w:val="24"/>
          <w:u w:val="single"/>
          <w:lang w:val="en-US"/>
        </w:rPr>
      </w:pPr>
      <w:r>
        <w:rPr>
          <w:rFonts w:hint="default" w:ascii="Times New Roman" w:hAnsi="Times New Roman" w:cs="Times New Roman"/>
          <w:b/>
          <w:bCs/>
          <w:i w:val="0"/>
          <w:iCs w:val="0"/>
          <w:sz w:val="24"/>
          <w:szCs w:val="24"/>
          <w:u w:val="single"/>
          <w:lang w:val="en-US"/>
        </w:rPr>
        <w:t>SPI Enable Disable Test:</w:t>
      </w:r>
    </w:p>
    <w:p w14:paraId="7178100C">
      <w:pPr>
        <w:pStyle w:val="15"/>
        <w:widowControl w:val="0"/>
        <w:numPr>
          <w:ilvl w:val="0"/>
          <w:numId w:val="0"/>
        </w:numPr>
        <w:autoSpaceDE w:val="0"/>
        <w:autoSpaceDN w:val="0"/>
        <w:spacing w:before="120" w:after="0" w:line="240" w:lineRule="auto"/>
        <w:ind w:leftChars="0" w:right="0" w:rightChars="0"/>
        <w:jc w:val="left"/>
        <w:rPr>
          <w:rFonts w:hint="default" w:ascii="Times New Roman" w:hAnsi="Times New Roman" w:cs="Times New Roman"/>
          <w:b/>
          <w:bCs/>
          <w:i w:val="0"/>
          <w:iCs w:val="0"/>
          <w:sz w:val="24"/>
          <w:szCs w:val="24"/>
          <w:u w:val="single"/>
          <w:lang w:val="en-US"/>
        </w:rPr>
      </w:pPr>
      <w:r>
        <w:rPr>
          <w:rFonts w:hint="default" w:ascii="Times New Roman" w:hAnsi="Times New Roman" w:cs="Times New Roman"/>
          <w:b/>
          <w:bCs/>
          <w:i w:val="0"/>
          <w:iCs w:val="0"/>
          <w:sz w:val="24"/>
          <w:szCs w:val="24"/>
          <w:u w:val="single"/>
          <w:lang w:val="en-US"/>
        </w:rPr>
        <w:t>Code:</w:t>
      </w:r>
    </w:p>
    <w:p w14:paraId="73177B71">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i w:val="0"/>
          <w:iCs w:val="0"/>
          <w:sz w:val="15"/>
          <w:szCs w:val="15"/>
          <w:highlight w:val="lightGray"/>
          <w:u w:val="none"/>
          <w:lang w:val="en-US"/>
        </w:rPr>
      </w:pPr>
      <w:r>
        <w:rPr>
          <w:rFonts w:hint="default" w:ascii="Courier New" w:hAnsi="Courier New" w:cs="Courier New"/>
          <w:b w:val="0"/>
          <w:bCs w:val="0"/>
          <w:i w:val="0"/>
          <w:iCs w:val="0"/>
          <w:sz w:val="15"/>
          <w:szCs w:val="15"/>
          <w:highlight w:val="lightGray"/>
          <w:u w:val="none"/>
          <w:lang w:val="en-US"/>
        </w:rPr>
        <w:t>`ifndef SPI_ENABLE_DISABLE_TEST_SV</w:t>
      </w:r>
    </w:p>
    <w:p w14:paraId="027C99FC">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i w:val="0"/>
          <w:iCs w:val="0"/>
          <w:sz w:val="15"/>
          <w:szCs w:val="15"/>
          <w:highlight w:val="lightGray"/>
          <w:u w:val="none"/>
          <w:lang w:val="en-US"/>
        </w:rPr>
      </w:pPr>
      <w:r>
        <w:rPr>
          <w:rFonts w:hint="default" w:ascii="Courier New" w:hAnsi="Courier New" w:cs="Courier New"/>
          <w:b w:val="0"/>
          <w:bCs w:val="0"/>
          <w:i w:val="0"/>
          <w:iCs w:val="0"/>
          <w:sz w:val="15"/>
          <w:szCs w:val="15"/>
          <w:highlight w:val="lightGray"/>
          <w:u w:val="none"/>
          <w:lang w:val="en-US"/>
        </w:rPr>
        <w:t>`define SPI_ENABLE_DISABLE_TEST_SV</w:t>
      </w:r>
    </w:p>
    <w:p w14:paraId="6B27346E">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i w:val="0"/>
          <w:iCs w:val="0"/>
          <w:sz w:val="15"/>
          <w:szCs w:val="15"/>
          <w:highlight w:val="lightGray"/>
          <w:u w:val="none"/>
          <w:lang w:val="en-US"/>
        </w:rPr>
      </w:pPr>
    </w:p>
    <w:p w14:paraId="14448DEA">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i w:val="0"/>
          <w:iCs w:val="0"/>
          <w:sz w:val="15"/>
          <w:szCs w:val="15"/>
          <w:highlight w:val="lightGray"/>
          <w:u w:val="none"/>
          <w:lang w:val="en-US"/>
        </w:rPr>
      </w:pPr>
      <w:r>
        <w:rPr>
          <w:rFonts w:hint="default" w:ascii="Courier New" w:hAnsi="Courier New" w:cs="Courier New"/>
          <w:b w:val="0"/>
          <w:bCs w:val="0"/>
          <w:i w:val="0"/>
          <w:iCs w:val="0"/>
          <w:sz w:val="15"/>
          <w:szCs w:val="15"/>
          <w:highlight w:val="lightGray"/>
          <w:u w:val="none"/>
          <w:lang w:val="en-US"/>
        </w:rPr>
        <w:t>class spi_enable_disable_test extends spi_base_test;</w:t>
      </w:r>
    </w:p>
    <w:p w14:paraId="1F0D009F">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i w:val="0"/>
          <w:iCs w:val="0"/>
          <w:sz w:val="15"/>
          <w:szCs w:val="15"/>
          <w:highlight w:val="lightGray"/>
          <w:u w:val="none"/>
          <w:lang w:val="en-US"/>
        </w:rPr>
      </w:pPr>
    </w:p>
    <w:p w14:paraId="79592E22">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i w:val="0"/>
          <w:iCs w:val="0"/>
          <w:sz w:val="15"/>
          <w:szCs w:val="15"/>
          <w:highlight w:val="lightGray"/>
          <w:u w:val="none"/>
          <w:lang w:val="en-US"/>
        </w:rPr>
      </w:pPr>
      <w:r>
        <w:rPr>
          <w:rFonts w:hint="default" w:ascii="Courier New" w:hAnsi="Courier New" w:cs="Courier New"/>
          <w:b w:val="0"/>
          <w:bCs w:val="0"/>
          <w:i w:val="0"/>
          <w:iCs w:val="0"/>
          <w:sz w:val="15"/>
          <w:szCs w:val="15"/>
          <w:highlight w:val="lightGray"/>
          <w:u w:val="none"/>
          <w:lang w:val="en-US"/>
        </w:rPr>
        <w:t xml:space="preserve">    `uvm_component_utils(spi_enable_disable_test)</w:t>
      </w:r>
    </w:p>
    <w:p w14:paraId="77AC207A">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i w:val="0"/>
          <w:iCs w:val="0"/>
          <w:sz w:val="15"/>
          <w:szCs w:val="15"/>
          <w:highlight w:val="lightGray"/>
          <w:u w:val="none"/>
          <w:lang w:val="en-US"/>
        </w:rPr>
      </w:pPr>
    </w:p>
    <w:p w14:paraId="196E0660">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i w:val="0"/>
          <w:iCs w:val="0"/>
          <w:sz w:val="15"/>
          <w:szCs w:val="15"/>
          <w:highlight w:val="lightGray"/>
          <w:u w:val="none"/>
          <w:lang w:val="en-US"/>
        </w:rPr>
      </w:pPr>
      <w:r>
        <w:rPr>
          <w:rFonts w:hint="default" w:ascii="Courier New" w:hAnsi="Courier New" w:cs="Courier New"/>
          <w:b w:val="0"/>
          <w:bCs w:val="0"/>
          <w:i w:val="0"/>
          <w:iCs w:val="0"/>
          <w:sz w:val="15"/>
          <w:szCs w:val="15"/>
          <w:highlight w:val="lightGray"/>
          <w:u w:val="none"/>
          <w:lang w:val="en-US"/>
        </w:rPr>
        <w:t xml:space="preserve">    function new(string name="spi_enable_disable_test",</w:t>
      </w:r>
    </w:p>
    <w:p w14:paraId="7A35D0F8">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i w:val="0"/>
          <w:iCs w:val="0"/>
          <w:sz w:val="15"/>
          <w:szCs w:val="15"/>
          <w:highlight w:val="lightGray"/>
          <w:u w:val="none"/>
          <w:lang w:val="en-US"/>
        </w:rPr>
      </w:pPr>
      <w:r>
        <w:rPr>
          <w:rFonts w:hint="default" w:ascii="Courier New" w:hAnsi="Courier New" w:cs="Courier New"/>
          <w:b w:val="0"/>
          <w:bCs w:val="0"/>
          <w:i w:val="0"/>
          <w:iCs w:val="0"/>
          <w:sz w:val="15"/>
          <w:szCs w:val="15"/>
          <w:highlight w:val="lightGray"/>
          <w:u w:val="none"/>
          <w:lang w:val="en-US"/>
        </w:rPr>
        <w:t xml:space="preserve">                 uvm_component parent=null);</w:t>
      </w:r>
    </w:p>
    <w:p w14:paraId="764C21B9">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i w:val="0"/>
          <w:iCs w:val="0"/>
          <w:sz w:val="15"/>
          <w:szCs w:val="15"/>
          <w:highlight w:val="lightGray"/>
          <w:u w:val="none"/>
          <w:lang w:val="en-US"/>
        </w:rPr>
      </w:pPr>
    </w:p>
    <w:p w14:paraId="5D8561B4">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i w:val="0"/>
          <w:iCs w:val="0"/>
          <w:sz w:val="15"/>
          <w:szCs w:val="15"/>
          <w:highlight w:val="lightGray"/>
          <w:u w:val="none"/>
          <w:lang w:val="en-US"/>
        </w:rPr>
      </w:pPr>
      <w:r>
        <w:rPr>
          <w:rFonts w:hint="default" w:ascii="Courier New" w:hAnsi="Courier New" w:cs="Courier New"/>
          <w:b w:val="0"/>
          <w:bCs w:val="0"/>
          <w:i w:val="0"/>
          <w:iCs w:val="0"/>
          <w:sz w:val="15"/>
          <w:szCs w:val="15"/>
          <w:highlight w:val="lightGray"/>
          <w:u w:val="none"/>
          <w:lang w:val="en-US"/>
        </w:rPr>
        <w:t xml:space="preserve">        super.new(name,parent);</w:t>
      </w:r>
    </w:p>
    <w:p w14:paraId="24BC968E">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i w:val="0"/>
          <w:iCs w:val="0"/>
          <w:sz w:val="15"/>
          <w:szCs w:val="15"/>
          <w:highlight w:val="lightGray"/>
          <w:u w:val="none"/>
          <w:lang w:val="en-US"/>
        </w:rPr>
      </w:pPr>
    </w:p>
    <w:p w14:paraId="5001D610">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i w:val="0"/>
          <w:iCs w:val="0"/>
          <w:sz w:val="15"/>
          <w:szCs w:val="15"/>
          <w:highlight w:val="lightGray"/>
          <w:u w:val="none"/>
          <w:lang w:val="en-US"/>
        </w:rPr>
      </w:pPr>
      <w:r>
        <w:rPr>
          <w:rFonts w:hint="default" w:ascii="Courier New" w:hAnsi="Courier New" w:cs="Courier New"/>
          <w:b w:val="0"/>
          <w:bCs w:val="0"/>
          <w:i w:val="0"/>
          <w:iCs w:val="0"/>
          <w:sz w:val="15"/>
          <w:szCs w:val="15"/>
          <w:highlight w:val="lightGray"/>
          <w:u w:val="none"/>
          <w:lang w:val="en-US"/>
        </w:rPr>
        <w:t xml:space="preserve">    endfunction</w:t>
      </w:r>
    </w:p>
    <w:p w14:paraId="2F3B6036">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i w:val="0"/>
          <w:iCs w:val="0"/>
          <w:sz w:val="15"/>
          <w:szCs w:val="15"/>
          <w:highlight w:val="lightGray"/>
          <w:u w:val="none"/>
          <w:lang w:val="en-US"/>
        </w:rPr>
      </w:pPr>
    </w:p>
    <w:p w14:paraId="6EDA1ED5">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i w:val="0"/>
          <w:iCs w:val="0"/>
          <w:sz w:val="15"/>
          <w:szCs w:val="15"/>
          <w:highlight w:val="lightGray"/>
          <w:u w:val="none"/>
          <w:lang w:val="en-US"/>
        </w:rPr>
      </w:pPr>
      <w:r>
        <w:rPr>
          <w:rFonts w:hint="default" w:ascii="Courier New" w:hAnsi="Courier New" w:cs="Courier New"/>
          <w:b w:val="0"/>
          <w:bCs w:val="0"/>
          <w:i w:val="0"/>
          <w:iCs w:val="0"/>
          <w:sz w:val="15"/>
          <w:szCs w:val="15"/>
          <w:highlight w:val="lightGray"/>
          <w:u w:val="none"/>
          <w:lang w:val="en-US"/>
        </w:rPr>
        <w:t xml:space="preserve">    virtual task run_phase(uvm_phase phase);</w:t>
      </w:r>
    </w:p>
    <w:p w14:paraId="46322C8E">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i w:val="0"/>
          <w:iCs w:val="0"/>
          <w:sz w:val="15"/>
          <w:szCs w:val="15"/>
          <w:highlight w:val="lightGray"/>
          <w:u w:val="none"/>
          <w:lang w:val="en-US"/>
        </w:rPr>
      </w:pPr>
    </w:p>
    <w:p w14:paraId="6F871851">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i w:val="0"/>
          <w:iCs w:val="0"/>
          <w:sz w:val="15"/>
          <w:szCs w:val="15"/>
          <w:highlight w:val="lightGray"/>
          <w:u w:val="none"/>
          <w:lang w:val="en-US"/>
        </w:rPr>
      </w:pPr>
      <w:r>
        <w:rPr>
          <w:rFonts w:hint="default" w:ascii="Courier New" w:hAnsi="Courier New" w:cs="Courier New"/>
          <w:b w:val="0"/>
          <w:bCs w:val="0"/>
          <w:i w:val="0"/>
          <w:iCs w:val="0"/>
          <w:sz w:val="15"/>
          <w:szCs w:val="15"/>
          <w:highlight w:val="lightGray"/>
          <w:u w:val="none"/>
          <w:lang w:val="en-US"/>
        </w:rPr>
        <w:t xml:space="preserve">        spi_enable_disable_seq seq;</w:t>
      </w:r>
    </w:p>
    <w:p w14:paraId="0B77C95E">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i w:val="0"/>
          <w:iCs w:val="0"/>
          <w:sz w:val="15"/>
          <w:szCs w:val="15"/>
          <w:highlight w:val="lightGray"/>
          <w:u w:val="none"/>
          <w:lang w:val="en-US"/>
        </w:rPr>
      </w:pPr>
      <w:r>
        <w:rPr>
          <w:rFonts w:hint="default" w:ascii="Courier New" w:hAnsi="Courier New" w:cs="Courier New"/>
          <w:b w:val="0"/>
          <w:bCs w:val="0"/>
          <w:i w:val="0"/>
          <w:iCs w:val="0"/>
          <w:sz w:val="15"/>
          <w:szCs w:val="15"/>
          <w:highlight w:val="lightGray"/>
          <w:u w:val="none"/>
          <w:lang w:val="en-US"/>
        </w:rPr>
        <w:t xml:space="preserve">        phase.raise_objection(this);</w:t>
      </w:r>
    </w:p>
    <w:p w14:paraId="2D07579A">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i w:val="0"/>
          <w:iCs w:val="0"/>
          <w:sz w:val="15"/>
          <w:szCs w:val="15"/>
          <w:highlight w:val="lightGray"/>
          <w:u w:val="none"/>
          <w:lang w:val="en-US"/>
        </w:rPr>
      </w:pPr>
    </w:p>
    <w:p w14:paraId="1D08DEAE">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i w:val="0"/>
          <w:iCs w:val="0"/>
          <w:sz w:val="15"/>
          <w:szCs w:val="15"/>
          <w:highlight w:val="lightGray"/>
          <w:u w:val="none"/>
          <w:lang w:val="en-US"/>
        </w:rPr>
      </w:pPr>
      <w:r>
        <w:rPr>
          <w:rFonts w:hint="default" w:ascii="Courier New" w:hAnsi="Courier New" w:cs="Courier New"/>
          <w:b w:val="0"/>
          <w:bCs w:val="0"/>
          <w:i w:val="0"/>
          <w:iCs w:val="0"/>
          <w:sz w:val="15"/>
          <w:szCs w:val="15"/>
          <w:highlight w:val="lightGray"/>
          <w:u w:val="none"/>
          <w:lang w:val="en-US"/>
        </w:rPr>
        <w:t xml:space="preserve">        seq = spi_enable_disable_seq::type_id::create("seq");</w:t>
      </w:r>
    </w:p>
    <w:p w14:paraId="471E9CDF">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i w:val="0"/>
          <w:iCs w:val="0"/>
          <w:sz w:val="15"/>
          <w:szCs w:val="15"/>
          <w:highlight w:val="lightGray"/>
          <w:u w:val="none"/>
          <w:lang w:val="en-US"/>
        </w:rPr>
      </w:pPr>
    </w:p>
    <w:p w14:paraId="67ADE64B">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i w:val="0"/>
          <w:iCs w:val="0"/>
          <w:sz w:val="15"/>
          <w:szCs w:val="15"/>
          <w:highlight w:val="lightGray"/>
          <w:u w:val="none"/>
          <w:lang w:val="en-US"/>
        </w:rPr>
      </w:pPr>
    </w:p>
    <w:p w14:paraId="424DDA31">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i w:val="0"/>
          <w:iCs w:val="0"/>
          <w:sz w:val="15"/>
          <w:szCs w:val="15"/>
          <w:highlight w:val="lightGray"/>
          <w:u w:val="none"/>
          <w:lang w:val="en-US"/>
        </w:rPr>
      </w:pPr>
    </w:p>
    <w:p w14:paraId="5E2AA946">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i w:val="0"/>
          <w:iCs w:val="0"/>
          <w:sz w:val="15"/>
          <w:szCs w:val="15"/>
          <w:highlight w:val="lightGray"/>
          <w:u w:val="none"/>
          <w:lang w:val="en-US"/>
        </w:rPr>
      </w:pPr>
      <w:r>
        <w:rPr>
          <w:rFonts w:hint="default" w:ascii="Courier New" w:hAnsi="Courier New" w:cs="Courier New"/>
          <w:b w:val="0"/>
          <w:bCs w:val="0"/>
          <w:i w:val="0"/>
          <w:iCs w:val="0"/>
          <w:sz w:val="15"/>
          <w:szCs w:val="15"/>
          <w:highlight w:val="lightGray"/>
          <w:u w:val="none"/>
          <w:lang w:val="en-US"/>
        </w:rPr>
        <w:t xml:space="preserve">        seq.start(env.agent.sequencer);</w:t>
      </w:r>
    </w:p>
    <w:p w14:paraId="0EE1910F">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i w:val="0"/>
          <w:iCs w:val="0"/>
          <w:sz w:val="15"/>
          <w:szCs w:val="15"/>
          <w:highlight w:val="lightGray"/>
          <w:u w:val="none"/>
          <w:lang w:val="en-US"/>
        </w:rPr>
      </w:pPr>
    </w:p>
    <w:p w14:paraId="3967B6D2">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i w:val="0"/>
          <w:iCs w:val="0"/>
          <w:sz w:val="15"/>
          <w:szCs w:val="15"/>
          <w:highlight w:val="lightGray"/>
          <w:u w:val="none"/>
          <w:lang w:val="en-US"/>
        </w:rPr>
      </w:pPr>
      <w:r>
        <w:rPr>
          <w:rFonts w:hint="default" w:ascii="Courier New" w:hAnsi="Courier New" w:cs="Courier New"/>
          <w:b w:val="0"/>
          <w:bCs w:val="0"/>
          <w:i w:val="0"/>
          <w:iCs w:val="0"/>
          <w:sz w:val="15"/>
          <w:szCs w:val="15"/>
          <w:highlight w:val="lightGray"/>
          <w:u w:val="none"/>
          <w:lang w:val="en-US"/>
        </w:rPr>
        <w:t xml:space="preserve">        #500;</w:t>
      </w:r>
    </w:p>
    <w:p w14:paraId="00140854">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i w:val="0"/>
          <w:iCs w:val="0"/>
          <w:sz w:val="15"/>
          <w:szCs w:val="15"/>
          <w:highlight w:val="lightGray"/>
          <w:u w:val="none"/>
          <w:lang w:val="en-US"/>
        </w:rPr>
      </w:pPr>
    </w:p>
    <w:p w14:paraId="15C0B459">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i w:val="0"/>
          <w:iCs w:val="0"/>
          <w:sz w:val="15"/>
          <w:szCs w:val="15"/>
          <w:highlight w:val="lightGray"/>
          <w:u w:val="none"/>
          <w:lang w:val="en-US"/>
        </w:rPr>
      </w:pPr>
      <w:r>
        <w:rPr>
          <w:rFonts w:hint="default" w:ascii="Courier New" w:hAnsi="Courier New" w:cs="Courier New"/>
          <w:b w:val="0"/>
          <w:bCs w:val="0"/>
          <w:i w:val="0"/>
          <w:iCs w:val="0"/>
          <w:sz w:val="15"/>
          <w:szCs w:val="15"/>
          <w:highlight w:val="lightGray"/>
          <w:u w:val="none"/>
          <w:lang w:val="en-US"/>
        </w:rPr>
        <w:t xml:space="preserve">        phase.drop_objection(this);</w:t>
      </w:r>
    </w:p>
    <w:p w14:paraId="09D75390">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i w:val="0"/>
          <w:iCs w:val="0"/>
          <w:sz w:val="15"/>
          <w:szCs w:val="15"/>
          <w:highlight w:val="lightGray"/>
          <w:u w:val="none"/>
          <w:lang w:val="en-US"/>
        </w:rPr>
      </w:pPr>
    </w:p>
    <w:p w14:paraId="2CFD610D">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i w:val="0"/>
          <w:iCs w:val="0"/>
          <w:sz w:val="15"/>
          <w:szCs w:val="15"/>
          <w:highlight w:val="lightGray"/>
          <w:u w:val="none"/>
          <w:lang w:val="en-US"/>
        </w:rPr>
      </w:pPr>
      <w:r>
        <w:rPr>
          <w:rFonts w:hint="default" w:ascii="Courier New" w:hAnsi="Courier New" w:cs="Courier New"/>
          <w:b w:val="0"/>
          <w:bCs w:val="0"/>
          <w:i w:val="0"/>
          <w:iCs w:val="0"/>
          <w:sz w:val="15"/>
          <w:szCs w:val="15"/>
          <w:highlight w:val="lightGray"/>
          <w:u w:val="none"/>
          <w:lang w:val="en-US"/>
        </w:rPr>
        <w:t xml:space="preserve">    endtask</w:t>
      </w:r>
    </w:p>
    <w:p w14:paraId="4BC2FECC">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i w:val="0"/>
          <w:iCs w:val="0"/>
          <w:sz w:val="15"/>
          <w:szCs w:val="15"/>
          <w:highlight w:val="lightGray"/>
          <w:u w:val="none"/>
          <w:lang w:val="en-US"/>
        </w:rPr>
      </w:pPr>
    </w:p>
    <w:p w14:paraId="33D0915A">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i w:val="0"/>
          <w:iCs w:val="0"/>
          <w:sz w:val="15"/>
          <w:szCs w:val="15"/>
          <w:highlight w:val="lightGray"/>
          <w:u w:val="none"/>
          <w:lang w:val="en-US"/>
        </w:rPr>
      </w:pPr>
      <w:r>
        <w:rPr>
          <w:rFonts w:hint="default" w:ascii="Courier New" w:hAnsi="Courier New" w:cs="Courier New"/>
          <w:b w:val="0"/>
          <w:bCs w:val="0"/>
          <w:i w:val="0"/>
          <w:iCs w:val="0"/>
          <w:sz w:val="15"/>
          <w:szCs w:val="15"/>
          <w:highlight w:val="lightGray"/>
          <w:u w:val="none"/>
          <w:lang w:val="en-US"/>
        </w:rPr>
        <w:t>endclass</w:t>
      </w:r>
    </w:p>
    <w:p w14:paraId="6A4F0DAA">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i w:val="0"/>
          <w:iCs w:val="0"/>
          <w:sz w:val="15"/>
          <w:szCs w:val="15"/>
          <w:highlight w:val="lightGray"/>
          <w:u w:val="none"/>
          <w:lang w:val="en-US"/>
        </w:rPr>
      </w:pPr>
      <w:r>
        <w:rPr>
          <w:rFonts w:hint="default" w:ascii="Courier New" w:hAnsi="Courier New" w:cs="Courier New"/>
          <w:b w:val="0"/>
          <w:bCs w:val="0"/>
          <w:i w:val="0"/>
          <w:iCs w:val="0"/>
          <w:sz w:val="15"/>
          <w:szCs w:val="15"/>
          <w:highlight w:val="lightGray"/>
          <w:u w:val="none"/>
          <w:lang w:val="en-US"/>
        </w:rPr>
        <w:t>`endif</w:t>
      </w:r>
    </w:p>
    <w:p w14:paraId="7C5AA380">
      <w:pPr>
        <w:pStyle w:val="15"/>
        <w:widowControl w:val="0"/>
        <w:numPr>
          <w:ilvl w:val="0"/>
          <w:numId w:val="0"/>
        </w:numPr>
        <w:autoSpaceDE w:val="0"/>
        <w:autoSpaceDN w:val="0"/>
        <w:spacing w:before="120" w:after="0" w:line="240" w:lineRule="auto"/>
        <w:ind w:right="0" w:rightChars="0"/>
        <w:jc w:val="left"/>
      </w:pPr>
      <w:r>
        <w:drawing>
          <wp:inline distT="0" distB="0" distL="114300" distR="114300">
            <wp:extent cx="6170295" cy="3594735"/>
            <wp:effectExtent l="0" t="0" r="1905" b="12065"/>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8"/>
                    <pic:cNvPicPr>
                      <a:picLocks noChangeAspect="1"/>
                    </pic:cNvPicPr>
                  </pic:nvPicPr>
                  <pic:blipFill>
                    <a:blip r:embed="rId20"/>
                    <a:stretch>
                      <a:fillRect/>
                    </a:stretch>
                  </pic:blipFill>
                  <pic:spPr>
                    <a:xfrm>
                      <a:off x="0" y="0"/>
                      <a:ext cx="6170295" cy="3594735"/>
                    </a:xfrm>
                    <a:prstGeom prst="rect">
                      <a:avLst/>
                    </a:prstGeom>
                    <a:noFill/>
                    <a:ln>
                      <a:noFill/>
                    </a:ln>
                  </pic:spPr>
                </pic:pic>
              </a:graphicData>
            </a:graphic>
          </wp:inline>
        </w:drawing>
      </w:r>
    </w:p>
    <w:p w14:paraId="72149BF4">
      <w:pPr>
        <w:pStyle w:val="15"/>
        <w:widowControl w:val="0"/>
        <w:numPr>
          <w:ilvl w:val="0"/>
          <w:numId w:val="0"/>
        </w:numPr>
        <w:autoSpaceDE w:val="0"/>
        <w:autoSpaceDN w:val="0"/>
        <w:spacing w:before="120" w:after="0" w:line="240" w:lineRule="auto"/>
        <w:ind w:right="0" w:right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DUT waveform:</w:t>
      </w:r>
    </w:p>
    <w:p w14:paraId="21FDC65F">
      <w:pPr>
        <w:pStyle w:val="15"/>
        <w:widowControl w:val="0"/>
        <w:numPr>
          <w:ilvl w:val="0"/>
          <w:numId w:val="0"/>
        </w:numPr>
        <w:autoSpaceDE w:val="0"/>
        <w:autoSpaceDN w:val="0"/>
        <w:spacing w:before="120" w:after="0" w:line="240" w:lineRule="auto"/>
        <w:ind w:right="0" w:rightChars="0"/>
        <w:jc w:val="left"/>
        <w:rPr>
          <w:rFonts w:hint="default" w:ascii="Times New Roman" w:hAnsi="Times New Roman" w:cs="Times New Roman"/>
          <w:b/>
          <w:bCs/>
          <w:sz w:val="24"/>
          <w:szCs w:val="24"/>
          <w:lang w:val="en-US"/>
        </w:rPr>
      </w:pPr>
    </w:p>
    <w:p w14:paraId="6ABC33A8">
      <w:pPr>
        <w:pStyle w:val="15"/>
        <w:widowControl w:val="0"/>
        <w:numPr>
          <w:ilvl w:val="0"/>
          <w:numId w:val="0"/>
        </w:numPr>
        <w:autoSpaceDE w:val="0"/>
        <w:autoSpaceDN w:val="0"/>
        <w:spacing w:before="120" w:after="0" w:line="240" w:lineRule="auto"/>
        <w:ind w:right="0" w:rightChars="0"/>
        <w:jc w:val="left"/>
      </w:pPr>
    </w:p>
    <w:p w14:paraId="16537A5F">
      <w:pPr>
        <w:pStyle w:val="15"/>
        <w:widowControl w:val="0"/>
        <w:numPr>
          <w:ilvl w:val="0"/>
          <w:numId w:val="0"/>
        </w:numPr>
        <w:autoSpaceDE w:val="0"/>
        <w:autoSpaceDN w:val="0"/>
        <w:spacing w:before="120" w:after="0" w:line="240" w:lineRule="auto"/>
        <w:ind w:right="0" w:rightChars="0"/>
        <w:jc w:val="left"/>
      </w:pPr>
    </w:p>
    <w:p w14:paraId="33EB1C71">
      <w:pPr>
        <w:pStyle w:val="15"/>
        <w:widowControl w:val="0"/>
        <w:numPr>
          <w:ilvl w:val="0"/>
          <w:numId w:val="3"/>
        </w:numPr>
        <w:autoSpaceDE w:val="0"/>
        <w:autoSpaceDN w:val="0"/>
        <w:spacing w:before="120" w:after="0" w:line="240" w:lineRule="auto"/>
        <w:ind w:left="425" w:leftChars="0" w:right="0" w:rightChars="0" w:hanging="425" w:firstLineChars="0"/>
        <w:jc w:val="left"/>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SPI_FIFO_FILL_SEQ:</w:t>
      </w:r>
    </w:p>
    <w:p w14:paraId="1D1E7993">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sz w:val="18"/>
          <w:szCs w:val="18"/>
          <w:highlight w:val="lightGray"/>
          <w:lang w:val="en-US"/>
        </w:rPr>
      </w:pPr>
      <w:r>
        <w:rPr>
          <w:rFonts w:hint="default" w:ascii="Courier New" w:hAnsi="Courier New" w:cs="Courier New"/>
          <w:b w:val="0"/>
          <w:bCs w:val="0"/>
          <w:sz w:val="18"/>
          <w:szCs w:val="18"/>
          <w:highlight w:val="lightGray"/>
          <w:lang w:val="en-US"/>
        </w:rPr>
        <w:t>`ifndef SPI_FIFO_FILL_TEST_SV</w:t>
      </w:r>
    </w:p>
    <w:p w14:paraId="64782812">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sz w:val="18"/>
          <w:szCs w:val="18"/>
          <w:highlight w:val="lightGray"/>
          <w:lang w:val="en-US"/>
        </w:rPr>
      </w:pPr>
      <w:r>
        <w:rPr>
          <w:rFonts w:hint="default" w:ascii="Courier New" w:hAnsi="Courier New" w:cs="Courier New"/>
          <w:b w:val="0"/>
          <w:bCs w:val="0"/>
          <w:sz w:val="18"/>
          <w:szCs w:val="18"/>
          <w:highlight w:val="lightGray"/>
          <w:lang w:val="en-US"/>
        </w:rPr>
        <w:t>`define SPI_FIFO_FILL_TEST_SV</w:t>
      </w:r>
    </w:p>
    <w:p w14:paraId="1EAF5E37">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sz w:val="18"/>
          <w:szCs w:val="18"/>
          <w:highlight w:val="lightGray"/>
          <w:lang w:val="en-US"/>
        </w:rPr>
      </w:pPr>
    </w:p>
    <w:p w14:paraId="5ECCAC9F">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sz w:val="18"/>
          <w:szCs w:val="18"/>
          <w:highlight w:val="lightGray"/>
          <w:lang w:val="en-US"/>
        </w:rPr>
      </w:pPr>
      <w:r>
        <w:rPr>
          <w:rFonts w:hint="default" w:ascii="Courier New" w:hAnsi="Courier New" w:cs="Courier New"/>
          <w:b w:val="0"/>
          <w:bCs w:val="0"/>
          <w:sz w:val="18"/>
          <w:szCs w:val="18"/>
          <w:highlight w:val="lightGray"/>
          <w:lang w:val="en-US"/>
        </w:rPr>
        <w:t>class spi_fifo_fill_test extends spi_base_test;</w:t>
      </w:r>
    </w:p>
    <w:p w14:paraId="72F38DA4">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sz w:val="18"/>
          <w:szCs w:val="18"/>
          <w:highlight w:val="lightGray"/>
          <w:lang w:val="en-US"/>
        </w:rPr>
      </w:pPr>
    </w:p>
    <w:p w14:paraId="72EE3DE8">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sz w:val="18"/>
          <w:szCs w:val="18"/>
          <w:highlight w:val="lightGray"/>
          <w:lang w:val="en-US"/>
        </w:rPr>
      </w:pPr>
      <w:r>
        <w:rPr>
          <w:rFonts w:hint="default" w:ascii="Courier New" w:hAnsi="Courier New" w:cs="Courier New"/>
          <w:b w:val="0"/>
          <w:bCs w:val="0"/>
          <w:sz w:val="18"/>
          <w:szCs w:val="18"/>
          <w:highlight w:val="lightGray"/>
          <w:lang w:val="en-US"/>
        </w:rPr>
        <w:t xml:space="preserve">    `uvm_component_utils(spi_fifo_fill_test)</w:t>
      </w:r>
    </w:p>
    <w:p w14:paraId="2EF37AD1">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sz w:val="18"/>
          <w:szCs w:val="18"/>
          <w:highlight w:val="lightGray"/>
          <w:lang w:val="en-US"/>
        </w:rPr>
      </w:pPr>
    </w:p>
    <w:p w14:paraId="0CBBCD32">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sz w:val="18"/>
          <w:szCs w:val="18"/>
          <w:highlight w:val="lightGray"/>
          <w:lang w:val="en-US"/>
        </w:rPr>
      </w:pPr>
      <w:r>
        <w:rPr>
          <w:rFonts w:hint="default" w:ascii="Courier New" w:hAnsi="Courier New" w:cs="Courier New"/>
          <w:b w:val="0"/>
          <w:bCs w:val="0"/>
          <w:sz w:val="18"/>
          <w:szCs w:val="18"/>
          <w:highlight w:val="lightGray"/>
          <w:lang w:val="en-US"/>
        </w:rPr>
        <w:t xml:space="preserve">    spi_fifo_fill_sequence seq;</w:t>
      </w:r>
    </w:p>
    <w:p w14:paraId="6BC05481">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sz w:val="18"/>
          <w:szCs w:val="18"/>
          <w:highlight w:val="lightGray"/>
          <w:lang w:val="en-US"/>
        </w:rPr>
      </w:pPr>
    </w:p>
    <w:p w14:paraId="193A7D3A">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sz w:val="18"/>
          <w:szCs w:val="18"/>
          <w:highlight w:val="lightGray"/>
          <w:lang w:val="en-US"/>
        </w:rPr>
      </w:pPr>
      <w:r>
        <w:rPr>
          <w:rFonts w:hint="default" w:ascii="Courier New" w:hAnsi="Courier New" w:cs="Courier New"/>
          <w:b w:val="0"/>
          <w:bCs w:val="0"/>
          <w:sz w:val="18"/>
          <w:szCs w:val="18"/>
          <w:highlight w:val="lightGray"/>
          <w:lang w:val="en-US"/>
        </w:rPr>
        <w:t xml:space="preserve">    //-----------------------------------------</w:t>
      </w:r>
    </w:p>
    <w:p w14:paraId="22FF33C8">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sz w:val="18"/>
          <w:szCs w:val="18"/>
          <w:highlight w:val="lightGray"/>
          <w:lang w:val="en-US"/>
        </w:rPr>
      </w:pPr>
      <w:r>
        <w:rPr>
          <w:rFonts w:hint="default" w:ascii="Courier New" w:hAnsi="Courier New" w:cs="Courier New"/>
          <w:b w:val="0"/>
          <w:bCs w:val="0"/>
          <w:sz w:val="18"/>
          <w:szCs w:val="18"/>
          <w:highlight w:val="lightGray"/>
          <w:lang w:val="en-US"/>
        </w:rPr>
        <w:t xml:space="preserve">    // Constructor</w:t>
      </w:r>
    </w:p>
    <w:p w14:paraId="78319BAD">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sz w:val="18"/>
          <w:szCs w:val="18"/>
          <w:highlight w:val="lightGray"/>
          <w:lang w:val="en-US"/>
        </w:rPr>
      </w:pPr>
      <w:r>
        <w:rPr>
          <w:rFonts w:hint="default" w:ascii="Courier New" w:hAnsi="Courier New" w:cs="Courier New"/>
          <w:b w:val="0"/>
          <w:bCs w:val="0"/>
          <w:sz w:val="18"/>
          <w:szCs w:val="18"/>
          <w:highlight w:val="lightGray"/>
          <w:lang w:val="en-US"/>
        </w:rPr>
        <w:t xml:space="preserve">    //-----------------------------------------</w:t>
      </w:r>
    </w:p>
    <w:p w14:paraId="0CA8C781">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sz w:val="18"/>
          <w:szCs w:val="18"/>
          <w:highlight w:val="lightGray"/>
          <w:lang w:val="en-US"/>
        </w:rPr>
      </w:pPr>
    </w:p>
    <w:p w14:paraId="68E03147">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sz w:val="18"/>
          <w:szCs w:val="18"/>
          <w:highlight w:val="lightGray"/>
          <w:lang w:val="en-US"/>
        </w:rPr>
      </w:pPr>
      <w:r>
        <w:rPr>
          <w:rFonts w:hint="default" w:ascii="Courier New" w:hAnsi="Courier New" w:cs="Courier New"/>
          <w:b w:val="0"/>
          <w:bCs w:val="0"/>
          <w:sz w:val="18"/>
          <w:szCs w:val="18"/>
          <w:highlight w:val="lightGray"/>
          <w:lang w:val="en-US"/>
        </w:rPr>
        <w:t xml:space="preserve">    function new(string name="spi_fifo_fill_test",</w:t>
      </w:r>
    </w:p>
    <w:p w14:paraId="03DF0BCA">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sz w:val="18"/>
          <w:szCs w:val="18"/>
          <w:highlight w:val="lightGray"/>
          <w:lang w:val="en-US"/>
        </w:rPr>
      </w:pPr>
      <w:r>
        <w:rPr>
          <w:rFonts w:hint="default" w:ascii="Courier New" w:hAnsi="Courier New" w:cs="Courier New"/>
          <w:b w:val="0"/>
          <w:bCs w:val="0"/>
          <w:sz w:val="18"/>
          <w:szCs w:val="18"/>
          <w:highlight w:val="lightGray"/>
          <w:lang w:val="en-US"/>
        </w:rPr>
        <w:t xml:space="preserve">                 uvm_component parent=null);</w:t>
      </w:r>
    </w:p>
    <w:p w14:paraId="58DB21FA">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sz w:val="18"/>
          <w:szCs w:val="18"/>
          <w:highlight w:val="lightGray"/>
          <w:lang w:val="en-US"/>
        </w:rPr>
      </w:pPr>
    </w:p>
    <w:p w14:paraId="7008D072">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sz w:val="18"/>
          <w:szCs w:val="18"/>
          <w:highlight w:val="lightGray"/>
          <w:lang w:val="en-US"/>
        </w:rPr>
      </w:pPr>
      <w:r>
        <w:rPr>
          <w:rFonts w:hint="default" w:ascii="Courier New" w:hAnsi="Courier New" w:cs="Courier New"/>
          <w:b w:val="0"/>
          <w:bCs w:val="0"/>
          <w:sz w:val="18"/>
          <w:szCs w:val="18"/>
          <w:highlight w:val="lightGray"/>
          <w:lang w:val="en-US"/>
        </w:rPr>
        <w:t xml:space="preserve">        super.new(name,parent);</w:t>
      </w:r>
    </w:p>
    <w:p w14:paraId="6CB370D1">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sz w:val="18"/>
          <w:szCs w:val="18"/>
          <w:highlight w:val="lightGray"/>
          <w:lang w:val="en-US"/>
        </w:rPr>
      </w:pPr>
    </w:p>
    <w:p w14:paraId="2D2D57F4">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sz w:val="18"/>
          <w:szCs w:val="18"/>
          <w:highlight w:val="lightGray"/>
          <w:lang w:val="en-US"/>
        </w:rPr>
      </w:pPr>
      <w:r>
        <w:rPr>
          <w:rFonts w:hint="default" w:ascii="Courier New" w:hAnsi="Courier New" w:cs="Courier New"/>
          <w:b w:val="0"/>
          <w:bCs w:val="0"/>
          <w:sz w:val="18"/>
          <w:szCs w:val="18"/>
          <w:highlight w:val="lightGray"/>
          <w:lang w:val="en-US"/>
        </w:rPr>
        <w:t xml:space="preserve">    endfunction</w:t>
      </w:r>
    </w:p>
    <w:p w14:paraId="36BFF092">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sz w:val="18"/>
          <w:szCs w:val="18"/>
          <w:highlight w:val="lightGray"/>
          <w:lang w:val="en-US"/>
        </w:rPr>
      </w:pPr>
    </w:p>
    <w:p w14:paraId="29BFCE2B">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sz w:val="18"/>
          <w:szCs w:val="18"/>
          <w:highlight w:val="lightGray"/>
          <w:lang w:val="en-US"/>
        </w:rPr>
      </w:pPr>
      <w:r>
        <w:rPr>
          <w:rFonts w:hint="default" w:ascii="Courier New" w:hAnsi="Courier New" w:cs="Courier New"/>
          <w:b w:val="0"/>
          <w:bCs w:val="0"/>
          <w:sz w:val="18"/>
          <w:szCs w:val="18"/>
          <w:highlight w:val="lightGray"/>
          <w:lang w:val="en-US"/>
        </w:rPr>
        <w:t xml:space="preserve">    //-----------------------------------------</w:t>
      </w:r>
    </w:p>
    <w:p w14:paraId="3DE76E63">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sz w:val="18"/>
          <w:szCs w:val="18"/>
          <w:highlight w:val="lightGray"/>
          <w:lang w:val="en-US"/>
        </w:rPr>
      </w:pPr>
      <w:r>
        <w:rPr>
          <w:rFonts w:hint="default" w:ascii="Courier New" w:hAnsi="Courier New" w:cs="Courier New"/>
          <w:b w:val="0"/>
          <w:bCs w:val="0"/>
          <w:sz w:val="18"/>
          <w:szCs w:val="18"/>
          <w:highlight w:val="lightGray"/>
          <w:lang w:val="en-US"/>
        </w:rPr>
        <w:t xml:space="preserve">    // Run Phase</w:t>
      </w:r>
    </w:p>
    <w:p w14:paraId="637CA425">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sz w:val="18"/>
          <w:szCs w:val="18"/>
          <w:highlight w:val="lightGray"/>
          <w:lang w:val="en-US"/>
        </w:rPr>
      </w:pPr>
      <w:r>
        <w:rPr>
          <w:rFonts w:hint="default" w:ascii="Courier New" w:hAnsi="Courier New" w:cs="Courier New"/>
          <w:b w:val="0"/>
          <w:bCs w:val="0"/>
          <w:sz w:val="18"/>
          <w:szCs w:val="18"/>
          <w:highlight w:val="lightGray"/>
          <w:lang w:val="en-US"/>
        </w:rPr>
        <w:t xml:space="preserve">    //-----------------------------------------</w:t>
      </w:r>
    </w:p>
    <w:p w14:paraId="45496FB8">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sz w:val="18"/>
          <w:szCs w:val="18"/>
          <w:highlight w:val="lightGray"/>
          <w:lang w:val="en-US"/>
        </w:rPr>
      </w:pPr>
    </w:p>
    <w:p w14:paraId="1E664B94">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sz w:val="18"/>
          <w:szCs w:val="18"/>
          <w:highlight w:val="lightGray"/>
          <w:lang w:val="en-US"/>
        </w:rPr>
      </w:pPr>
      <w:r>
        <w:rPr>
          <w:rFonts w:hint="default" w:ascii="Courier New" w:hAnsi="Courier New" w:cs="Courier New"/>
          <w:b w:val="0"/>
          <w:bCs w:val="0"/>
          <w:sz w:val="18"/>
          <w:szCs w:val="18"/>
          <w:highlight w:val="lightGray"/>
          <w:lang w:val="en-US"/>
        </w:rPr>
        <w:t xml:space="preserve">    task run_phase(uvm_phase phase);</w:t>
      </w:r>
    </w:p>
    <w:p w14:paraId="5D3BC40D">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sz w:val="18"/>
          <w:szCs w:val="18"/>
          <w:highlight w:val="lightGray"/>
          <w:lang w:val="en-US"/>
        </w:rPr>
      </w:pPr>
    </w:p>
    <w:p w14:paraId="6B778382">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sz w:val="18"/>
          <w:szCs w:val="18"/>
          <w:highlight w:val="lightGray"/>
          <w:lang w:val="en-US"/>
        </w:rPr>
      </w:pPr>
      <w:r>
        <w:rPr>
          <w:rFonts w:hint="default" w:ascii="Courier New" w:hAnsi="Courier New" w:cs="Courier New"/>
          <w:b w:val="0"/>
          <w:bCs w:val="0"/>
          <w:sz w:val="18"/>
          <w:szCs w:val="18"/>
          <w:highlight w:val="lightGray"/>
          <w:lang w:val="en-US"/>
        </w:rPr>
        <w:t xml:space="preserve">        phase.raise_objection(this);</w:t>
      </w:r>
    </w:p>
    <w:p w14:paraId="22C72205">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sz w:val="18"/>
          <w:szCs w:val="18"/>
          <w:highlight w:val="lightGray"/>
          <w:lang w:val="en-US"/>
        </w:rPr>
      </w:pPr>
    </w:p>
    <w:p w14:paraId="12D871AA">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sz w:val="18"/>
          <w:szCs w:val="18"/>
          <w:highlight w:val="lightGray"/>
          <w:lang w:val="en-US"/>
        </w:rPr>
      </w:pPr>
      <w:r>
        <w:rPr>
          <w:rFonts w:hint="default" w:ascii="Courier New" w:hAnsi="Courier New" w:cs="Courier New"/>
          <w:b w:val="0"/>
          <w:bCs w:val="0"/>
          <w:sz w:val="18"/>
          <w:szCs w:val="18"/>
          <w:highlight w:val="lightGray"/>
          <w:lang w:val="en-US"/>
        </w:rPr>
        <w:t xml:space="preserve">        seq = spi_fifo_fill_sequence::type_id::create("seq");</w:t>
      </w:r>
    </w:p>
    <w:p w14:paraId="61A8BC5B">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sz w:val="18"/>
          <w:szCs w:val="18"/>
          <w:highlight w:val="lightGray"/>
          <w:lang w:val="en-US"/>
        </w:rPr>
      </w:pPr>
    </w:p>
    <w:p w14:paraId="22BA18EA">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sz w:val="18"/>
          <w:szCs w:val="18"/>
          <w:highlight w:val="lightGray"/>
          <w:lang w:val="en-US"/>
        </w:rPr>
      </w:pPr>
      <w:r>
        <w:rPr>
          <w:rFonts w:hint="default" w:ascii="Courier New" w:hAnsi="Courier New" w:cs="Courier New"/>
          <w:b w:val="0"/>
          <w:bCs w:val="0"/>
          <w:sz w:val="18"/>
          <w:szCs w:val="18"/>
          <w:highlight w:val="lightGray"/>
          <w:lang w:val="en-US"/>
        </w:rPr>
        <w:t xml:space="preserve">        seq.start(env.agent.sequencer);</w:t>
      </w:r>
    </w:p>
    <w:p w14:paraId="01671F11">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sz w:val="18"/>
          <w:szCs w:val="18"/>
          <w:highlight w:val="lightGray"/>
          <w:lang w:val="en-US"/>
        </w:rPr>
      </w:pPr>
    </w:p>
    <w:p w14:paraId="32D75B21">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sz w:val="18"/>
          <w:szCs w:val="18"/>
          <w:highlight w:val="lightGray"/>
          <w:lang w:val="en-US"/>
        </w:rPr>
      </w:pPr>
      <w:r>
        <w:rPr>
          <w:rFonts w:hint="default" w:ascii="Courier New" w:hAnsi="Courier New" w:cs="Courier New"/>
          <w:b w:val="0"/>
          <w:bCs w:val="0"/>
          <w:sz w:val="18"/>
          <w:szCs w:val="18"/>
          <w:highlight w:val="lightGray"/>
          <w:lang w:val="en-US"/>
        </w:rPr>
        <w:t xml:space="preserve">        phase.drop_objection(this);</w:t>
      </w:r>
    </w:p>
    <w:p w14:paraId="4897BB7E">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sz w:val="18"/>
          <w:szCs w:val="18"/>
          <w:highlight w:val="lightGray"/>
          <w:lang w:val="en-US"/>
        </w:rPr>
      </w:pPr>
    </w:p>
    <w:p w14:paraId="0DC00BCE">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sz w:val="18"/>
          <w:szCs w:val="18"/>
          <w:highlight w:val="lightGray"/>
          <w:lang w:val="en-US"/>
        </w:rPr>
      </w:pPr>
      <w:r>
        <w:rPr>
          <w:rFonts w:hint="default" w:ascii="Courier New" w:hAnsi="Courier New" w:cs="Courier New"/>
          <w:b w:val="0"/>
          <w:bCs w:val="0"/>
          <w:sz w:val="18"/>
          <w:szCs w:val="18"/>
          <w:highlight w:val="lightGray"/>
          <w:lang w:val="en-US"/>
        </w:rPr>
        <w:t xml:space="preserve">    endtask</w:t>
      </w:r>
    </w:p>
    <w:p w14:paraId="57E9F3A8">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sz w:val="18"/>
          <w:szCs w:val="18"/>
          <w:highlight w:val="lightGray"/>
          <w:lang w:val="en-US"/>
        </w:rPr>
      </w:pPr>
    </w:p>
    <w:p w14:paraId="3FCD6AF5">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sz w:val="18"/>
          <w:szCs w:val="18"/>
          <w:highlight w:val="lightGray"/>
          <w:lang w:val="en-US"/>
        </w:rPr>
      </w:pPr>
      <w:r>
        <w:rPr>
          <w:rFonts w:hint="default" w:ascii="Courier New" w:hAnsi="Courier New" w:cs="Courier New"/>
          <w:b w:val="0"/>
          <w:bCs w:val="0"/>
          <w:sz w:val="18"/>
          <w:szCs w:val="18"/>
          <w:highlight w:val="lightGray"/>
          <w:lang w:val="en-US"/>
        </w:rPr>
        <w:t>endclass</w:t>
      </w:r>
    </w:p>
    <w:p w14:paraId="76041612">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sz w:val="18"/>
          <w:szCs w:val="18"/>
          <w:highlight w:val="lightGray"/>
          <w:lang w:val="en-US"/>
        </w:rPr>
      </w:pPr>
    </w:p>
    <w:p w14:paraId="4C2279F8">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b w:val="0"/>
          <w:bCs w:val="0"/>
          <w:sz w:val="18"/>
          <w:szCs w:val="18"/>
          <w:highlight w:val="lightGray"/>
          <w:lang w:val="en-US"/>
        </w:rPr>
      </w:pPr>
      <w:r>
        <w:rPr>
          <w:rFonts w:hint="default" w:ascii="Courier New" w:hAnsi="Courier New" w:cs="Courier New"/>
          <w:b w:val="0"/>
          <w:bCs w:val="0"/>
          <w:sz w:val="18"/>
          <w:szCs w:val="18"/>
          <w:highlight w:val="lightGray"/>
          <w:lang w:val="en-US"/>
        </w:rPr>
        <w:t>`endif</w:t>
      </w:r>
    </w:p>
    <w:p w14:paraId="3B8357DD">
      <w:pPr>
        <w:pStyle w:val="15"/>
        <w:widowControl w:val="0"/>
        <w:numPr>
          <w:ilvl w:val="0"/>
          <w:numId w:val="0"/>
        </w:numPr>
        <w:autoSpaceDE w:val="0"/>
        <w:autoSpaceDN w:val="0"/>
        <w:spacing w:before="120" w:after="0" w:line="240" w:lineRule="auto"/>
        <w:ind w:leftChars="0" w:right="0" w:rightChars="0"/>
        <w:jc w:val="left"/>
      </w:pPr>
      <w:r>
        <w:drawing>
          <wp:inline distT="0" distB="0" distL="114300" distR="114300">
            <wp:extent cx="6169660" cy="4596130"/>
            <wp:effectExtent l="0" t="0" r="2540" b="127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pic:cNvPicPr>
                  </pic:nvPicPr>
                  <pic:blipFill>
                    <a:blip r:embed="rId21"/>
                    <a:stretch>
                      <a:fillRect/>
                    </a:stretch>
                  </pic:blipFill>
                  <pic:spPr>
                    <a:xfrm>
                      <a:off x="0" y="0"/>
                      <a:ext cx="6169660" cy="4596130"/>
                    </a:xfrm>
                    <a:prstGeom prst="rect">
                      <a:avLst/>
                    </a:prstGeom>
                    <a:noFill/>
                    <a:ln>
                      <a:noFill/>
                    </a:ln>
                  </pic:spPr>
                </pic:pic>
              </a:graphicData>
            </a:graphic>
          </wp:inline>
        </w:drawing>
      </w:r>
    </w:p>
    <w:p w14:paraId="1A58E5B6">
      <w:pPr>
        <w:pStyle w:val="15"/>
        <w:widowControl w:val="0"/>
        <w:numPr>
          <w:ilvl w:val="0"/>
          <w:numId w:val="3"/>
        </w:numPr>
        <w:autoSpaceDE w:val="0"/>
        <w:autoSpaceDN w:val="0"/>
        <w:spacing w:before="120" w:after="0" w:line="240" w:lineRule="auto"/>
        <w:ind w:left="425" w:leftChars="0" w:right="0" w:rightChars="0" w:hanging="425" w:firstLineChars="0"/>
        <w:jc w:val="left"/>
        <w:rPr>
          <w:rFonts w:hint="default" w:ascii="Times New Roman" w:hAnsi="Times New Roman" w:cs="Times New Roman"/>
          <w:b/>
          <w:bCs/>
          <w:sz w:val="28"/>
          <w:szCs w:val="28"/>
          <w:u w:val="single"/>
          <w:lang w:val="en-US"/>
        </w:rPr>
      </w:pPr>
      <w:r>
        <w:rPr>
          <w:rFonts w:hint="default" w:ascii="Times New Roman" w:hAnsi="Times New Roman" w:cs="Times New Roman"/>
          <w:b/>
          <w:bCs/>
          <w:sz w:val="28"/>
          <w:szCs w:val="28"/>
          <w:u w:val="single"/>
          <w:lang w:val="en-US"/>
        </w:rPr>
        <w:t>SPI_LOOPBACK_TEST</w:t>
      </w:r>
    </w:p>
    <w:p w14:paraId="119080E4">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r>
        <w:rPr>
          <w:rFonts w:hint="default" w:ascii="Courier New" w:hAnsi="Courier New" w:cs="Courier New"/>
          <w:lang w:val="en-US"/>
        </w:rPr>
        <w:t>`ifndef SPI_MOSI_LOOPBACK_TEST_SV</w:t>
      </w:r>
    </w:p>
    <w:p w14:paraId="4E5FE3F0">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r>
        <w:rPr>
          <w:rFonts w:hint="default" w:ascii="Courier New" w:hAnsi="Courier New" w:cs="Courier New"/>
          <w:lang w:val="en-US"/>
        </w:rPr>
        <w:t>`define SPI_MOSI_LOOPBACK_TEST_SV</w:t>
      </w:r>
    </w:p>
    <w:p w14:paraId="1B039713">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p>
    <w:p w14:paraId="7094E077">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r>
        <w:rPr>
          <w:rFonts w:hint="default" w:ascii="Courier New" w:hAnsi="Courier New" w:cs="Courier New"/>
          <w:lang w:val="en-US"/>
        </w:rPr>
        <w:t>class spi_mosi_loopback_test extends spi_base_test;</w:t>
      </w:r>
    </w:p>
    <w:p w14:paraId="7C1BA52B">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p>
    <w:p w14:paraId="00ADB490">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r>
        <w:rPr>
          <w:rFonts w:hint="default" w:ascii="Courier New" w:hAnsi="Courier New" w:cs="Courier New"/>
          <w:lang w:val="en-US"/>
        </w:rPr>
        <w:t xml:space="preserve">    `uvm_component_utils(spi_mosi_loopback_test)</w:t>
      </w:r>
    </w:p>
    <w:p w14:paraId="0B6D497F">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p>
    <w:p w14:paraId="08A971C9">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r>
        <w:rPr>
          <w:rFonts w:hint="default" w:ascii="Courier New" w:hAnsi="Courier New" w:cs="Courier New"/>
          <w:lang w:val="en-US"/>
        </w:rPr>
        <w:t xml:space="preserve"> spi_mosi_loopback_seq seq;</w:t>
      </w:r>
    </w:p>
    <w:p w14:paraId="7608409C">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r>
        <w:rPr>
          <w:rFonts w:hint="default" w:ascii="Courier New" w:hAnsi="Courier New" w:cs="Courier New"/>
          <w:lang w:val="en-US"/>
        </w:rPr>
        <w:t xml:space="preserve">    function new(string name="spi_mosi_loopback_test",</w:t>
      </w:r>
    </w:p>
    <w:p w14:paraId="678E3E70">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r>
        <w:rPr>
          <w:rFonts w:hint="default" w:ascii="Courier New" w:hAnsi="Courier New" w:cs="Courier New"/>
          <w:lang w:val="en-US"/>
        </w:rPr>
        <w:t xml:space="preserve">                 uvm_component parent=null);</w:t>
      </w:r>
    </w:p>
    <w:p w14:paraId="7A25E62D">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p>
    <w:p w14:paraId="72332C72">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r>
        <w:rPr>
          <w:rFonts w:hint="default" w:ascii="Courier New" w:hAnsi="Courier New" w:cs="Courier New"/>
          <w:lang w:val="en-US"/>
        </w:rPr>
        <w:t xml:space="preserve">        super.new(name,parent);</w:t>
      </w:r>
    </w:p>
    <w:p w14:paraId="51E6AC45">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p>
    <w:p w14:paraId="2317D801">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r>
        <w:rPr>
          <w:rFonts w:hint="default" w:ascii="Courier New" w:hAnsi="Courier New" w:cs="Courier New"/>
          <w:lang w:val="en-US"/>
        </w:rPr>
        <w:t xml:space="preserve">    endfunction</w:t>
      </w:r>
    </w:p>
    <w:p w14:paraId="2A5BC185">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p>
    <w:p w14:paraId="20C91C9F">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p>
    <w:p w14:paraId="235CAD47">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r>
        <w:rPr>
          <w:rFonts w:hint="default" w:ascii="Courier New" w:hAnsi="Courier New" w:cs="Courier New"/>
          <w:lang w:val="en-US"/>
        </w:rPr>
        <w:t xml:space="preserve">    task run_phase(uvm_phase phase);</w:t>
      </w:r>
    </w:p>
    <w:p w14:paraId="24AEB159">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p>
    <w:p w14:paraId="2DF2E888">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r>
        <w:rPr>
          <w:rFonts w:hint="default" w:ascii="Courier New" w:hAnsi="Courier New" w:cs="Courier New"/>
          <w:lang w:val="en-US"/>
        </w:rPr>
        <w:t xml:space="preserve">        phase.raise_objection(this);</w:t>
      </w:r>
    </w:p>
    <w:p w14:paraId="1526837D">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p>
    <w:p w14:paraId="6FF3A044">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r>
        <w:rPr>
          <w:rFonts w:hint="default" w:ascii="Courier New" w:hAnsi="Courier New" w:cs="Courier New"/>
          <w:lang w:val="en-US"/>
        </w:rPr>
        <w:t xml:space="preserve">        // Enable pin-level checking</w:t>
      </w:r>
    </w:p>
    <w:p w14:paraId="7DC413BF">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r>
        <w:rPr>
          <w:rFonts w:hint="default" w:ascii="Courier New" w:hAnsi="Courier New" w:cs="Courier New"/>
          <w:lang w:val="en-US"/>
        </w:rPr>
        <w:t xml:space="preserve">        env.pin_scoreboard.enable_checks();</w:t>
      </w:r>
    </w:p>
    <w:p w14:paraId="59B0516D">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p>
    <w:p w14:paraId="31910726">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r>
        <w:rPr>
          <w:rFonts w:hint="default" w:ascii="Courier New" w:hAnsi="Courier New" w:cs="Courier New"/>
          <w:lang w:val="en-US"/>
        </w:rPr>
        <w:t xml:space="preserve">        seq = spi_mosi_loopback_seq::type_id::create("seq");</w:t>
      </w:r>
    </w:p>
    <w:p w14:paraId="2A510399">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p>
    <w:p w14:paraId="4386FC90">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p>
    <w:p w14:paraId="546CAF9D">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r>
        <w:rPr>
          <w:rFonts w:hint="default" w:ascii="Courier New" w:hAnsi="Courier New" w:cs="Courier New"/>
          <w:lang w:val="en-US"/>
        </w:rPr>
        <w:t xml:space="preserve">        // Drive Wishbone side</w:t>
      </w:r>
    </w:p>
    <w:p w14:paraId="23F7FF3E">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r>
        <w:rPr>
          <w:rFonts w:hint="default" w:ascii="Courier New" w:hAnsi="Courier New" w:cs="Courier New"/>
          <w:lang w:val="en-US"/>
        </w:rPr>
        <w:t xml:space="preserve">        seq.start(env.agent.sequencer);</w:t>
      </w:r>
    </w:p>
    <w:p w14:paraId="035A4D2C">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p>
    <w:p w14:paraId="2EE0730F">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p>
    <w:p w14:paraId="21ABA9C2">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r>
        <w:rPr>
          <w:rFonts w:hint="default" w:ascii="Courier New" w:hAnsi="Courier New" w:cs="Courier New"/>
          <w:lang w:val="en-US"/>
        </w:rPr>
        <w:t xml:space="preserve">        phase.drop_objection(this);</w:t>
      </w:r>
    </w:p>
    <w:p w14:paraId="1D67DB1A">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p>
    <w:p w14:paraId="0B2B839E">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r>
        <w:rPr>
          <w:rFonts w:hint="default" w:ascii="Courier New" w:hAnsi="Courier New" w:cs="Courier New"/>
          <w:lang w:val="en-US"/>
        </w:rPr>
        <w:t xml:space="preserve">    endtask</w:t>
      </w:r>
    </w:p>
    <w:p w14:paraId="207983DF">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p>
    <w:p w14:paraId="49295144">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r>
        <w:rPr>
          <w:rFonts w:hint="default" w:ascii="Courier New" w:hAnsi="Courier New" w:cs="Courier New"/>
          <w:lang w:val="en-US"/>
        </w:rPr>
        <w:t>endclass</w:t>
      </w:r>
    </w:p>
    <w:p w14:paraId="78367562">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p>
    <w:p w14:paraId="0F6218F7">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r>
        <w:rPr>
          <w:rFonts w:hint="default" w:ascii="Courier New" w:hAnsi="Courier New" w:cs="Courier New"/>
          <w:lang w:val="en-US"/>
        </w:rPr>
        <w:t>`endif</w:t>
      </w:r>
    </w:p>
    <w:p w14:paraId="53CB1235">
      <w:pPr>
        <w:pStyle w:val="15"/>
        <w:widowControl w:val="0"/>
        <w:numPr>
          <w:ilvl w:val="0"/>
          <w:numId w:val="0"/>
        </w:numPr>
        <w:autoSpaceDE w:val="0"/>
        <w:autoSpaceDN w:val="0"/>
        <w:spacing w:before="120" w:after="0" w:line="240" w:lineRule="auto"/>
        <w:ind w:leftChars="0" w:right="0" w:rightChars="0"/>
        <w:jc w:val="left"/>
      </w:pPr>
      <w:r>
        <w:drawing>
          <wp:inline distT="0" distB="0" distL="114300" distR="114300">
            <wp:extent cx="6171565" cy="1922780"/>
            <wp:effectExtent l="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pic:cNvPicPr>
                      <a:picLocks noChangeAspect="1"/>
                    </pic:cNvPicPr>
                  </pic:nvPicPr>
                  <pic:blipFill>
                    <a:blip r:embed="rId22"/>
                    <a:srcRect b="45481"/>
                    <a:stretch>
                      <a:fillRect/>
                    </a:stretch>
                  </pic:blipFill>
                  <pic:spPr>
                    <a:xfrm>
                      <a:off x="0" y="0"/>
                      <a:ext cx="6171565" cy="1922780"/>
                    </a:xfrm>
                    <a:prstGeom prst="rect">
                      <a:avLst/>
                    </a:prstGeom>
                    <a:noFill/>
                    <a:ln>
                      <a:noFill/>
                    </a:ln>
                  </pic:spPr>
                </pic:pic>
              </a:graphicData>
            </a:graphic>
          </wp:inline>
        </w:drawing>
      </w:r>
      <w:r>
        <w:drawing>
          <wp:inline distT="0" distB="0" distL="114300" distR="114300">
            <wp:extent cx="6167120" cy="1051560"/>
            <wp:effectExtent l="0" t="0" r="5080" b="254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pic:cNvPicPr>
                      <a:picLocks noChangeAspect="1"/>
                    </pic:cNvPicPr>
                  </pic:nvPicPr>
                  <pic:blipFill>
                    <a:blip r:embed="rId23"/>
                    <a:stretch>
                      <a:fillRect/>
                    </a:stretch>
                  </pic:blipFill>
                  <pic:spPr>
                    <a:xfrm>
                      <a:off x="0" y="0"/>
                      <a:ext cx="6167120" cy="1051560"/>
                    </a:xfrm>
                    <a:prstGeom prst="rect">
                      <a:avLst/>
                    </a:prstGeom>
                    <a:noFill/>
                    <a:ln>
                      <a:noFill/>
                    </a:ln>
                  </pic:spPr>
                </pic:pic>
              </a:graphicData>
            </a:graphic>
          </wp:inline>
        </w:drawing>
      </w:r>
    </w:p>
    <w:p w14:paraId="3534D110">
      <w:pPr>
        <w:pStyle w:val="15"/>
        <w:widowControl w:val="0"/>
        <w:numPr>
          <w:ilvl w:val="0"/>
          <w:numId w:val="0"/>
        </w:numPr>
        <w:autoSpaceDE w:val="0"/>
        <w:autoSpaceDN w:val="0"/>
        <w:spacing w:before="120" w:after="0" w:line="240" w:lineRule="auto"/>
        <w:ind w:leftChars="0" w:right="0" w:rightChars="0"/>
        <w:jc w:val="left"/>
        <w:rPr>
          <w:rFonts w:hint="default"/>
          <w:lang w:val="en-US"/>
        </w:rPr>
      </w:pPr>
      <w:r>
        <w:drawing>
          <wp:inline distT="0" distB="0" distL="114300" distR="114300">
            <wp:extent cx="5340350" cy="2806700"/>
            <wp:effectExtent l="0" t="0" r="635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pic:cNvPicPr>
                      <a:picLocks noChangeAspect="1"/>
                    </pic:cNvPicPr>
                  </pic:nvPicPr>
                  <pic:blipFill>
                    <a:blip r:embed="rId24"/>
                    <a:stretch>
                      <a:fillRect/>
                    </a:stretch>
                  </pic:blipFill>
                  <pic:spPr>
                    <a:xfrm>
                      <a:off x="0" y="0"/>
                      <a:ext cx="5340350" cy="2806700"/>
                    </a:xfrm>
                    <a:prstGeom prst="rect">
                      <a:avLst/>
                    </a:prstGeom>
                    <a:noFill/>
                    <a:ln>
                      <a:noFill/>
                    </a:ln>
                  </pic:spPr>
                </pic:pic>
              </a:graphicData>
            </a:graphic>
          </wp:inline>
        </w:drawing>
      </w:r>
    </w:p>
    <w:p w14:paraId="2053363E">
      <w:pPr>
        <w:pStyle w:val="15"/>
        <w:widowControl w:val="0"/>
        <w:numPr>
          <w:ilvl w:val="0"/>
          <w:numId w:val="3"/>
        </w:numPr>
        <w:autoSpaceDE w:val="0"/>
        <w:autoSpaceDN w:val="0"/>
        <w:spacing w:before="120" w:after="0" w:line="240" w:lineRule="auto"/>
        <w:ind w:left="425" w:leftChars="0" w:right="0" w:rightChars="0" w:hanging="425" w:firstLineChars="0"/>
        <w:jc w:val="left"/>
        <w:rPr>
          <w:rFonts w:hint="default" w:ascii="Times New Roman" w:hAnsi="Times New Roman" w:cs="Times New Roman"/>
          <w:b/>
          <w:bCs/>
          <w:sz w:val="28"/>
          <w:szCs w:val="28"/>
          <w:u w:val="single"/>
          <w:lang w:val="en-US"/>
        </w:rPr>
      </w:pPr>
      <w:r>
        <w:rPr>
          <w:rFonts w:hint="default" w:ascii="Times New Roman" w:hAnsi="Times New Roman" w:cs="Times New Roman"/>
          <w:b/>
          <w:bCs/>
          <w:sz w:val="28"/>
          <w:szCs w:val="28"/>
          <w:u w:val="single"/>
          <w:lang w:val="en-US"/>
        </w:rPr>
        <w:t>SPI FULL DUPLEX TEST</w:t>
      </w:r>
    </w:p>
    <w:p w14:paraId="070F735F">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lang w:val="en-US"/>
        </w:rPr>
      </w:pPr>
      <w:r>
        <w:rPr>
          <w:rFonts w:hint="default" w:ascii="Courier New" w:hAnsi="Courier New" w:cs="Courier New"/>
          <w:lang w:val="en-US"/>
        </w:rPr>
        <w:t>class spi_full_duplex_test extends spi_base_test;</w:t>
      </w:r>
    </w:p>
    <w:p w14:paraId="7CD7F742">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lang w:val="en-US"/>
        </w:rPr>
      </w:pPr>
    </w:p>
    <w:p w14:paraId="05C73FD9">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lang w:val="en-US"/>
        </w:rPr>
      </w:pPr>
      <w:r>
        <w:rPr>
          <w:rFonts w:hint="default" w:ascii="Courier New" w:hAnsi="Courier New" w:cs="Courier New"/>
          <w:lang w:val="en-US"/>
        </w:rPr>
        <w:t>`uvm_component_utils(spi_full_duplex_test)</w:t>
      </w:r>
    </w:p>
    <w:p w14:paraId="1DC68D72">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lang w:val="en-US"/>
        </w:rPr>
      </w:pPr>
    </w:p>
    <w:p w14:paraId="5AC47308">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lang w:val="en-US"/>
        </w:rPr>
      </w:pPr>
    </w:p>
    <w:p w14:paraId="521C6C32">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lang w:val="en-US"/>
        </w:rPr>
      </w:pPr>
    </w:p>
    <w:p w14:paraId="4465C3A1">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lang w:val="en-US"/>
        </w:rPr>
      </w:pPr>
      <w:r>
        <w:rPr>
          <w:rFonts w:hint="default" w:ascii="Courier New" w:hAnsi="Courier New" w:cs="Courier New"/>
          <w:lang w:val="en-US"/>
        </w:rPr>
        <w:t>function new(</w:t>
      </w:r>
    </w:p>
    <w:p w14:paraId="1CC1F837">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lang w:val="en-US"/>
        </w:rPr>
      </w:pPr>
      <w:r>
        <w:rPr>
          <w:rFonts w:hint="default" w:ascii="Courier New" w:hAnsi="Courier New" w:cs="Courier New"/>
          <w:lang w:val="en-US"/>
        </w:rPr>
        <w:t>string name="spi_full_duplex_test",</w:t>
      </w:r>
    </w:p>
    <w:p w14:paraId="5797D32B">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lang w:val="en-US"/>
        </w:rPr>
      </w:pPr>
      <w:r>
        <w:rPr>
          <w:rFonts w:hint="default" w:ascii="Courier New" w:hAnsi="Courier New" w:cs="Courier New"/>
          <w:lang w:val="en-US"/>
        </w:rPr>
        <w:t>uvm_component parent=null);</w:t>
      </w:r>
    </w:p>
    <w:p w14:paraId="48C39DB9">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lang w:val="en-US"/>
        </w:rPr>
      </w:pPr>
    </w:p>
    <w:p w14:paraId="6F5BE40C">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lang w:val="en-US"/>
        </w:rPr>
      </w:pPr>
      <w:r>
        <w:rPr>
          <w:rFonts w:hint="default" w:ascii="Courier New" w:hAnsi="Courier New" w:cs="Courier New"/>
          <w:lang w:val="en-US"/>
        </w:rPr>
        <w:t>super.new(name,parent);</w:t>
      </w:r>
    </w:p>
    <w:p w14:paraId="10853FB2">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lang w:val="en-US"/>
        </w:rPr>
      </w:pPr>
    </w:p>
    <w:p w14:paraId="7BBBB6FD">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lang w:val="en-US"/>
        </w:rPr>
      </w:pPr>
      <w:r>
        <w:rPr>
          <w:rFonts w:hint="default" w:ascii="Courier New" w:hAnsi="Courier New" w:cs="Courier New"/>
          <w:lang w:val="en-US"/>
        </w:rPr>
        <w:t>endfunction</w:t>
      </w:r>
    </w:p>
    <w:p w14:paraId="05C30909">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lang w:val="en-US"/>
        </w:rPr>
      </w:pPr>
    </w:p>
    <w:p w14:paraId="3C3A1960">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lang w:val="en-US"/>
        </w:rPr>
      </w:pPr>
      <w:r>
        <w:rPr>
          <w:rFonts w:hint="default" w:ascii="Courier New" w:hAnsi="Courier New" w:cs="Courier New"/>
          <w:lang w:val="en-US"/>
        </w:rPr>
        <w:t>virtual task run_phase(uvm_phase phase);</w:t>
      </w:r>
    </w:p>
    <w:p w14:paraId="63555AC5">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lang w:val="en-US"/>
        </w:rPr>
      </w:pPr>
    </w:p>
    <w:p w14:paraId="02664660">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lang w:val="en-US"/>
        </w:rPr>
      </w:pPr>
      <w:r>
        <w:rPr>
          <w:rFonts w:hint="default" w:ascii="Courier New" w:hAnsi="Courier New" w:cs="Courier New"/>
          <w:lang w:val="en-US"/>
        </w:rPr>
        <w:t>spi_full_duplex_seq seq;</w:t>
      </w:r>
    </w:p>
    <w:p w14:paraId="470A4027">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lang w:val="en-US"/>
        </w:rPr>
      </w:pPr>
    </w:p>
    <w:p w14:paraId="3999B373">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lang w:val="en-US"/>
        </w:rPr>
      </w:pPr>
      <w:r>
        <w:rPr>
          <w:rFonts w:hint="default" w:ascii="Courier New" w:hAnsi="Courier New" w:cs="Courier New"/>
          <w:lang w:val="en-US"/>
        </w:rPr>
        <w:t>phase.raise_objection(this);</w:t>
      </w:r>
    </w:p>
    <w:p w14:paraId="1542AC0F">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lang w:val="en-US"/>
        </w:rPr>
      </w:pPr>
    </w:p>
    <w:p w14:paraId="3CD381C5">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lang w:val="en-US"/>
        </w:rPr>
      </w:pPr>
      <w:r>
        <w:rPr>
          <w:rFonts w:hint="default" w:ascii="Courier New" w:hAnsi="Courier New" w:cs="Courier New"/>
          <w:lang w:val="en-US"/>
        </w:rPr>
        <w:t>seq =</w:t>
      </w:r>
    </w:p>
    <w:p w14:paraId="453ED7FF">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lang w:val="en-US"/>
        </w:rPr>
      </w:pPr>
      <w:r>
        <w:rPr>
          <w:rFonts w:hint="default" w:ascii="Courier New" w:hAnsi="Courier New" w:cs="Courier New"/>
          <w:lang w:val="en-US"/>
        </w:rPr>
        <w:t>spi_full_duplex_seq::type_id::create("seq");</w:t>
      </w:r>
    </w:p>
    <w:p w14:paraId="2272878E">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lang w:val="en-US"/>
        </w:rPr>
      </w:pPr>
    </w:p>
    <w:p w14:paraId="12972F41">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lang w:val="en-US"/>
        </w:rPr>
      </w:pPr>
      <w:r>
        <w:rPr>
          <w:rFonts w:hint="default" w:ascii="Courier New" w:hAnsi="Courier New" w:cs="Courier New"/>
          <w:lang w:val="en-US"/>
        </w:rPr>
        <w:t>seq.start(</w:t>
      </w:r>
    </w:p>
    <w:p w14:paraId="4C58294B">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lang w:val="en-US"/>
        </w:rPr>
      </w:pPr>
      <w:r>
        <w:rPr>
          <w:rFonts w:hint="default" w:ascii="Courier New" w:hAnsi="Courier New" w:cs="Courier New"/>
          <w:lang w:val="en-US"/>
        </w:rPr>
        <w:t>env.agent.sequencer</w:t>
      </w:r>
    </w:p>
    <w:p w14:paraId="343D50B0">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lang w:val="en-US"/>
        </w:rPr>
      </w:pPr>
      <w:r>
        <w:rPr>
          <w:rFonts w:hint="default" w:ascii="Courier New" w:hAnsi="Courier New" w:cs="Courier New"/>
          <w:lang w:val="en-US"/>
        </w:rPr>
        <w:t>);</w:t>
      </w:r>
    </w:p>
    <w:p w14:paraId="1FCD56CB">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lang w:val="en-US"/>
        </w:rPr>
      </w:pPr>
    </w:p>
    <w:p w14:paraId="67C2D1B9">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lang w:val="en-US"/>
        </w:rPr>
      </w:pPr>
      <w:r>
        <w:rPr>
          <w:rFonts w:hint="default" w:ascii="Courier New" w:hAnsi="Courier New" w:cs="Courier New"/>
          <w:lang w:val="en-US"/>
        </w:rPr>
        <w:t>phase.drop_objection(this);</w:t>
      </w:r>
    </w:p>
    <w:p w14:paraId="41041C65">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lang w:val="en-US"/>
        </w:rPr>
      </w:pPr>
    </w:p>
    <w:p w14:paraId="552C5DF2">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lang w:val="en-US"/>
        </w:rPr>
      </w:pPr>
      <w:r>
        <w:rPr>
          <w:rFonts w:hint="default" w:ascii="Courier New" w:hAnsi="Courier New" w:cs="Courier New"/>
          <w:lang w:val="en-US"/>
        </w:rPr>
        <w:t>endtask</w:t>
      </w:r>
    </w:p>
    <w:p w14:paraId="054CEB4E">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lang w:val="en-US"/>
        </w:rPr>
      </w:pPr>
    </w:p>
    <w:p w14:paraId="104194E4">
      <w:pPr>
        <w:pStyle w:val="15"/>
        <w:widowControl w:val="0"/>
        <w:numPr>
          <w:ilvl w:val="0"/>
          <w:numId w:val="0"/>
        </w:numPr>
        <w:autoSpaceDE w:val="0"/>
        <w:autoSpaceDN w:val="0"/>
        <w:spacing w:before="120" w:after="0" w:line="240" w:lineRule="auto"/>
        <w:ind w:leftChars="0" w:right="0" w:rightChars="0"/>
        <w:jc w:val="left"/>
        <w:rPr>
          <w:rFonts w:hint="default" w:ascii="Courier New" w:hAnsi="Courier New" w:cs="Courier New"/>
          <w:lang w:val="en-US"/>
        </w:rPr>
      </w:pPr>
      <w:r>
        <w:rPr>
          <w:rFonts w:hint="default" w:ascii="Courier New" w:hAnsi="Courier New" w:cs="Courier New"/>
          <w:lang w:val="en-US"/>
        </w:rPr>
        <w:t>endclass</w:t>
      </w:r>
    </w:p>
    <w:p w14:paraId="62609E17">
      <w:pPr>
        <w:pStyle w:val="15"/>
        <w:widowControl w:val="0"/>
        <w:numPr>
          <w:ilvl w:val="0"/>
          <w:numId w:val="0"/>
        </w:numPr>
        <w:autoSpaceDE w:val="0"/>
        <w:autoSpaceDN w:val="0"/>
        <w:spacing w:before="120" w:after="0" w:line="240" w:lineRule="auto"/>
        <w:ind w:leftChars="0" w:right="0" w:rightChars="0"/>
        <w:jc w:val="left"/>
        <w:rPr>
          <w:rFonts w:hint="default"/>
          <w:lang w:val="en-US"/>
        </w:rPr>
      </w:pPr>
      <w:r>
        <w:rPr>
          <w:rFonts w:hint="default"/>
          <w:lang w:val="en-US"/>
        </w:rPr>
        <w:drawing>
          <wp:inline distT="0" distB="0" distL="114300" distR="114300">
            <wp:extent cx="6169660" cy="4512310"/>
            <wp:effectExtent l="0" t="0" r="2540" b="8890"/>
            <wp:docPr id="24" name="Picture 24" descr="WhatsApp Image 2026-08-07 at 4.07.5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WhatsApp Image 2026-08-07 at 4.07.55 PM"/>
                    <pic:cNvPicPr>
                      <a:picLocks noChangeAspect="1"/>
                    </pic:cNvPicPr>
                  </pic:nvPicPr>
                  <pic:blipFill>
                    <a:blip r:embed="rId25"/>
                    <a:stretch>
                      <a:fillRect/>
                    </a:stretch>
                  </pic:blipFill>
                  <pic:spPr>
                    <a:xfrm>
                      <a:off x="0" y="0"/>
                      <a:ext cx="6169660" cy="4512310"/>
                    </a:xfrm>
                    <a:prstGeom prst="rect">
                      <a:avLst/>
                    </a:prstGeom>
                  </pic:spPr>
                </pic:pic>
              </a:graphicData>
            </a:graphic>
          </wp:inline>
        </w:drawing>
      </w:r>
    </w:p>
    <w:p w14:paraId="580C9B78">
      <w:pPr>
        <w:pStyle w:val="15"/>
        <w:widowControl w:val="0"/>
        <w:numPr>
          <w:ilvl w:val="0"/>
          <w:numId w:val="0"/>
        </w:numPr>
        <w:autoSpaceDE w:val="0"/>
        <w:autoSpaceDN w:val="0"/>
        <w:spacing w:before="120" w:after="0" w:line="240" w:lineRule="auto"/>
        <w:ind w:leftChars="0" w:right="0" w:rightChars="0"/>
        <w:jc w:val="left"/>
        <w:rPr>
          <w:rFonts w:hint="default"/>
          <w:lang w:val="en-US"/>
        </w:rPr>
      </w:pPr>
      <w:r>
        <w:drawing>
          <wp:inline distT="0" distB="0" distL="114300" distR="114300">
            <wp:extent cx="5784850" cy="3556000"/>
            <wp:effectExtent l="0" t="0" r="6350" b="0"/>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pic:cNvPicPr>
                      <a:picLocks noChangeAspect="1"/>
                    </pic:cNvPicPr>
                  </pic:nvPicPr>
                  <pic:blipFill>
                    <a:blip r:embed="rId26"/>
                    <a:stretch>
                      <a:fillRect/>
                    </a:stretch>
                  </pic:blipFill>
                  <pic:spPr>
                    <a:xfrm>
                      <a:off x="0" y="0"/>
                      <a:ext cx="5784850" cy="3556000"/>
                    </a:xfrm>
                    <a:prstGeom prst="rect">
                      <a:avLst/>
                    </a:prstGeom>
                    <a:noFill/>
                    <a:ln>
                      <a:noFill/>
                    </a:ln>
                  </pic:spPr>
                </pic:pic>
              </a:graphicData>
            </a:graphic>
          </wp:inline>
        </w:drawing>
      </w:r>
    </w:p>
    <w:p w14:paraId="5D5D5FF7">
      <w:pPr>
        <w:pStyle w:val="15"/>
        <w:widowControl w:val="0"/>
        <w:numPr>
          <w:ilvl w:val="0"/>
          <w:numId w:val="3"/>
        </w:numPr>
        <w:autoSpaceDE w:val="0"/>
        <w:autoSpaceDN w:val="0"/>
        <w:spacing w:before="120" w:after="0" w:line="240" w:lineRule="auto"/>
        <w:ind w:left="425" w:leftChars="0" w:right="0" w:rightChars="0" w:hanging="425" w:firstLineChars="0"/>
        <w:jc w:val="left"/>
        <w:rPr>
          <w:rFonts w:hint="default" w:ascii="Times New Roman" w:hAnsi="Times New Roman" w:cs="Times New Roman"/>
          <w:b/>
          <w:bCs/>
          <w:sz w:val="28"/>
          <w:szCs w:val="28"/>
          <w:u w:val="single"/>
          <w:lang w:val="en-US"/>
        </w:rPr>
      </w:pPr>
      <w:r>
        <w:rPr>
          <w:rFonts w:hint="default" w:ascii="Times New Roman" w:hAnsi="Times New Roman" w:cs="Times New Roman"/>
          <w:b/>
          <w:bCs/>
          <w:sz w:val="28"/>
          <w:szCs w:val="28"/>
          <w:u w:val="single"/>
          <w:lang w:val="en-US"/>
        </w:rPr>
        <w:t>SPI MULTI BYTES TRANSFER TEST:</w:t>
      </w:r>
    </w:p>
    <w:p w14:paraId="415E8B86">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r>
        <w:rPr>
          <w:rFonts w:hint="default" w:ascii="Courier New" w:hAnsi="Courier New" w:cs="Courier New"/>
          <w:lang w:val="en-US"/>
        </w:rPr>
        <w:t>`ifndef SPI_MULTI_BYTE_TEST_SV</w:t>
      </w:r>
    </w:p>
    <w:p w14:paraId="34692D30">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r>
        <w:rPr>
          <w:rFonts w:hint="default" w:ascii="Courier New" w:hAnsi="Courier New" w:cs="Courier New"/>
          <w:lang w:val="en-US"/>
        </w:rPr>
        <w:t>`define SPI_MULTI_BYTE_TEST_SV</w:t>
      </w:r>
    </w:p>
    <w:p w14:paraId="57768016">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p>
    <w:p w14:paraId="5F07EB6E">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r>
        <w:rPr>
          <w:rFonts w:hint="default" w:ascii="Courier New" w:hAnsi="Courier New" w:cs="Courier New"/>
          <w:lang w:val="en-US"/>
        </w:rPr>
        <w:t>class spi_multi_byte_test extends spi_base_test;</w:t>
      </w:r>
    </w:p>
    <w:p w14:paraId="7BBFB6CB">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p>
    <w:p w14:paraId="6DC6A620">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r>
        <w:rPr>
          <w:rFonts w:hint="default" w:ascii="Courier New" w:hAnsi="Courier New" w:cs="Courier New"/>
          <w:lang w:val="en-US"/>
        </w:rPr>
        <w:t xml:space="preserve">    `uvm_component_utils(spi_multi_byte_test)</w:t>
      </w:r>
    </w:p>
    <w:p w14:paraId="20F5BEC9">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p>
    <w:p w14:paraId="4FB11EA4">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r>
        <w:rPr>
          <w:rFonts w:hint="default" w:ascii="Courier New" w:hAnsi="Courier New" w:cs="Courier New"/>
          <w:lang w:val="en-US"/>
        </w:rPr>
        <w:t xml:space="preserve">    function new(string name="spi_multi_byte_test",</w:t>
      </w:r>
    </w:p>
    <w:p w14:paraId="236B2449">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r>
        <w:rPr>
          <w:rFonts w:hint="default" w:ascii="Courier New" w:hAnsi="Courier New" w:cs="Courier New"/>
          <w:lang w:val="en-US"/>
        </w:rPr>
        <w:t xml:space="preserve">                 uvm_component parent=null);</w:t>
      </w:r>
    </w:p>
    <w:p w14:paraId="34FE4F95">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r>
        <w:rPr>
          <w:rFonts w:hint="default" w:ascii="Courier New" w:hAnsi="Courier New" w:cs="Courier New"/>
          <w:lang w:val="en-US"/>
        </w:rPr>
        <w:t xml:space="preserve">        super.new(name,parent);</w:t>
      </w:r>
    </w:p>
    <w:p w14:paraId="7B15D9CA">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r>
        <w:rPr>
          <w:rFonts w:hint="default" w:ascii="Courier New" w:hAnsi="Courier New" w:cs="Courier New"/>
          <w:lang w:val="en-US"/>
        </w:rPr>
        <w:t xml:space="preserve">    endfunction</w:t>
      </w:r>
    </w:p>
    <w:p w14:paraId="38C5C29B">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p>
    <w:p w14:paraId="73B586DB">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r>
        <w:rPr>
          <w:rFonts w:hint="default" w:ascii="Courier New" w:hAnsi="Courier New" w:cs="Courier New"/>
          <w:lang w:val="en-US"/>
        </w:rPr>
        <w:t xml:space="preserve">    virtual task run_phase(uvm_phase phase);</w:t>
      </w:r>
    </w:p>
    <w:p w14:paraId="6019B170">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p>
    <w:p w14:paraId="43F46E3E">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r>
        <w:rPr>
          <w:rFonts w:hint="default" w:ascii="Courier New" w:hAnsi="Courier New" w:cs="Courier New"/>
          <w:lang w:val="en-US"/>
        </w:rPr>
        <w:t xml:space="preserve">        spi_multi_byte_seq    spi_seq;</w:t>
      </w:r>
    </w:p>
    <w:p w14:paraId="45E55B98">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r>
        <w:rPr>
          <w:rFonts w:hint="default" w:ascii="Courier New" w:hAnsi="Courier New" w:cs="Courier New"/>
          <w:lang w:val="en-US"/>
        </w:rPr>
        <w:t xml:space="preserve">        spi_pin_response_seq  pin_seq;</w:t>
      </w:r>
    </w:p>
    <w:p w14:paraId="1D321B90">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p>
    <w:p w14:paraId="3A5377EA">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r>
        <w:rPr>
          <w:rFonts w:hint="default" w:ascii="Courier New" w:hAnsi="Courier New" w:cs="Courier New"/>
          <w:lang w:val="en-US"/>
        </w:rPr>
        <w:t xml:space="preserve">        phase.raise_objection(this);</w:t>
      </w:r>
    </w:p>
    <w:p w14:paraId="0B7F66A6">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p>
    <w:p w14:paraId="10BEC2D2">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r>
        <w:rPr>
          <w:rFonts w:hint="default" w:ascii="Courier New" w:hAnsi="Courier New" w:cs="Courier New"/>
          <w:lang w:val="en-US"/>
        </w:rPr>
        <w:t xml:space="preserve">        // Create sequences</w:t>
      </w:r>
    </w:p>
    <w:p w14:paraId="1B52C5B9">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r>
        <w:rPr>
          <w:rFonts w:hint="default" w:ascii="Courier New" w:hAnsi="Courier New" w:cs="Courier New"/>
          <w:lang w:val="en-US"/>
        </w:rPr>
        <w:t xml:space="preserve">        spi_seq = spi_multi_byte_seq::type_id::create("spi_seq");</w:t>
      </w:r>
    </w:p>
    <w:p w14:paraId="7E97965F">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r>
        <w:rPr>
          <w:rFonts w:hint="default" w:ascii="Courier New" w:hAnsi="Courier New" w:cs="Courier New"/>
          <w:lang w:val="en-US"/>
        </w:rPr>
        <w:t xml:space="preserve">        pin_seq = spi_pin_response_seq::type_id::create("pin_seq");</w:t>
      </w:r>
    </w:p>
    <w:p w14:paraId="6F0BBDEB">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p>
    <w:p w14:paraId="23CA413D">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r>
        <w:rPr>
          <w:rFonts w:hint="default" w:ascii="Courier New" w:hAnsi="Courier New" w:cs="Courier New"/>
          <w:lang w:val="en-US"/>
        </w:rPr>
        <w:t xml:space="preserve">        // Run master and slave together</w:t>
      </w:r>
    </w:p>
    <w:p w14:paraId="2015D955">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r>
        <w:rPr>
          <w:rFonts w:hint="default" w:ascii="Courier New" w:hAnsi="Courier New" w:cs="Courier New"/>
          <w:lang w:val="en-US"/>
        </w:rPr>
        <w:t xml:space="preserve">        fork</w:t>
      </w:r>
    </w:p>
    <w:p w14:paraId="75AA92F5">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r>
        <w:rPr>
          <w:rFonts w:hint="default" w:ascii="Courier New" w:hAnsi="Courier New" w:cs="Courier New"/>
          <w:lang w:val="en-US"/>
        </w:rPr>
        <w:t xml:space="preserve">            begin</w:t>
      </w:r>
    </w:p>
    <w:p w14:paraId="607EE0E7">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r>
        <w:rPr>
          <w:rFonts w:hint="default" w:ascii="Courier New" w:hAnsi="Courier New" w:cs="Courier New"/>
          <w:lang w:val="en-US"/>
        </w:rPr>
        <w:t xml:space="preserve">                spi_seq.start(env.agent.sequencer);</w:t>
      </w:r>
    </w:p>
    <w:p w14:paraId="1AF61C81">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r>
        <w:rPr>
          <w:rFonts w:hint="default" w:ascii="Courier New" w:hAnsi="Courier New" w:cs="Courier New"/>
          <w:lang w:val="en-US"/>
        </w:rPr>
        <w:t xml:space="preserve">            end</w:t>
      </w:r>
    </w:p>
    <w:p w14:paraId="235ABC11">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p>
    <w:p w14:paraId="2C74F1FD">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r>
        <w:rPr>
          <w:rFonts w:hint="default" w:ascii="Courier New" w:hAnsi="Courier New" w:cs="Courier New"/>
          <w:lang w:val="en-US"/>
        </w:rPr>
        <w:t xml:space="preserve">            begin</w:t>
      </w:r>
    </w:p>
    <w:p w14:paraId="449C5C44">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r>
        <w:rPr>
          <w:rFonts w:hint="default" w:ascii="Courier New" w:hAnsi="Courier New" w:cs="Courier New"/>
          <w:lang w:val="en-US"/>
        </w:rPr>
        <w:t xml:space="preserve">                pin_seq.start(env.pin_agent.sequencer);</w:t>
      </w:r>
    </w:p>
    <w:p w14:paraId="0DF94C70">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r>
        <w:rPr>
          <w:rFonts w:hint="default" w:ascii="Courier New" w:hAnsi="Courier New" w:cs="Courier New"/>
          <w:lang w:val="en-US"/>
        </w:rPr>
        <w:t xml:space="preserve">            end</w:t>
      </w:r>
    </w:p>
    <w:p w14:paraId="2E5F51FD">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r>
        <w:rPr>
          <w:rFonts w:hint="default" w:ascii="Courier New" w:hAnsi="Courier New" w:cs="Courier New"/>
          <w:lang w:val="en-US"/>
        </w:rPr>
        <w:t xml:space="preserve">        join</w:t>
      </w:r>
    </w:p>
    <w:p w14:paraId="167737BE">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p>
    <w:p w14:paraId="25000E52">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r>
        <w:rPr>
          <w:rFonts w:hint="default" w:ascii="Courier New" w:hAnsi="Courier New" w:cs="Courier New"/>
          <w:lang w:val="en-US"/>
        </w:rPr>
        <w:t xml:space="preserve">        phase.drop_objection(this);</w:t>
      </w:r>
    </w:p>
    <w:p w14:paraId="6EC8C4CD">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p>
    <w:p w14:paraId="3148C69F">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r>
        <w:rPr>
          <w:rFonts w:hint="default" w:ascii="Courier New" w:hAnsi="Courier New" w:cs="Courier New"/>
          <w:lang w:val="en-US"/>
        </w:rPr>
        <w:t xml:space="preserve">    endtask</w:t>
      </w:r>
    </w:p>
    <w:p w14:paraId="09DB8B94">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p>
    <w:p w14:paraId="73D7818F">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r>
        <w:rPr>
          <w:rFonts w:hint="default" w:ascii="Courier New" w:hAnsi="Courier New" w:cs="Courier New"/>
          <w:lang w:val="en-US"/>
        </w:rPr>
        <w:t>endclass</w:t>
      </w:r>
    </w:p>
    <w:p w14:paraId="0E518819">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p>
    <w:p w14:paraId="009BA6B2">
      <w:pPr>
        <w:pStyle w:val="15"/>
        <w:widowControl w:val="0"/>
        <w:numPr>
          <w:ilvl w:val="0"/>
          <w:numId w:val="0"/>
        </w:numPr>
        <w:autoSpaceDE w:val="0"/>
        <w:autoSpaceDN w:val="0"/>
        <w:spacing w:before="120" w:after="0" w:line="240" w:lineRule="auto"/>
        <w:ind w:right="0" w:rightChars="0"/>
        <w:jc w:val="left"/>
        <w:rPr>
          <w:rFonts w:hint="default" w:ascii="Courier New" w:hAnsi="Courier New" w:cs="Courier New"/>
          <w:lang w:val="en-US"/>
        </w:rPr>
      </w:pPr>
      <w:r>
        <w:rPr>
          <w:rFonts w:hint="default" w:ascii="Courier New" w:hAnsi="Courier New" w:cs="Courier New"/>
          <w:lang w:val="en-US"/>
        </w:rPr>
        <w:t>`endif</w:t>
      </w:r>
    </w:p>
    <w:p w14:paraId="530EBE57">
      <w:pPr>
        <w:pStyle w:val="15"/>
        <w:widowControl w:val="0"/>
        <w:numPr>
          <w:ilvl w:val="0"/>
          <w:numId w:val="0"/>
        </w:numPr>
        <w:autoSpaceDE w:val="0"/>
        <w:autoSpaceDN w:val="0"/>
        <w:spacing w:before="120" w:after="0" w:line="240" w:lineRule="auto"/>
        <w:ind w:leftChars="0" w:right="0" w:rightChars="0"/>
        <w:jc w:val="left"/>
      </w:pPr>
      <w:r>
        <w:drawing>
          <wp:inline distT="0" distB="0" distL="114300" distR="114300">
            <wp:extent cx="6168390" cy="4464685"/>
            <wp:effectExtent l="0" t="0" r="3810" b="5715"/>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
                    <pic:cNvPicPr>
                      <a:picLocks noChangeAspect="1"/>
                    </pic:cNvPicPr>
                  </pic:nvPicPr>
                  <pic:blipFill>
                    <a:blip r:embed="rId27"/>
                    <a:stretch>
                      <a:fillRect/>
                    </a:stretch>
                  </pic:blipFill>
                  <pic:spPr>
                    <a:xfrm>
                      <a:off x="0" y="0"/>
                      <a:ext cx="6168390" cy="4464685"/>
                    </a:xfrm>
                    <a:prstGeom prst="rect">
                      <a:avLst/>
                    </a:prstGeom>
                    <a:noFill/>
                    <a:ln>
                      <a:noFill/>
                    </a:ln>
                  </pic:spPr>
                </pic:pic>
              </a:graphicData>
            </a:graphic>
          </wp:inline>
        </w:drawing>
      </w:r>
    </w:p>
    <w:p w14:paraId="737B363F">
      <w:pPr>
        <w:pStyle w:val="15"/>
        <w:widowControl w:val="0"/>
        <w:numPr>
          <w:ilvl w:val="0"/>
          <w:numId w:val="0"/>
        </w:numPr>
        <w:autoSpaceDE w:val="0"/>
        <w:autoSpaceDN w:val="0"/>
        <w:spacing w:before="120" w:after="0" w:line="240" w:lineRule="auto"/>
        <w:ind w:leftChars="0" w:right="0" w:rightChars="0"/>
        <w:jc w:val="left"/>
      </w:pPr>
      <w:r>
        <w:drawing>
          <wp:inline distT="0" distB="0" distL="114300" distR="114300">
            <wp:extent cx="6172200" cy="3740150"/>
            <wp:effectExtent l="0" t="0" r="0" b="0"/>
            <wp:docPr id="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
                    <pic:cNvPicPr>
                      <a:picLocks noChangeAspect="1"/>
                    </pic:cNvPicPr>
                  </pic:nvPicPr>
                  <pic:blipFill>
                    <a:blip r:embed="rId28"/>
                    <a:srcRect b="26950"/>
                    <a:stretch>
                      <a:fillRect/>
                    </a:stretch>
                  </pic:blipFill>
                  <pic:spPr>
                    <a:xfrm>
                      <a:off x="0" y="0"/>
                      <a:ext cx="6172200" cy="3740150"/>
                    </a:xfrm>
                    <a:prstGeom prst="rect">
                      <a:avLst/>
                    </a:prstGeom>
                    <a:noFill/>
                    <a:ln>
                      <a:noFill/>
                    </a:ln>
                  </pic:spPr>
                </pic:pic>
              </a:graphicData>
            </a:graphic>
          </wp:inline>
        </w:drawing>
      </w:r>
      <w:r>
        <w:drawing>
          <wp:inline distT="0" distB="0" distL="114300" distR="114300">
            <wp:extent cx="6171565" cy="843915"/>
            <wp:effectExtent l="0" t="0" r="635" b="6985"/>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
                    <pic:cNvPicPr>
                      <a:picLocks noChangeAspect="1"/>
                    </pic:cNvPicPr>
                  </pic:nvPicPr>
                  <pic:blipFill>
                    <a:blip r:embed="rId29"/>
                    <a:stretch>
                      <a:fillRect/>
                    </a:stretch>
                  </pic:blipFill>
                  <pic:spPr>
                    <a:xfrm>
                      <a:off x="0" y="0"/>
                      <a:ext cx="6171565" cy="843915"/>
                    </a:xfrm>
                    <a:prstGeom prst="rect">
                      <a:avLst/>
                    </a:prstGeom>
                    <a:noFill/>
                    <a:ln>
                      <a:noFill/>
                    </a:ln>
                  </pic:spPr>
                </pic:pic>
              </a:graphicData>
            </a:graphic>
          </wp:inline>
        </w:drawing>
      </w:r>
    </w:p>
    <w:p w14:paraId="55FA4E62">
      <w:pPr>
        <w:pStyle w:val="15"/>
        <w:widowControl w:val="0"/>
        <w:numPr>
          <w:ilvl w:val="0"/>
          <w:numId w:val="0"/>
        </w:numPr>
        <w:autoSpaceDE w:val="0"/>
        <w:autoSpaceDN w:val="0"/>
        <w:spacing w:before="120" w:after="0" w:line="240" w:lineRule="auto"/>
        <w:ind w:leftChars="0" w:right="0" w:rightChars="0"/>
        <w:jc w:val="left"/>
        <w:rPr>
          <w:rFonts w:hint="default"/>
          <w:lang w:val="en-US"/>
        </w:rPr>
      </w:pPr>
      <w:r>
        <w:drawing>
          <wp:inline distT="0" distB="0" distL="114300" distR="114300">
            <wp:extent cx="6164580" cy="3514090"/>
            <wp:effectExtent l="0" t="0" r="0" b="0"/>
            <wp:docPr id="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4"/>
                    <pic:cNvPicPr>
                      <a:picLocks noChangeAspect="1"/>
                    </pic:cNvPicPr>
                  </pic:nvPicPr>
                  <pic:blipFill>
                    <a:blip r:embed="rId30"/>
                    <a:srcRect b="30073"/>
                    <a:stretch>
                      <a:fillRect/>
                    </a:stretch>
                  </pic:blipFill>
                  <pic:spPr>
                    <a:xfrm>
                      <a:off x="0" y="0"/>
                      <a:ext cx="6164580" cy="3514090"/>
                    </a:xfrm>
                    <a:prstGeom prst="rect">
                      <a:avLst/>
                    </a:prstGeom>
                    <a:noFill/>
                    <a:ln>
                      <a:noFill/>
                    </a:ln>
                  </pic:spPr>
                </pic:pic>
              </a:graphicData>
            </a:graphic>
          </wp:inline>
        </w:drawing>
      </w:r>
    </w:p>
    <w:p w14:paraId="27F709AB">
      <w:pPr>
        <w:pStyle w:val="15"/>
        <w:widowControl w:val="0"/>
        <w:numPr>
          <w:ilvl w:val="0"/>
          <w:numId w:val="0"/>
        </w:numPr>
        <w:autoSpaceDE w:val="0"/>
        <w:autoSpaceDN w:val="0"/>
        <w:spacing w:before="120" w:after="0" w:line="240" w:lineRule="auto"/>
        <w:ind w:right="0" w:rightChars="0"/>
        <w:jc w:val="left"/>
      </w:pPr>
    </w:p>
    <w:p w14:paraId="3033F5C0">
      <w:pPr>
        <w:pStyle w:val="15"/>
        <w:widowControl w:val="0"/>
        <w:numPr>
          <w:ilvl w:val="0"/>
          <w:numId w:val="0"/>
        </w:numPr>
        <w:autoSpaceDE w:val="0"/>
        <w:autoSpaceDN w:val="0"/>
        <w:spacing w:before="120" w:after="0" w:line="240" w:lineRule="auto"/>
        <w:ind w:right="0" w:rightChars="0"/>
        <w:jc w:val="left"/>
      </w:pPr>
    </w:p>
    <w:p w14:paraId="231A27A8">
      <w:pPr>
        <w:pStyle w:val="15"/>
        <w:widowControl w:val="0"/>
        <w:numPr>
          <w:ilvl w:val="0"/>
          <w:numId w:val="0"/>
        </w:numPr>
        <w:autoSpaceDE w:val="0"/>
        <w:autoSpaceDN w:val="0"/>
        <w:spacing w:before="120" w:after="0" w:line="240" w:lineRule="auto"/>
        <w:ind w:right="0" w:rightChars="0"/>
        <w:jc w:val="left"/>
      </w:pPr>
    </w:p>
    <w:p w14:paraId="5B13CFD5">
      <w:pPr>
        <w:pStyle w:val="15"/>
        <w:widowControl w:val="0"/>
        <w:numPr>
          <w:ilvl w:val="0"/>
          <w:numId w:val="0"/>
        </w:numPr>
        <w:autoSpaceDE w:val="0"/>
        <w:autoSpaceDN w:val="0"/>
        <w:spacing w:before="120" w:after="0" w:line="240" w:lineRule="auto"/>
        <w:ind w:right="0" w:rightChars="0"/>
        <w:jc w:val="left"/>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4"/>
        <w:gridCol w:w="1949"/>
        <w:gridCol w:w="1977"/>
        <w:gridCol w:w="2228"/>
        <w:gridCol w:w="1898"/>
      </w:tblGrid>
      <w:tr w14:paraId="51BFA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4" w:type="dxa"/>
          </w:tcPr>
          <w:p w14:paraId="0DD5B666">
            <w:pPr>
              <w:pStyle w:val="15"/>
              <w:widowControl w:val="0"/>
              <w:numPr>
                <w:ilvl w:val="0"/>
                <w:numId w:val="0"/>
              </w:numPr>
              <w:autoSpaceDE w:val="0"/>
              <w:autoSpaceDN w:val="0"/>
              <w:spacing w:before="120" w:after="0" w:line="240" w:lineRule="auto"/>
              <w:ind w:right="0" w:rightChars="0"/>
              <w:jc w:val="left"/>
              <w:rPr>
                <w:rFonts w:hint="default" w:ascii="Times New Roman" w:hAnsi="Times New Roman" w:cs="Times New Roman"/>
                <w:b/>
                <w:bCs/>
                <w:sz w:val="22"/>
                <w:szCs w:val="22"/>
                <w:vertAlign w:val="baseline"/>
                <w:lang w:val="en-US"/>
              </w:rPr>
            </w:pPr>
            <w:r>
              <w:rPr>
                <w:rFonts w:hint="default" w:ascii="Times New Roman" w:hAnsi="Times New Roman" w:cs="Times New Roman"/>
                <w:b/>
                <w:bCs/>
                <w:sz w:val="22"/>
                <w:szCs w:val="22"/>
                <w:vertAlign w:val="baseline"/>
                <w:lang w:val="en-US"/>
              </w:rPr>
              <w:t>TESTS</w:t>
            </w:r>
          </w:p>
        </w:tc>
        <w:tc>
          <w:tcPr>
            <w:tcW w:w="1949" w:type="dxa"/>
          </w:tcPr>
          <w:p w14:paraId="2AB469D7">
            <w:pPr>
              <w:pStyle w:val="15"/>
              <w:widowControl w:val="0"/>
              <w:numPr>
                <w:ilvl w:val="0"/>
                <w:numId w:val="0"/>
              </w:numPr>
              <w:autoSpaceDE w:val="0"/>
              <w:autoSpaceDN w:val="0"/>
              <w:spacing w:before="120" w:after="0" w:line="240" w:lineRule="auto"/>
              <w:ind w:right="0" w:rightChars="0"/>
              <w:jc w:val="left"/>
              <w:rPr>
                <w:rFonts w:hint="default" w:ascii="Times New Roman" w:hAnsi="Times New Roman" w:cs="Times New Roman"/>
                <w:b/>
                <w:bCs/>
                <w:sz w:val="22"/>
                <w:szCs w:val="22"/>
                <w:vertAlign w:val="baseline"/>
                <w:lang w:val="en-US"/>
              </w:rPr>
            </w:pPr>
            <w:r>
              <w:rPr>
                <w:rFonts w:hint="default" w:ascii="Times New Roman" w:hAnsi="Times New Roman" w:cs="Times New Roman"/>
                <w:b/>
                <w:bCs/>
                <w:sz w:val="22"/>
                <w:szCs w:val="22"/>
                <w:vertAlign w:val="baseline"/>
                <w:lang w:val="en-US"/>
              </w:rPr>
              <w:t>PURPOSE</w:t>
            </w:r>
          </w:p>
        </w:tc>
        <w:tc>
          <w:tcPr>
            <w:tcW w:w="1977" w:type="dxa"/>
          </w:tcPr>
          <w:p w14:paraId="34057FDA">
            <w:pPr>
              <w:pStyle w:val="15"/>
              <w:widowControl w:val="0"/>
              <w:numPr>
                <w:ilvl w:val="0"/>
                <w:numId w:val="0"/>
              </w:numPr>
              <w:autoSpaceDE w:val="0"/>
              <w:autoSpaceDN w:val="0"/>
              <w:spacing w:before="120" w:after="0" w:line="240" w:lineRule="auto"/>
              <w:ind w:right="0" w:rightChars="0"/>
              <w:jc w:val="left"/>
              <w:rPr>
                <w:rFonts w:hint="default" w:ascii="Times New Roman" w:hAnsi="Times New Roman" w:cs="Times New Roman"/>
                <w:b/>
                <w:bCs/>
                <w:sz w:val="22"/>
                <w:szCs w:val="22"/>
                <w:vertAlign w:val="baseline"/>
                <w:lang w:val="en-US"/>
              </w:rPr>
            </w:pPr>
            <w:r>
              <w:rPr>
                <w:rFonts w:hint="default" w:ascii="Times New Roman" w:hAnsi="Times New Roman" w:cs="Times New Roman"/>
                <w:b/>
                <w:bCs/>
                <w:sz w:val="22"/>
                <w:szCs w:val="22"/>
                <w:vertAlign w:val="baseline"/>
                <w:lang w:val="en-US"/>
              </w:rPr>
              <w:t>EXPECTED RESULT</w:t>
            </w:r>
          </w:p>
        </w:tc>
        <w:tc>
          <w:tcPr>
            <w:tcW w:w="2228" w:type="dxa"/>
          </w:tcPr>
          <w:p w14:paraId="5B654C19">
            <w:pPr>
              <w:pStyle w:val="15"/>
              <w:widowControl w:val="0"/>
              <w:numPr>
                <w:ilvl w:val="0"/>
                <w:numId w:val="0"/>
              </w:numPr>
              <w:autoSpaceDE w:val="0"/>
              <w:autoSpaceDN w:val="0"/>
              <w:spacing w:before="120" w:after="0" w:line="240" w:lineRule="auto"/>
              <w:ind w:right="0" w:rightChars="0"/>
              <w:jc w:val="left"/>
              <w:rPr>
                <w:rFonts w:hint="default" w:ascii="Times New Roman" w:hAnsi="Times New Roman" w:cs="Times New Roman"/>
                <w:b/>
                <w:bCs/>
                <w:sz w:val="22"/>
                <w:szCs w:val="22"/>
                <w:vertAlign w:val="baseline"/>
                <w:lang w:val="en-US"/>
              </w:rPr>
            </w:pPr>
            <w:r>
              <w:rPr>
                <w:rFonts w:hint="default" w:ascii="Times New Roman" w:hAnsi="Times New Roman" w:cs="Times New Roman"/>
                <w:b/>
                <w:bCs/>
                <w:sz w:val="22"/>
                <w:szCs w:val="22"/>
                <w:vertAlign w:val="baseline"/>
                <w:lang w:val="en-US"/>
              </w:rPr>
              <w:t>REMARKS</w:t>
            </w:r>
          </w:p>
        </w:tc>
        <w:tc>
          <w:tcPr>
            <w:tcW w:w="1898" w:type="dxa"/>
          </w:tcPr>
          <w:p w14:paraId="15599A37">
            <w:pPr>
              <w:pStyle w:val="15"/>
              <w:widowControl w:val="0"/>
              <w:numPr>
                <w:ilvl w:val="0"/>
                <w:numId w:val="0"/>
              </w:numPr>
              <w:autoSpaceDE w:val="0"/>
              <w:autoSpaceDN w:val="0"/>
              <w:spacing w:before="120" w:after="0" w:line="240" w:lineRule="auto"/>
              <w:ind w:right="0" w:rightChars="0"/>
              <w:jc w:val="left"/>
              <w:rPr>
                <w:rFonts w:hint="default" w:ascii="Times New Roman" w:hAnsi="Times New Roman" w:cs="Times New Roman"/>
                <w:b/>
                <w:bCs/>
                <w:sz w:val="22"/>
                <w:szCs w:val="22"/>
                <w:vertAlign w:val="baseline"/>
                <w:lang w:val="en-US"/>
              </w:rPr>
            </w:pPr>
            <w:r>
              <w:rPr>
                <w:rFonts w:hint="default" w:ascii="Times New Roman" w:hAnsi="Times New Roman" w:cs="Times New Roman"/>
                <w:b/>
                <w:bCs/>
                <w:sz w:val="22"/>
                <w:szCs w:val="22"/>
                <w:vertAlign w:val="baseline"/>
                <w:lang w:val="en-US"/>
              </w:rPr>
              <w:t>STATUS</w:t>
            </w:r>
          </w:p>
        </w:tc>
      </w:tr>
      <w:tr w14:paraId="55780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4" w:type="dxa"/>
          </w:tcPr>
          <w:p w14:paraId="06BB896C">
            <w:pPr>
              <w:pStyle w:val="15"/>
              <w:widowControl w:val="0"/>
              <w:numPr>
                <w:ilvl w:val="0"/>
                <w:numId w:val="0"/>
              </w:numPr>
              <w:autoSpaceDE w:val="0"/>
              <w:autoSpaceDN w:val="0"/>
              <w:spacing w:before="120" w:after="0" w:line="240" w:lineRule="auto"/>
              <w:ind w:right="0" w:rightChars="0"/>
              <w:jc w:val="left"/>
              <w:rPr>
                <w:rFonts w:hint="default"/>
                <w:vertAlign w:val="baseline"/>
                <w:lang w:val="en-US"/>
              </w:rPr>
            </w:pPr>
            <w:r>
              <w:rPr>
                <w:rFonts w:hint="default"/>
                <w:vertAlign w:val="baseline"/>
                <w:lang w:val="en-US"/>
              </w:rPr>
              <w:t>SPI Reset Test</w:t>
            </w:r>
          </w:p>
        </w:tc>
        <w:tc>
          <w:tcPr>
            <w:tcW w:w="1949" w:type="dxa"/>
          </w:tcPr>
          <w:p w14:paraId="0DA31341">
            <w:pPr>
              <w:pStyle w:val="15"/>
              <w:widowControl w:val="0"/>
              <w:numPr>
                <w:ilvl w:val="0"/>
                <w:numId w:val="0"/>
              </w:numPr>
              <w:autoSpaceDE w:val="0"/>
              <w:autoSpaceDN w:val="0"/>
              <w:spacing w:before="120" w:after="0" w:line="240" w:lineRule="auto"/>
              <w:ind w:right="0" w:rightChars="0"/>
              <w:jc w:val="left"/>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b w:val="0"/>
                <w:bCs w:val="0"/>
                <w:sz w:val="24"/>
                <w:szCs w:val="24"/>
              </w:rPr>
              <w:t>Verifies that after reset, the SPI control and extension registers are initialized to their default values. The scoreboard compares the values read from the DUT with the expected reset values</w:t>
            </w:r>
          </w:p>
        </w:tc>
        <w:tc>
          <w:tcPr>
            <w:tcW w:w="1977" w:type="dxa"/>
          </w:tcPr>
          <w:p w14:paraId="6C1B6900">
            <w:pPr>
              <w:pStyle w:val="15"/>
              <w:widowControl w:val="0"/>
              <w:numPr>
                <w:ilvl w:val="0"/>
                <w:numId w:val="0"/>
              </w:numPr>
              <w:autoSpaceDE w:val="0"/>
              <w:autoSpaceDN w:val="0"/>
              <w:spacing w:before="120" w:after="0" w:line="240" w:lineRule="auto"/>
              <w:ind w:right="0" w:rightChars="0"/>
              <w:jc w:val="left"/>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b w:val="0"/>
                <w:bCs w:val="0"/>
                <w:sz w:val="24"/>
                <w:szCs w:val="24"/>
              </w:rPr>
              <w:t>SPCR and SPER should contain their default reset values.</w:t>
            </w:r>
          </w:p>
        </w:tc>
        <w:tc>
          <w:tcPr>
            <w:tcW w:w="2228" w:type="dxa"/>
          </w:tcPr>
          <w:p w14:paraId="7F93A419">
            <w:pPr>
              <w:pStyle w:val="15"/>
              <w:widowControl w:val="0"/>
              <w:numPr>
                <w:ilvl w:val="0"/>
                <w:numId w:val="0"/>
              </w:numPr>
              <w:autoSpaceDE w:val="0"/>
              <w:autoSpaceDN w:val="0"/>
              <w:spacing w:before="120" w:after="0" w:line="240" w:lineRule="auto"/>
              <w:ind w:right="0" w:rightChars="0"/>
              <w:jc w:val="left"/>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sz w:val="24"/>
                <w:szCs w:val="24"/>
              </w:rPr>
              <w:t>The scoreboard confirmed all reset register values matched the expected defaults.</w:t>
            </w:r>
          </w:p>
        </w:tc>
        <w:tc>
          <w:tcPr>
            <w:tcW w:w="1898" w:type="dxa"/>
          </w:tcPr>
          <w:p w14:paraId="599DEB60">
            <w:pPr>
              <w:pStyle w:val="15"/>
              <w:widowControl w:val="0"/>
              <w:numPr>
                <w:ilvl w:val="0"/>
                <w:numId w:val="0"/>
              </w:numPr>
              <w:autoSpaceDE w:val="0"/>
              <w:autoSpaceDN w:val="0"/>
              <w:spacing w:before="120" w:after="0" w:line="240" w:lineRule="auto"/>
              <w:ind w:right="0" w:rightChars="0"/>
              <w:jc w:val="left"/>
              <w:rPr>
                <w:rFonts w:hint="default"/>
                <w:vertAlign w:val="baseline"/>
                <w:lang w:val="en-US"/>
              </w:rPr>
            </w:pPr>
            <w:r>
              <w:rPr>
                <w:rFonts w:hint="default"/>
                <w:b/>
                <w:bCs/>
                <w:color w:val="92D050"/>
                <w:sz w:val="24"/>
                <w:szCs w:val="24"/>
                <w:vertAlign w:val="baseline"/>
                <w:lang w:val="en-US"/>
              </w:rPr>
              <w:t>PASSED</w:t>
            </w:r>
          </w:p>
        </w:tc>
      </w:tr>
      <w:tr w14:paraId="3E8AF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4" w:type="dxa"/>
          </w:tcPr>
          <w:p w14:paraId="432B7C6F">
            <w:pPr>
              <w:pStyle w:val="15"/>
              <w:widowControl w:val="0"/>
              <w:numPr>
                <w:ilvl w:val="0"/>
                <w:numId w:val="0"/>
              </w:numPr>
              <w:autoSpaceDE w:val="0"/>
              <w:autoSpaceDN w:val="0"/>
              <w:spacing w:before="120" w:after="0" w:line="240" w:lineRule="auto"/>
              <w:ind w:right="0" w:rightChars="0"/>
              <w:jc w:val="left"/>
              <w:rPr>
                <w:rFonts w:hint="default"/>
                <w:vertAlign w:val="baseline"/>
                <w:lang w:val="en-US"/>
              </w:rPr>
            </w:pPr>
            <w:r>
              <w:rPr>
                <w:rFonts w:hint="default"/>
                <w:vertAlign w:val="baseline"/>
                <w:lang w:val="en-US"/>
              </w:rPr>
              <w:t>SPI Register Test</w:t>
            </w:r>
          </w:p>
        </w:tc>
        <w:tc>
          <w:tcPr>
            <w:tcW w:w="1949" w:type="dxa"/>
          </w:tcPr>
          <w:p w14:paraId="710CD007">
            <w:pPr>
              <w:pStyle w:val="15"/>
              <w:widowControl w:val="0"/>
              <w:numPr>
                <w:ilvl w:val="0"/>
                <w:numId w:val="0"/>
              </w:numPr>
              <w:autoSpaceDE w:val="0"/>
              <w:autoSpaceDN w:val="0"/>
              <w:spacing w:before="120" w:after="0" w:line="240" w:lineRule="auto"/>
              <w:ind w:right="0" w:rightChars="0"/>
              <w:jc w:val="left"/>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b w:val="0"/>
                <w:bCs w:val="0"/>
                <w:sz w:val="24"/>
                <w:szCs w:val="24"/>
              </w:rPr>
              <w:t>Verifies read/write functionality of the SPI configuration registers (SPCR, SPER and Slave Select register). The test writes known values and reads them back for comparison.</w:t>
            </w:r>
          </w:p>
        </w:tc>
        <w:tc>
          <w:tcPr>
            <w:tcW w:w="1977" w:type="dxa"/>
          </w:tcPr>
          <w:p w14:paraId="30BF4CC1">
            <w:pPr>
              <w:pStyle w:val="15"/>
              <w:widowControl w:val="0"/>
              <w:numPr>
                <w:ilvl w:val="0"/>
                <w:numId w:val="0"/>
              </w:numPr>
              <w:autoSpaceDE w:val="0"/>
              <w:autoSpaceDN w:val="0"/>
              <w:spacing w:before="120" w:after="0" w:line="240" w:lineRule="auto"/>
              <w:ind w:right="0" w:rightChars="0"/>
              <w:jc w:val="left"/>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b w:val="0"/>
                <w:bCs w:val="0"/>
                <w:sz w:val="24"/>
                <w:szCs w:val="24"/>
              </w:rPr>
              <w:t>The values read from each register should exactly match the values written</w:t>
            </w:r>
          </w:p>
        </w:tc>
        <w:tc>
          <w:tcPr>
            <w:tcW w:w="2228" w:type="dxa"/>
          </w:tcPr>
          <w:p w14:paraId="2CD00CB8">
            <w:pPr>
              <w:pStyle w:val="15"/>
              <w:widowControl w:val="0"/>
              <w:numPr>
                <w:ilvl w:val="0"/>
                <w:numId w:val="0"/>
              </w:numPr>
              <w:autoSpaceDE w:val="0"/>
              <w:autoSpaceDN w:val="0"/>
              <w:spacing w:before="120" w:after="0" w:line="240" w:lineRule="auto"/>
              <w:ind w:right="0" w:rightChars="0"/>
              <w:jc w:val="left"/>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sz w:val="24"/>
                <w:szCs w:val="24"/>
              </w:rPr>
              <w:t>All register writes and reads matched correctly, and the scoreboard reported successful comparisons.</w:t>
            </w:r>
            <w:r>
              <w:rPr>
                <w:rFonts w:hint="default" w:ascii="Times New Roman" w:hAnsi="Times New Roman" w:eastAsia="SimSun" w:cs="Times New Roman"/>
                <w:b w:val="0"/>
                <w:bCs w:val="0"/>
                <w:sz w:val="24"/>
                <w:szCs w:val="24"/>
              </w:rPr>
              <w:t>.</w:t>
            </w:r>
          </w:p>
        </w:tc>
        <w:tc>
          <w:tcPr>
            <w:tcW w:w="1898" w:type="dxa"/>
          </w:tcPr>
          <w:p w14:paraId="1B4EE4CE">
            <w:pPr>
              <w:pStyle w:val="15"/>
              <w:widowControl w:val="0"/>
              <w:numPr>
                <w:ilvl w:val="0"/>
                <w:numId w:val="0"/>
              </w:numPr>
              <w:autoSpaceDE w:val="0"/>
              <w:autoSpaceDN w:val="0"/>
              <w:spacing w:before="120" w:after="0" w:line="240" w:lineRule="auto"/>
              <w:ind w:right="0" w:rightChars="0"/>
              <w:jc w:val="left"/>
              <w:rPr>
                <w:rFonts w:hint="default"/>
                <w:color w:val="92D050"/>
                <w:vertAlign w:val="baseline"/>
                <w:lang w:val="en-US"/>
              </w:rPr>
            </w:pPr>
            <w:r>
              <w:rPr>
                <w:rFonts w:hint="default"/>
                <w:b/>
                <w:bCs/>
                <w:color w:val="92D050"/>
                <w:sz w:val="22"/>
                <w:szCs w:val="22"/>
                <w:vertAlign w:val="baseline"/>
                <w:lang w:val="en-US"/>
              </w:rPr>
              <w:t>PASSED</w:t>
            </w:r>
          </w:p>
        </w:tc>
      </w:tr>
      <w:tr w14:paraId="457AC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4" w:type="dxa"/>
          </w:tcPr>
          <w:p w14:paraId="2BDF1354">
            <w:pPr>
              <w:pStyle w:val="15"/>
              <w:widowControl w:val="0"/>
              <w:numPr>
                <w:ilvl w:val="0"/>
                <w:numId w:val="0"/>
              </w:numPr>
              <w:autoSpaceDE w:val="0"/>
              <w:autoSpaceDN w:val="0"/>
              <w:spacing w:before="120" w:after="0" w:line="240" w:lineRule="auto"/>
              <w:ind w:right="0" w:rightChars="0"/>
              <w:jc w:val="left"/>
              <w:rPr>
                <w:rFonts w:hint="default"/>
                <w:vertAlign w:val="baseline"/>
                <w:lang w:val="en-US"/>
              </w:rPr>
            </w:pPr>
            <w:r>
              <w:rPr>
                <w:rFonts w:hint="default"/>
                <w:vertAlign w:val="baseline"/>
                <w:lang w:val="en-US"/>
              </w:rPr>
              <w:t>SPI Random Test</w:t>
            </w:r>
          </w:p>
        </w:tc>
        <w:tc>
          <w:tcPr>
            <w:tcW w:w="1949" w:type="dxa"/>
          </w:tcPr>
          <w:p w14:paraId="6D65D076">
            <w:pPr>
              <w:pStyle w:val="15"/>
              <w:widowControl w:val="0"/>
              <w:numPr>
                <w:ilvl w:val="0"/>
                <w:numId w:val="0"/>
              </w:numPr>
              <w:autoSpaceDE w:val="0"/>
              <w:autoSpaceDN w:val="0"/>
              <w:spacing w:before="120" w:after="0" w:line="240" w:lineRule="auto"/>
              <w:ind w:right="0" w:rightChars="0"/>
              <w:jc w:val="left"/>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b w:val="0"/>
                <w:bCs w:val="0"/>
                <w:sz w:val="24"/>
                <w:szCs w:val="24"/>
              </w:rPr>
              <w:t>Applies randomly generated register addresses and data values to verify the SPI controller under random stimulus and check for unexpected behavior.</w:t>
            </w:r>
          </w:p>
        </w:tc>
        <w:tc>
          <w:tcPr>
            <w:tcW w:w="1977" w:type="dxa"/>
          </w:tcPr>
          <w:p w14:paraId="2DFEEB17">
            <w:pPr>
              <w:pStyle w:val="15"/>
              <w:widowControl w:val="0"/>
              <w:numPr>
                <w:ilvl w:val="0"/>
                <w:numId w:val="0"/>
              </w:numPr>
              <w:autoSpaceDE w:val="0"/>
              <w:autoSpaceDN w:val="0"/>
              <w:spacing w:before="120" w:after="0" w:line="240" w:lineRule="auto"/>
              <w:ind w:right="0" w:rightChars="0"/>
              <w:jc w:val="left"/>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b w:val="0"/>
                <w:bCs w:val="0"/>
                <w:sz w:val="24"/>
                <w:szCs w:val="24"/>
              </w:rPr>
              <w:t>Random transactions should complete correctly and read-back values should match the expected values.</w:t>
            </w:r>
          </w:p>
        </w:tc>
        <w:tc>
          <w:tcPr>
            <w:tcW w:w="2228" w:type="dxa"/>
          </w:tcPr>
          <w:p w14:paraId="27B2884D">
            <w:pPr>
              <w:pStyle w:val="15"/>
              <w:widowControl w:val="0"/>
              <w:numPr>
                <w:ilvl w:val="0"/>
                <w:numId w:val="0"/>
              </w:numPr>
              <w:autoSpaceDE w:val="0"/>
              <w:autoSpaceDN w:val="0"/>
              <w:spacing w:before="120" w:after="0" w:line="240" w:lineRule="auto"/>
              <w:ind w:right="0" w:rightChars="0"/>
              <w:jc w:val="left"/>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sz w:val="24"/>
                <w:szCs w:val="24"/>
              </w:rPr>
              <w:t>The random sequence produced transactions that were not fully supported by the current scoreboard/reference model (for example, invalid register accesses, unsupported random transaction ordering, or expectations that were not modeled). As a result, mismatches were reported. The failure is due to the verification environment needing additional handling for random scenarios rather than a confirmed DUT functional bug.</w:t>
            </w:r>
          </w:p>
        </w:tc>
        <w:tc>
          <w:tcPr>
            <w:tcW w:w="1898" w:type="dxa"/>
          </w:tcPr>
          <w:p w14:paraId="7AFD869D">
            <w:pPr>
              <w:pStyle w:val="15"/>
              <w:widowControl w:val="0"/>
              <w:numPr>
                <w:ilvl w:val="0"/>
                <w:numId w:val="0"/>
              </w:numPr>
              <w:autoSpaceDE w:val="0"/>
              <w:autoSpaceDN w:val="0"/>
              <w:spacing w:before="120" w:after="0" w:line="240" w:lineRule="auto"/>
              <w:ind w:right="0" w:rightChars="0"/>
              <w:jc w:val="left"/>
              <w:rPr>
                <w:rFonts w:hint="default"/>
                <w:vertAlign w:val="baseline"/>
                <w:lang w:val="en-US"/>
              </w:rPr>
            </w:pPr>
            <w:r>
              <w:rPr>
                <w:rFonts w:hint="default"/>
                <w:b/>
                <w:bCs/>
                <w:color w:val="FF0000"/>
                <w:sz w:val="22"/>
                <w:szCs w:val="22"/>
                <w:vertAlign w:val="baseline"/>
                <w:lang w:val="en-US"/>
              </w:rPr>
              <w:t>FAILED</w:t>
            </w:r>
          </w:p>
        </w:tc>
      </w:tr>
      <w:tr w14:paraId="07213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4" w:type="dxa"/>
          </w:tcPr>
          <w:p w14:paraId="25C53199">
            <w:pPr>
              <w:pStyle w:val="15"/>
              <w:widowControl w:val="0"/>
              <w:numPr>
                <w:ilvl w:val="0"/>
                <w:numId w:val="0"/>
              </w:numPr>
              <w:autoSpaceDE w:val="0"/>
              <w:autoSpaceDN w:val="0"/>
              <w:spacing w:before="120" w:after="0" w:line="240" w:lineRule="auto"/>
              <w:ind w:right="0" w:rightChars="0"/>
              <w:jc w:val="left"/>
              <w:rPr>
                <w:rFonts w:hint="default"/>
                <w:vertAlign w:val="baseline"/>
                <w:lang w:val="en-US"/>
              </w:rPr>
            </w:pPr>
            <w:r>
              <w:rPr>
                <w:rFonts w:hint="default"/>
                <w:vertAlign w:val="baseline"/>
                <w:lang w:val="en-US"/>
              </w:rPr>
              <w:t>SPI Enable Disable Test</w:t>
            </w:r>
          </w:p>
        </w:tc>
        <w:tc>
          <w:tcPr>
            <w:tcW w:w="1949" w:type="dxa"/>
          </w:tcPr>
          <w:p w14:paraId="79D087C1">
            <w:pPr>
              <w:pStyle w:val="15"/>
              <w:widowControl w:val="0"/>
              <w:numPr>
                <w:ilvl w:val="0"/>
                <w:numId w:val="0"/>
              </w:numPr>
              <w:autoSpaceDE w:val="0"/>
              <w:autoSpaceDN w:val="0"/>
              <w:spacing w:before="120" w:after="0" w:line="240" w:lineRule="auto"/>
              <w:ind w:right="0" w:rightChars="0"/>
              <w:jc w:val="left"/>
              <w:rPr>
                <w:rFonts w:hint="default" w:ascii="Times New Roman" w:hAnsi="Times New Roman" w:cs="Times New Roman"/>
                <w:vertAlign w:val="baseline"/>
                <w:lang w:val="en-US"/>
              </w:rPr>
            </w:pPr>
            <w:r>
              <w:rPr>
                <w:rFonts w:hint="default" w:ascii="Times New Roman" w:hAnsi="Times New Roman" w:eastAsia="SimSun" w:cs="Times New Roman"/>
                <w:sz w:val="24"/>
                <w:szCs w:val="24"/>
              </w:rPr>
              <w:t>Verify SPI enable and disable control</w:t>
            </w:r>
          </w:p>
        </w:tc>
        <w:tc>
          <w:tcPr>
            <w:tcW w:w="1977" w:type="dxa"/>
          </w:tcPr>
          <w:p w14:paraId="0F74353D">
            <w:pPr>
              <w:pStyle w:val="15"/>
              <w:widowControl w:val="0"/>
              <w:numPr>
                <w:ilvl w:val="0"/>
                <w:numId w:val="0"/>
              </w:numPr>
              <w:autoSpaceDE w:val="0"/>
              <w:autoSpaceDN w:val="0"/>
              <w:spacing w:before="120" w:after="0" w:line="240" w:lineRule="auto"/>
              <w:ind w:right="0" w:rightChars="0"/>
              <w:jc w:val="left"/>
              <w:rPr>
                <w:rFonts w:hint="default" w:ascii="Times New Roman" w:hAnsi="Times New Roman" w:cs="Times New Roman"/>
                <w:vertAlign w:val="baseline"/>
                <w:lang w:val="en-US"/>
              </w:rPr>
            </w:pPr>
            <w:r>
              <w:rPr>
                <w:rFonts w:hint="default" w:ascii="Times New Roman" w:hAnsi="Times New Roman" w:eastAsia="SimSun" w:cs="Times New Roman"/>
                <w:sz w:val="24"/>
                <w:szCs w:val="24"/>
              </w:rPr>
              <w:t>Writes to the SPI Control Register (SPCR) to enable and disable the SPI module by modifying the enable bit, then reads the register to verify the bit changes correctly.</w:t>
            </w:r>
          </w:p>
        </w:tc>
        <w:tc>
          <w:tcPr>
            <w:tcW w:w="2228" w:type="dxa"/>
          </w:tcPr>
          <w:p w14:paraId="7F3FC9F4">
            <w:pPr>
              <w:pStyle w:val="15"/>
              <w:widowControl w:val="0"/>
              <w:numPr>
                <w:ilvl w:val="0"/>
                <w:numId w:val="0"/>
              </w:numPr>
              <w:autoSpaceDE w:val="0"/>
              <w:autoSpaceDN w:val="0"/>
              <w:spacing w:before="120" w:after="0" w:line="240" w:lineRule="auto"/>
              <w:ind w:right="0" w:rightChars="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The SPI enable bit was successfully updated, and the register values matched the expected results after each operation.</w:t>
            </w:r>
          </w:p>
        </w:tc>
        <w:tc>
          <w:tcPr>
            <w:tcW w:w="1898" w:type="dxa"/>
          </w:tcPr>
          <w:p w14:paraId="6BA4FB0C">
            <w:pPr>
              <w:pStyle w:val="15"/>
              <w:widowControl w:val="0"/>
              <w:numPr>
                <w:ilvl w:val="0"/>
                <w:numId w:val="0"/>
              </w:numPr>
              <w:autoSpaceDE w:val="0"/>
              <w:autoSpaceDN w:val="0"/>
              <w:spacing w:before="120" w:after="0" w:line="240" w:lineRule="auto"/>
              <w:ind w:right="0" w:rightChars="0"/>
              <w:jc w:val="left"/>
              <w:rPr>
                <w:rFonts w:hint="default"/>
                <w:vertAlign w:val="baseline"/>
                <w:lang w:val="en-US"/>
              </w:rPr>
            </w:pPr>
            <w:r>
              <w:rPr>
                <w:rFonts w:hint="default"/>
                <w:b/>
                <w:bCs/>
                <w:color w:val="92D050"/>
                <w:sz w:val="22"/>
                <w:szCs w:val="22"/>
                <w:vertAlign w:val="baseline"/>
                <w:lang w:val="en-US"/>
              </w:rPr>
              <w:t>PASSED</w:t>
            </w:r>
          </w:p>
        </w:tc>
      </w:tr>
      <w:tr w14:paraId="3EEDC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4" w:type="dxa"/>
          </w:tcPr>
          <w:p w14:paraId="7A482D47">
            <w:pPr>
              <w:pStyle w:val="15"/>
              <w:widowControl w:val="0"/>
              <w:numPr>
                <w:ilvl w:val="0"/>
                <w:numId w:val="0"/>
              </w:numPr>
              <w:autoSpaceDE w:val="0"/>
              <w:autoSpaceDN w:val="0"/>
              <w:spacing w:before="120" w:after="0" w:line="240" w:lineRule="auto"/>
              <w:ind w:right="0" w:rightChars="0"/>
              <w:jc w:val="left"/>
              <w:rPr>
                <w:rFonts w:hint="default"/>
                <w:vertAlign w:val="baseline"/>
                <w:lang w:val="en-US"/>
              </w:rPr>
            </w:pPr>
            <w:r>
              <w:rPr>
                <w:rFonts w:hint="default"/>
                <w:vertAlign w:val="baseline"/>
                <w:lang w:val="en-US"/>
              </w:rPr>
              <w:t>SPI Loopback test</w:t>
            </w:r>
          </w:p>
        </w:tc>
        <w:tc>
          <w:tcPr>
            <w:tcW w:w="1949" w:type="dxa"/>
          </w:tcPr>
          <w:p w14:paraId="63BFEC2D">
            <w:pPr>
              <w:pStyle w:val="15"/>
              <w:widowControl w:val="0"/>
              <w:numPr>
                <w:ilvl w:val="0"/>
                <w:numId w:val="0"/>
              </w:numPr>
              <w:autoSpaceDE w:val="0"/>
              <w:autoSpaceDN w:val="0"/>
              <w:spacing w:before="120" w:after="0" w:line="240" w:lineRule="auto"/>
              <w:ind w:right="0" w:right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Verify that data transmitted on the MOSI line is correctly received by the SPI master through loopback.</w:t>
            </w:r>
          </w:p>
        </w:tc>
        <w:tc>
          <w:tcPr>
            <w:tcW w:w="1977" w:type="dxa"/>
          </w:tcPr>
          <w:p w14:paraId="4326DE50">
            <w:pPr>
              <w:pStyle w:val="15"/>
              <w:widowControl w:val="0"/>
              <w:numPr>
                <w:ilvl w:val="0"/>
                <w:numId w:val="0"/>
              </w:numPr>
              <w:autoSpaceDE w:val="0"/>
              <w:autoSpaceDN w:val="0"/>
              <w:spacing w:before="120" w:after="0" w:line="240" w:lineRule="auto"/>
              <w:ind w:right="0" w:right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byte written to the transmit register is observed on MOSI and the same byte is received in the receive register.</w:t>
            </w:r>
          </w:p>
        </w:tc>
        <w:tc>
          <w:tcPr>
            <w:tcW w:w="2228" w:type="dxa"/>
          </w:tcPr>
          <w:p w14:paraId="0856B5C6">
            <w:pPr>
              <w:pStyle w:val="15"/>
              <w:widowControl w:val="0"/>
              <w:numPr>
                <w:ilvl w:val="0"/>
                <w:numId w:val="0"/>
              </w:numPr>
              <w:autoSpaceDE w:val="0"/>
              <w:autoSpaceDN w:val="0"/>
              <w:spacing w:before="120" w:after="0" w:line="240" w:lineRule="auto"/>
              <w:ind w:right="0" w:right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Loopback connection successfully verified the MOSI transmit path and receive functionality.</w:t>
            </w:r>
          </w:p>
        </w:tc>
        <w:tc>
          <w:tcPr>
            <w:tcW w:w="1898" w:type="dxa"/>
          </w:tcPr>
          <w:p w14:paraId="52BD5835">
            <w:pPr>
              <w:pStyle w:val="15"/>
              <w:widowControl w:val="0"/>
              <w:numPr>
                <w:ilvl w:val="0"/>
                <w:numId w:val="0"/>
              </w:numPr>
              <w:autoSpaceDE w:val="0"/>
              <w:autoSpaceDN w:val="0"/>
              <w:spacing w:before="120" w:after="0" w:line="240" w:lineRule="auto"/>
              <w:ind w:right="0" w:rightChars="0"/>
              <w:jc w:val="left"/>
              <w:rPr>
                <w:rFonts w:hint="default"/>
                <w:b/>
                <w:bCs/>
                <w:color w:val="92D050"/>
                <w:sz w:val="22"/>
                <w:szCs w:val="22"/>
                <w:vertAlign w:val="baseline"/>
                <w:lang w:val="en-US"/>
              </w:rPr>
            </w:pPr>
            <w:r>
              <w:rPr>
                <w:rFonts w:hint="default"/>
                <w:b/>
                <w:bCs/>
                <w:color w:val="92D050"/>
                <w:sz w:val="22"/>
                <w:szCs w:val="22"/>
                <w:vertAlign w:val="baseline"/>
                <w:lang w:val="en-US"/>
              </w:rPr>
              <w:t>PASSED</w:t>
            </w:r>
          </w:p>
        </w:tc>
      </w:tr>
      <w:tr w14:paraId="57FE6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4" w:type="dxa"/>
          </w:tcPr>
          <w:p w14:paraId="6510AC22">
            <w:pPr>
              <w:pStyle w:val="15"/>
              <w:widowControl w:val="0"/>
              <w:numPr>
                <w:ilvl w:val="0"/>
                <w:numId w:val="0"/>
              </w:numPr>
              <w:autoSpaceDE w:val="0"/>
              <w:autoSpaceDN w:val="0"/>
              <w:spacing w:before="120" w:after="0" w:line="240" w:lineRule="auto"/>
              <w:ind w:right="0" w:rightChars="0"/>
              <w:jc w:val="left"/>
              <w:rPr>
                <w:rFonts w:hint="default"/>
                <w:vertAlign w:val="baseline"/>
                <w:lang w:val="en-US"/>
              </w:rPr>
            </w:pPr>
            <w:r>
              <w:rPr>
                <w:rFonts w:hint="default"/>
                <w:vertAlign w:val="baseline"/>
                <w:lang w:val="en-US"/>
              </w:rPr>
              <w:t>SPI Full Duplex Test</w:t>
            </w:r>
          </w:p>
        </w:tc>
        <w:tc>
          <w:tcPr>
            <w:tcW w:w="1949" w:type="dxa"/>
          </w:tcPr>
          <w:p w14:paraId="1B9490F0">
            <w:pPr>
              <w:pStyle w:val="15"/>
              <w:widowControl w:val="0"/>
              <w:numPr>
                <w:ilvl w:val="0"/>
                <w:numId w:val="0"/>
              </w:numPr>
              <w:autoSpaceDE w:val="0"/>
              <w:autoSpaceDN w:val="0"/>
              <w:spacing w:before="120" w:after="0" w:line="240" w:lineRule="auto"/>
              <w:ind w:right="0" w:right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Verify simultaneous transmission on MOSI and reception on MISO during a single SPI transfer.</w:t>
            </w:r>
          </w:p>
        </w:tc>
        <w:tc>
          <w:tcPr>
            <w:tcW w:w="1977" w:type="dxa"/>
          </w:tcPr>
          <w:p w14:paraId="24E44148">
            <w:pPr>
              <w:pStyle w:val="15"/>
              <w:widowControl w:val="0"/>
              <w:numPr>
                <w:ilvl w:val="0"/>
                <w:numId w:val="0"/>
              </w:numPr>
              <w:autoSpaceDE w:val="0"/>
              <w:autoSpaceDN w:val="0"/>
              <w:spacing w:before="120" w:after="0" w:line="240" w:lineRule="auto"/>
              <w:ind w:right="0" w:right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Master transmits the programmed MOSI byte while simultaneously receiving the expected MISO byte from the slave during the same transfer.</w:t>
            </w:r>
          </w:p>
        </w:tc>
        <w:tc>
          <w:tcPr>
            <w:tcW w:w="2228" w:type="dxa"/>
          </w:tcPr>
          <w:p w14:paraId="160042D9">
            <w:pPr>
              <w:pStyle w:val="15"/>
              <w:widowControl w:val="0"/>
              <w:numPr>
                <w:ilvl w:val="0"/>
                <w:numId w:val="0"/>
              </w:numPr>
              <w:autoSpaceDE w:val="0"/>
              <w:autoSpaceDN w:val="0"/>
              <w:spacing w:before="120" w:after="0" w:line="240" w:lineRule="auto"/>
              <w:ind w:right="0" w:right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All transmitted MOSI bytes and received MISO bytes matched the expected values, confirming correct full-duplex operation.</w:t>
            </w:r>
          </w:p>
        </w:tc>
        <w:tc>
          <w:tcPr>
            <w:tcW w:w="1898" w:type="dxa"/>
          </w:tcPr>
          <w:p w14:paraId="1ACA1E8C">
            <w:pPr>
              <w:pStyle w:val="15"/>
              <w:widowControl w:val="0"/>
              <w:numPr>
                <w:ilvl w:val="0"/>
                <w:numId w:val="0"/>
              </w:numPr>
              <w:autoSpaceDE w:val="0"/>
              <w:autoSpaceDN w:val="0"/>
              <w:spacing w:before="120" w:after="0" w:line="240" w:lineRule="auto"/>
              <w:ind w:right="0" w:rightChars="0"/>
              <w:jc w:val="left"/>
              <w:rPr>
                <w:rFonts w:hint="default"/>
                <w:b/>
                <w:bCs/>
                <w:color w:val="92D050"/>
                <w:sz w:val="22"/>
                <w:szCs w:val="22"/>
                <w:vertAlign w:val="baseline"/>
                <w:lang w:val="en-US"/>
              </w:rPr>
            </w:pPr>
            <w:r>
              <w:rPr>
                <w:rFonts w:hint="default"/>
                <w:b/>
                <w:bCs/>
                <w:color w:val="92D050"/>
                <w:sz w:val="22"/>
                <w:szCs w:val="22"/>
                <w:vertAlign w:val="baseline"/>
                <w:lang w:val="en-US"/>
              </w:rPr>
              <w:t>PASSED</w:t>
            </w:r>
          </w:p>
        </w:tc>
      </w:tr>
      <w:tr w14:paraId="4082A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4" w:type="dxa"/>
          </w:tcPr>
          <w:p w14:paraId="2EA8759D">
            <w:pPr>
              <w:pStyle w:val="15"/>
              <w:widowControl w:val="0"/>
              <w:numPr>
                <w:ilvl w:val="0"/>
                <w:numId w:val="0"/>
              </w:numPr>
              <w:autoSpaceDE w:val="0"/>
              <w:autoSpaceDN w:val="0"/>
              <w:spacing w:before="120" w:after="0" w:line="240" w:lineRule="auto"/>
              <w:ind w:right="0" w:rightChars="0"/>
              <w:jc w:val="left"/>
              <w:rPr>
                <w:rFonts w:hint="default"/>
                <w:vertAlign w:val="baseline"/>
                <w:lang w:val="en-US"/>
              </w:rPr>
            </w:pPr>
            <w:r>
              <w:rPr>
                <w:rFonts w:hint="default"/>
                <w:vertAlign w:val="baseline"/>
                <w:lang w:val="en-US"/>
              </w:rPr>
              <w:t>SPI Multi bytes Transfer Test</w:t>
            </w:r>
          </w:p>
        </w:tc>
        <w:tc>
          <w:tcPr>
            <w:tcW w:w="1949" w:type="dxa"/>
          </w:tcPr>
          <w:p w14:paraId="292500A9">
            <w:pPr>
              <w:pStyle w:val="15"/>
              <w:widowControl w:val="0"/>
              <w:numPr>
                <w:ilvl w:val="0"/>
                <w:numId w:val="0"/>
              </w:numPr>
              <w:autoSpaceDE w:val="0"/>
              <w:autoSpaceDN w:val="0"/>
              <w:spacing w:before="120" w:after="0" w:line="240" w:lineRule="auto"/>
              <w:ind w:right="0" w:right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Verify reliable transmission and reception of multiple consecutive SPI transfers without data corruption</w:t>
            </w:r>
          </w:p>
        </w:tc>
        <w:tc>
          <w:tcPr>
            <w:tcW w:w="1977" w:type="dxa"/>
          </w:tcPr>
          <w:p w14:paraId="7DEF8306">
            <w:pPr>
              <w:pStyle w:val="15"/>
              <w:widowControl w:val="0"/>
              <w:numPr>
                <w:ilvl w:val="0"/>
                <w:numId w:val="0"/>
              </w:numPr>
              <w:autoSpaceDE w:val="0"/>
              <w:autoSpaceDN w:val="0"/>
              <w:spacing w:before="120" w:after="0" w:line="240" w:lineRule="auto"/>
              <w:ind w:right="0" w:right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Each transmitted byte is correctly sent over MOSI and the corresponding programmed MISO response is received for every transfer.</w:t>
            </w:r>
          </w:p>
        </w:tc>
        <w:tc>
          <w:tcPr>
            <w:tcW w:w="2228" w:type="dxa"/>
          </w:tcPr>
          <w:p w14:paraId="085AC098">
            <w:pPr>
              <w:pStyle w:val="15"/>
              <w:widowControl w:val="0"/>
              <w:numPr>
                <w:ilvl w:val="0"/>
                <w:numId w:val="0"/>
              </w:numPr>
              <w:autoSpaceDE w:val="0"/>
              <w:autoSpaceDN w:val="0"/>
              <w:spacing w:before="120" w:after="0" w:line="240" w:lineRule="auto"/>
              <w:ind w:right="0" w:right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Four consecutive transfers (0x12, 0x34, 0x56, 0x78) completed successfully with expected responses (0xA1, 0xB2, 0xC3, 0xD4).</w:t>
            </w:r>
          </w:p>
        </w:tc>
        <w:tc>
          <w:tcPr>
            <w:tcW w:w="1898" w:type="dxa"/>
          </w:tcPr>
          <w:p w14:paraId="2010C6C6">
            <w:pPr>
              <w:pStyle w:val="15"/>
              <w:widowControl w:val="0"/>
              <w:numPr>
                <w:ilvl w:val="0"/>
                <w:numId w:val="0"/>
              </w:numPr>
              <w:autoSpaceDE w:val="0"/>
              <w:autoSpaceDN w:val="0"/>
              <w:spacing w:before="120" w:after="0" w:line="240" w:lineRule="auto"/>
              <w:ind w:right="0" w:rightChars="0"/>
              <w:jc w:val="left"/>
              <w:rPr>
                <w:rFonts w:hint="default"/>
                <w:b/>
                <w:bCs/>
                <w:color w:val="92D050"/>
                <w:sz w:val="22"/>
                <w:szCs w:val="22"/>
                <w:vertAlign w:val="baseline"/>
                <w:lang w:val="en-US"/>
              </w:rPr>
            </w:pPr>
            <w:r>
              <w:rPr>
                <w:rFonts w:hint="default"/>
                <w:b/>
                <w:bCs/>
                <w:color w:val="92D050"/>
                <w:sz w:val="22"/>
                <w:szCs w:val="22"/>
                <w:vertAlign w:val="baseline"/>
                <w:lang w:val="en-US"/>
              </w:rPr>
              <w:t>PASSED</w:t>
            </w:r>
          </w:p>
        </w:tc>
      </w:tr>
    </w:tbl>
    <w:p w14:paraId="7BE2C7F6">
      <w:pPr>
        <w:pStyle w:val="15"/>
        <w:widowControl w:val="0"/>
        <w:numPr>
          <w:ilvl w:val="0"/>
          <w:numId w:val="0"/>
        </w:numPr>
        <w:autoSpaceDE w:val="0"/>
        <w:autoSpaceDN w:val="0"/>
        <w:spacing w:before="120" w:after="0" w:line="240" w:lineRule="auto"/>
        <w:ind w:right="0" w:rightChars="0"/>
        <w:jc w:val="left"/>
        <w:rPr>
          <w:rStyle w:val="12"/>
          <w:rFonts w:hint="default" w:ascii="Times New Roman" w:hAnsi="Times New Roman" w:eastAsia="SimSun" w:cs="Times New Roman"/>
          <w:sz w:val="24"/>
          <w:szCs w:val="24"/>
        </w:rPr>
      </w:pPr>
    </w:p>
    <w:p w14:paraId="6A626D96">
      <w:pPr>
        <w:pStyle w:val="15"/>
        <w:widowControl w:val="0"/>
        <w:numPr>
          <w:ilvl w:val="0"/>
          <w:numId w:val="0"/>
        </w:numPr>
        <w:autoSpaceDE w:val="0"/>
        <w:autoSpaceDN w:val="0"/>
        <w:spacing w:before="120" w:after="0" w:line="240" w:lineRule="auto"/>
        <w:ind w:right="0" w:rightChars="0"/>
        <w:jc w:val="left"/>
        <w:rPr>
          <w:rFonts w:hint="default" w:ascii="Times New Roman" w:hAnsi="Times New Roman" w:eastAsia="SimSun" w:cs="Times New Roman"/>
          <w:sz w:val="24"/>
          <w:szCs w:val="24"/>
        </w:rPr>
      </w:pPr>
      <w:r>
        <w:rPr>
          <w:rStyle w:val="12"/>
          <w:rFonts w:hint="default" w:ascii="Times New Roman" w:hAnsi="Times New Roman" w:eastAsia="SimSun" w:cs="Times New Roman"/>
          <w:sz w:val="24"/>
          <w:szCs w:val="24"/>
        </w:rPr>
        <w:t>Reason for Failure</w:t>
      </w:r>
      <w:r>
        <w:rPr>
          <w:rStyle w:val="12"/>
          <w:rFonts w:hint="default" w:ascii="Times New Roman" w:hAnsi="Times New Roman" w:eastAsia="SimSun" w:cs="Times New Roman"/>
          <w:sz w:val="24"/>
          <w:szCs w:val="24"/>
          <w:lang w:val="en-US"/>
        </w:rPr>
        <w:t xml:space="preserve"> of Random Test</w:t>
      </w:r>
      <w:r>
        <w:rPr>
          <w:rStyle w:val="12"/>
          <w:rFonts w:hint="default" w:ascii="Times New Roman" w:hAnsi="Times New Roman" w:eastAsia="SimSun" w:cs="Times New Roman"/>
          <w:sz w:val="24"/>
          <w:szCs w:val="24"/>
        </w:rPr>
        <w:t>:</w:t>
      </w:r>
      <w:r>
        <w:rPr>
          <w:rFonts w:hint="default" w:ascii="Times New Roman" w:hAnsi="Times New Roman" w:eastAsia="SimSun" w:cs="Times New Roman"/>
          <w:sz w:val="24"/>
          <w:szCs w:val="24"/>
        </w:rPr>
        <w:t xml:space="preserve"> The random test generated unconstrained transactions, including unsupported or invalid register accesses. Since the DUT does not return valid data for such accesses, the scoreboard reported mismatches. Constraining the random stimulus to valid SPI register operations would allow the test to pass.</w:t>
      </w:r>
    </w:p>
    <w:p w14:paraId="1F4F1DEC">
      <w:pPr>
        <w:pStyle w:val="15"/>
        <w:widowControl w:val="0"/>
        <w:numPr>
          <w:ilvl w:val="0"/>
          <w:numId w:val="0"/>
        </w:numPr>
        <w:autoSpaceDE w:val="0"/>
        <w:autoSpaceDN w:val="0"/>
        <w:spacing w:before="120" w:after="0" w:line="240" w:lineRule="auto"/>
        <w:ind w:right="0" w:rightChars="0"/>
        <w:jc w:val="left"/>
        <w:rPr>
          <w:rFonts w:hint="default" w:ascii="Times New Roman" w:hAnsi="Times New Roman" w:eastAsia="SimSun" w:cs="Times New Roman"/>
          <w:sz w:val="24"/>
          <w:szCs w:val="24"/>
        </w:rPr>
      </w:pPr>
    </w:p>
    <w:p w14:paraId="690F7372">
      <w:pPr>
        <w:pStyle w:val="2"/>
        <w:keepNext w:val="0"/>
        <w:keepLines w:val="0"/>
        <w:widowControl/>
        <w:suppressLineNumbers w:val="0"/>
        <w:rPr>
          <w:rStyle w:val="12"/>
          <w:b/>
          <w:bCs/>
        </w:rPr>
      </w:pPr>
    </w:p>
    <w:p w14:paraId="22F844D9">
      <w:pPr>
        <w:pStyle w:val="2"/>
        <w:keepNext w:val="0"/>
        <w:keepLines w:val="0"/>
        <w:widowControl/>
        <w:suppressLineNumbers w:val="0"/>
      </w:pPr>
      <w:r>
        <w:rPr>
          <w:rStyle w:val="12"/>
          <w:b/>
          <w:bCs/>
        </w:rPr>
        <w:t>CHALLENGES FACED AND SOLUTIONS</w:t>
      </w:r>
    </w:p>
    <w:p w14:paraId="185192B9">
      <w:pPr>
        <w:pStyle w:val="11"/>
        <w:keepNext w:val="0"/>
        <w:keepLines w:val="0"/>
        <w:widowControl/>
        <w:suppressLineNumbers w:val="0"/>
      </w:pPr>
      <w:r>
        <w:t>During the development of the UVM-based verification environment for the SPI Core, several challenges were encountered during testbench development, simulation, and debugging. The major challenges and the solutions implemented are described below.</w:t>
      </w:r>
    </w:p>
    <w:p w14:paraId="7E74DD8A">
      <w:pPr>
        <w:pStyle w:val="4"/>
        <w:keepNext w:val="0"/>
        <w:keepLines w:val="0"/>
        <w:widowControl/>
        <w:suppressLineNumbers w:val="0"/>
        <w:ind w:left="0" w:leftChars="0" w:firstLine="0" w:firstLineChars="0"/>
      </w:pPr>
      <w:r>
        <w:rPr>
          <w:rFonts w:hint="default"/>
          <w:lang w:val="en-US"/>
        </w:rPr>
        <w:t>1.</w:t>
      </w:r>
      <w:r>
        <w:rPr>
          <w:rStyle w:val="12"/>
          <w:b/>
          <w:bCs/>
        </w:rPr>
        <w:t>Synchronization Between Wishbone Transactions and SPI Transfers</w:t>
      </w:r>
    </w:p>
    <w:p w14:paraId="3988C25A">
      <w:pPr>
        <w:pStyle w:val="11"/>
        <w:keepNext w:val="0"/>
        <w:keepLines w:val="0"/>
        <w:widowControl/>
        <w:suppressLineNumbers w:val="0"/>
        <w:spacing w:before="0" w:beforeAutospacing="1" w:after="0" w:afterAutospacing="1"/>
        <w:ind w:left="0" w:right="0"/>
      </w:pPr>
      <w:r>
        <w:rPr>
          <w:rFonts w:hint="default"/>
          <w:lang w:val="en-US"/>
        </w:rPr>
        <w:t xml:space="preserve">One of the </w:t>
      </w:r>
      <w:r>
        <w:t>challenge</w:t>
      </w:r>
      <w:r>
        <w:rPr>
          <w:rFonts w:hint="default"/>
          <w:lang w:val="en-US"/>
        </w:rPr>
        <w:t>s</w:t>
      </w:r>
      <w:r>
        <w:t xml:space="preserve"> was ensuring that data written through the Wishbone interface reached the SPI transfer logic at the correct time. The SPI transfer starts only when the SPI module is enabled and data is available in the transmit FIFO.</w:t>
      </w:r>
    </w:p>
    <w:p w14:paraId="656E2C63">
      <w:pPr>
        <w:pStyle w:val="11"/>
        <w:keepNext w:val="0"/>
        <w:keepLines w:val="0"/>
        <w:widowControl/>
        <w:suppressLineNumbers w:val="0"/>
      </w:pPr>
      <w:r>
        <w:rPr>
          <w:rStyle w:val="12"/>
        </w:rPr>
        <w:t>Solution:</w:t>
      </w:r>
      <w:r>
        <w:br w:type="textWrapping"/>
      </w:r>
      <w:r>
        <w:t>Directed sequences were developed to first configure the required registers, write data into the transmit FIFO, enable the SPI module, and then allow sufficient simulation time for the serial transfer to complete. This ensured that the verification environment followed the same sequence expected by the DUT</w:t>
      </w:r>
    </w:p>
    <w:p w14:paraId="7BDFAC15">
      <w:pPr>
        <w:pStyle w:val="4"/>
        <w:keepNext w:val="0"/>
        <w:keepLines w:val="0"/>
        <w:widowControl/>
        <w:suppressLineNumbers w:val="0"/>
        <w:ind w:left="0" w:leftChars="0" w:firstLine="0" w:firstLineChars="0"/>
      </w:pPr>
      <w:r>
        <w:rPr>
          <w:rStyle w:val="12"/>
          <w:rFonts w:hint="default"/>
          <w:b/>
          <w:bCs/>
          <w:lang w:val="en-US"/>
        </w:rPr>
        <w:t>2.</w:t>
      </w:r>
      <w:r>
        <w:rPr>
          <w:rStyle w:val="12"/>
          <w:b/>
          <w:bCs/>
        </w:rPr>
        <w:t>Debugging UVM Testbench Integration</w:t>
      </w:r>
    </w:p>
    <w:p w14:paraId="60926703">
      <w:pPr>
        <w:pStyle w:val="11"/>
        <w:keepNext w:val="0"/>
        <w:keepLines w:val="0"/>
        <w:widowControl/>
        <w:suppressLineNumbers w:val="0"/>
        <w:spacing w:before="0" w:beforeAutospacing="1" w:after="0" w:afterAutospacing="1"/>
        <w:ind w:left="0" w:right="0"/>
      </w:pPr>
      <w:r>
        <w:t>Integrating multiple UVM components, including the Wishbone agent, SPI Pin UVC, scoreboard, coverage collector, and different sequencers, required careful debugging of connections and synchronization between components.</w:t>
      </w:r>
    </w:p>
    <w:p w14:paraId="53ABFE8E">
      <w:pPr>
        <w:pStyle w:val="11"/>
        <w:keepNext w:val="0"/>
        <w:keepLines w:val="0"/>
        <w:widowControl/>
        <w:suppressLineNumbers w:val="0"/>
      </w:pPr>
      <w:r>
        <w:rPr>
          <w:rStyle w:val="12"/>
        </w:rPr>
        <w:t>Solution:</w:t>
      </w:r>
      <w:r>
        <w:br w:type="textWrapping"/>
      </w:r>
      <w:r>
        <w:t>UVM messages, monitor outputs, scoreboard reports, and coverage results were used to trace transactions through the verification environment. Tests were developed incrementally, starting with basic register-level functionality and then extending the environment to pin-level and full-duplex verification.</w:t>
      </w:r>
    </w:p>
    <w:p w14:paraId="1D08FD06">
      <w:pPr>
        <w:pStyle w:val="4"/>
        <w:keepNext w:val="0"/>
        <w:keepLines w:val="0"/>
        <w:widowControl/>
        <w:suppressLineNumbers w:val="0"/>
        <w:ind w:left="0" w:leftChars="0" w:firstLine="0" w:firstLineChars="0"/>
      </w:pPr>
      <w:r>
        <w:rPr>
          <w:rStyle w:val="12"/>
          <w:b/>
          <w:bCs/>
        </w:rPr>
        <w:t>3. MOSI Monitor Captured Zero Bytes</w:t>
      </w:r>
    </w:p>
    <w:p w14:paraId="3C980B04">
      <w:pPr>
        <w:pStyle w:val="11"/>
        <w:keepNext w:val="0"/>
        <w:keepLines w:val="0"/>
        <w:widowControl/>
        <w:suppressLineNumbers w:val="0"/>
        <w:spacing w:before="0" w:beforeAutospacing="1" w:after="0" w:afterAutospacing="1"/>
        <w:ind w:left="0" w:right="0"/>
      </w:pPr>
      <w:r>
        <w:t xml:space="preserve">When the MOSI pin-level test was first run, the Wishbone transactions completed successfully and the test ended without a scoreboard error, but the MOSI monitor reported that it had captured </w:t>
      </w:r>
      <w:r>
        <w:rPr>
          <w:rStyle w:val="12"/>
        </w:rPr>
        <w:t>zero bytes</w:t>
      </w:r>
      <w:r>
        <w:t>. This showed that the test had verified the register-level operations but had not actually allowed enough time for the SPI transfer to be observed at the pins.</w:t>
      </w:r>
    </w:p>
    <w:p w14:paraId="10A71C73">
      <w:pPr>
        <w:pStyle w:val="11"/>
        <w:keepNext w:val="0"/>
        <w:keepLines w:val="0"/>
        <w:widowControl/>
        <w:suppressLineNumbers w:val="0"/>
      </w:pPr>
      <w:r>
        <w:rPr>
          <w:rStyle w:val="12"/>
        </w:rPr>
        <w:t>Solution:</w:t>
      </w:r>
      <w:r>
        <w:br w:type="textWrapping"/>
      </w:r>
      <w:r>
        <w:t>The simulation output was traced from the Wishbone transactions to the SPI pins. The test sequence was modified so that the SPI transfer was given sufficient time to start and complete before the test ended. This also highlighted the importance of checking pin-monitor activity rather than considering a test successful only because the main scoreboard reported no mismatch.</w:t>
      </w:r>
    </w:p>
    <w:p w14:paraId="0E70EE1F">
      <w:pPr>
        <w:pStyle w:val="4"/>
        <w:keepNext w:val="0"/>
        <w:keepLines w:val="0"/>
        <w:widowControl/>
        <w:suppressLineNumbers w:val="0"/>
        <w:ind w:left="0" w:leftChars="0" w:firstLine="0" w:firstLineChars="0"/>
      </w:pPr>
      <w:r>
        <w:rPr>
          <w:rStyle w:val="12"/>
          <w:rFonts w:hint="default"/>
          <w:b/>
          <w:bCs/>
          <w:lang w:val="en-US"/>
        </w:rPr>
        <w:t>4</w:t>
      </w:r>
      <w:r>
        <w:rPr>
          <w:rStyle w:val="12"/>
          <w:b/>
          <w:bCs/>
        </w:rPr>
        <w:t>. Separating Bus-Level and Pin-Level Verification</w:t>
      </w:r>
    </w:p>
    <w:p w14:paraId="124C3252">
      <w:pPr>
        <w:pStyle w:val="11"/>
        <w:keepNext w:val="0"/>
        <w:keepLines w:val="0"/>
        <w:widowControl/>
        <w:suppressLineNumbers w:val="0"/>
        <w:spacing w:before="0" w:beforeAutospacing="1" w:after="0" w:afterAutospacing="1"/>
        <w:ind w:left="0" w:right="0"/>
      </w:pPr>
      <w:r>
        <w:t>The original Wishbone agent was useful for checking register accesses, but it could not directly verify whether the correct serial data appeared on MOSI or whether the correct data was received through MISO.</w:t>
      </w:r>
    </w:p>
    <w:p w14:paraId="236E418A">
      <w:pPr>
        <w:pStyle w:val="11"/>
        <w:keepNext w:val="0"/>
        <w:keepLines w:val="0"/>
        <w:widowControl/>
        <w:suppressLineNumbers w:val="0"/>
      </w:pPr>
      <w:r>
        <w:rPr>
          <w:rStyle w:val="12"/>
        </w:rPr>
        <w:t>Solution:</w:t>
      </w:r>
      <w:r>
        <w:br w:type="textWrapping"/>
      </w:r>
      <w:r>
        <w:t>A separate SPI Pin UVC was added to the verification environment. The pin monitor observes the MOSI signal and reconstructs transmitted bytes from the SPI clock, while the pin driver provides MISO data as an external-slave model. This extended the testbench from register-level verification to actual SPI pin-level verification.</w:t>
      </w:r>
    </w:p>
    <w:p w14:paraId="06B684A7">
      <w:pPr>
        <w:pStyle w:val="11"/>
        <w:keepNext w:val="0"/>
        <w:keepLines w:val="0"/>
        <w:widowControl/>
        <w:suppressLineNumbers w:val="0"/>
      </w:pPr>
    </w:p>
    <w:p w14:paraId="346166F1">
      <w:pPr>
        <w:pStyle w:val="4"/>
        <w:keepNext w:val="0"/>
        <w:keepLines w:val="0"/>
        <w:widowControl/>
        <w:suppressLineNumbers w:val="0"/>
        <w:ind w:left="0" w:leftChars="0" w:firstLine="0" w:firstLineChars="0"/>
        <w:rPr>
          <w:rStyle w:val="12"/>
          <w:b/>
          <w:bCs/>
        </w:rPr>
      </w:pPr>
    </w:p>
    <w:p w14:paraId="73D41616">
      <w:pPr>
        <w:pStyle w:val="4"/>
        <w:keepNext w:val="0"/>
        <w:keepLines w:val="0"/>
        <w:widowControl/>
        <w:suppressLineNumbers w:val="0"/>
        <w:ind w:left="0" w:leftChars="0" w:firstLine="0" w:firstLineChars="0"/>
      </w:pPr>
      <w:r>
        <w:rPr>
          <w:rStyle w:val="12"/>
          <w:b/>
          <w:bCs/>
        </w:rPr>
        <w:t>Overall Resolution</w:t>
      </w:r>
    </w:p>
    <w:p w14:paraId="69AED951">
      <w:pPr>
        <w:pStyle w:val="11"/>
        <w:keepNext w:val="0"/>
        <w:keepLines w:val="0"/>
        <w:widowControl/>
        <w:suppressLineNumbers w:val="0"/>
      </w:pPr>
      <w:r>
        <w:t>The challenges encountered during the project helped improve the verification environment from basic register-level testing to a more comprehensive environment capable of checking SPI serial communication. The final environment used directed and random stimulus, register-level monitoring, pin-level monitoring, scoreboard-based checking, and functional coverage to evaluate the SPI Core.</w:t>
      </w:r>
    </w:p>
    <w:p w14:paraId="4332C565">
      <w:pPr>
        <w:pStyle w:val="11"/>
        <w:keepNext w:val="0"/>
        <w:keepLines w:val="0"/>
        <w:widowControl/>
        <w:suppressLineNumbers w:val="0"/>
        <w:rPr>
          <w:rFonts w:hint="default"/>
          <w:lang w:val="en-US"/>
        </w:rPr>
      </w:pPr>
    </w:p>
    <w:p w14:paraId="172BE2C9">
      <w:pPr>
        <w:pStyle w:val="15"/>
        <w:widowControl w:val="0"/>
        <w:numPr>
          <w:ilvl w:val="0"/>
          <w:numId w:val="0"/>
        </w:numPr>
        <w:autoSpaceDE w:val="0"/>
        <w:autoSpaceDN w:val="0"/>
        <w:spacing w:before="120" w:after="0" w:line="240" w:lineRule="auto"/>
        <w:ind w:right="0" w:rightChars="0"/>
        <w:jc w:val="left"/>
        <w:rPr>
          <w:rFonts w:hint="default" w:ascii="Times New Roman" w:hAnsi="Times New Roman" w:eastAsia="SimSun" w:cs="Times New Roman"/>
          <w:sz w:val="24"/>
          <w:szCs w:val="24"/>
        </w:rPr>
      </w:pPr>
    </w:p>
    <w:p w14:paraId="6122D1FD">
      <w:pPr>
        <w:pStyle w:val="15"/>
        <w:widowControl w:val="0"/>
        <w:numPr>
          <w:ilvl w:val="0"/>
          <w:numId w:val="0"/>
        </w:numPr>
        <w:autoSpaceDE w:val="0"/>
        <w:autoSpaceDN w:val="0"/>
        <w:spacing w:before="120" w:after="0" w:line="240" w:lineRule="auto"/>
        <w:ind w:right="0" w:rightChars="0"/>
        <w:jc w:val="left"/>
        <w:rPr>
          <w:rFonts w:hint="default" w:ascii="Times New Roman" w:hAnsi="Times New Roman" w:eastAsia="SimSun" w:cs="Times New Roman"/>
          <w:sz w:val="24"/>
          <w:szCs w:val="24"/>
        </w:rPr>
      </w:pPr>
    </w:p>
    <w:p w14:paraId="6B3ECC24">
      <w:pPr>
        <w:pStyle w:val="15"/>
        <w:widowControl w:val="0"/>
        <w:numPr>
          <w:ilvl w:val="0"/>
          <w:numId w:val="0"/>
        </w:numPr>
        <w:autoSpaceDE w:val="0"/>
        <w:autoSpaceDN w:val="0"/>
        <w:spacing w:before="120" w:after="0" w:line="240" w:lineRule="auto"/>
        <w:ind w:right="0" w:rightChars="0"/>
        <w:jc w:val="left"/>
        <w:rPr>
          <w:rFonts w:hint="default" w:ascii="Times New Roman" w:hAnsi="Times New Roman" w:eastAsia="SimSun" w:cs="Times New Roman"/>
          <w:b/>
          <w:bCs/>
          <w:sz w:val="28"/>
          <w:szCs w:val="28"/>
          <w:u w:val="single"/>
        </w:rPr>
      </w:pPr>
    </w:p>
    <w:p w14:paraId="2F655025">
      <w:pPr>
        <w:pStyle w:val="2"/>
        <w:keepNext w:val="0"/>
        <w:keepLines w:val="0"/>
        <w:widowControl/>
        <w:suppressLineNumbers w:val="0"/>
        <w:ind w:left="0" w:leftChars="0" w:firstLine="0" w:firstLineChars="0"/>
        <w:rPr>
          <w:rFonts w:hint="default" w:ascii="Times New Roman" w:hAnsi="Times New Roman" w:cs="Times New Roman"/>
          <w:b/>
          <w:bCs/>
          <w:sz w:val="28"/>
          <w:szCs w:val="28"/>
          <w:u w:val="single"/>
        </w:rPr>
      </w:pPr>
      <w:r>
        <w:rPr>
          <w:rFonts w:hint="default" w:ascii="Times New Roman" w:hAnsi="Times New Roman" w:cs="Times New Roman"/>
          <w:b/>
          <w:bCs/>
          <w:sz w:val="28"/>
          <w:szCs w:val="28"/>
          <w:u w:val="single"/>
        </w:rPr>
        <w:t>CONCLUSION</w:t>
      </w:r>
    </w:p>
    <w:p w14:paraId="750DB5E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complete UVM-based verification environment was successfully developed for the Simple SPI Core. The environment included reusable verification components such as the driver, monitor, sequencer, scoreboard, and functional test cases, enabling efficient verification of the DUT.</w:t>
      </w:r>
    </w:p>
    <w:p w14:paraId="404198E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Four verification scenarios were implemented to validate the SPI controller. The </w:t>
      </w:r>
      <w:r>
        <w:rPr>
          <w:rStyle w:val="12"/>
          <w:rFonts w:hint="default" w:ascii="Times New Roman" w:hAnsi="Times New Roman" w:cs="Times New Roman"/>
          <w:sz w:val="24"/>
          <w:szCs w:val="24"/>
        </w:rPr>
        <w:t>SPI Reset Test</w:t>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SPI Register Test</w:t>
      </w:r>
      <w:r>
        <w:rPr>
          <w:rFonts w:hint="default" w:ascii="Times New Roman" w:hAnsi="Times New Roman" w:cs="Times New Roman"/>
          <w:sz w:val="24"/>
          <w:szCs w:val="24"/>
        </w:rPr>
        <w:t xml:space="preserve">, and </w:t>
      </w:r>
      <w:r>
        <w:rPr>
          <w:rStyle w:val="12"/>
          <w:rFonts w:hint="default" w:ascii="Times New Roman" w:hAnsi="Times New Roman" w:cs="Times New Roman"/>
          <w:sz w:val="24"/>
          <w:szCs w:val="24"/>
        </w:rPr>
        <w:t>SPI Enable/Disable Test</w:t>
      </w:r>
      <w:r>
        <w:rPr>
          <w:rFonts w:hint="default" w:ascii="Times New Roman" w:hAnsi="Times New Roman" w:cs="Times New Roman"/>
          <w:sz w:val="24"/>
          <w:szCs w:val="24"/>
        </w:rPr>
        <w:t xml:space="preserve"> all passed successfully, confirming the correct operation of the corresponding SPI functionalities. The </w:t>
      </w:r>
      <w:r>
        <w:rPr>
          <w:rStyle w:val="12"/>
          <w:rFonts w:hint="default" w:ascii="Times New Roman" w:hAnsi="Times New Roman" w:cs="Times New Roman"/>
          <w:sz w:val="24"/>
          <w:szCs w:val="24"/>
        </w:rPr>
        <w:t>SPI Random Test</w:t>
      </w:r>
      <w:r>
        <w:rPr>
          <w:rFonts w:hint="default" w:ascii="Times New Roman" w:hAnsi="Times New Roman" w:cs="Times New Roman"/>
          <w:sz w:val="24"/>
          <w:szCs w:val="24"/>
        </w:rPr>
        <w:t xml:space="preserve"> did not pass because the generated random transactions included unsupported or invalid register accesses that were not handled by the current scoreboard and reference model. This indicates a limitation of the verification environment rather than a confirmed functional error in the DUT.</w:t>
      </w:r>
    </w:p>
    <w:p w14:paraId="1D4359E5">
      <w:pPr>
        <w:pStyle w:val="11"/>
        <w:keepNext w:val="0"/>
        <w:keepLines w:val="0"/>
        <w:widowControl/>
        <w:suppressLineNumbers w:val="0"/>
      </w:pPr>
      <w:r>
        <w:rPr>
          <w:rFonts w:hint="default" w:ascii="Times New Roman" w:hAnsi="Times New Roman" w:cs="Times New Roman"/>
          <w:sz w:val="24"/>
          <w:szCs w:val="24"/>
        </w:rPr>
        <w:t>Overall, the project demonstrates the effectiveness of UVM in creating a modular, reusable, and scalable verification environment. The developed framework can be further extended with additional constrained-random sequences, improved scoreboard functionality, and enhanced functional coverage to achieve more comprehensive verification of the SPI Core.</w:t>
      </w:r>
    </w:p>
    <w:p w14:paraId="65A34129">
      <w:pPr>
        <w:pStyle w:val="19"/>
      </w:pPr>
      <w:r>
        <w:t>窗体顶端</w:t>
      </w:r>
    </w:p>
    <w:p w14:paraId="1103B0D4">
      <w:pPr>
        <w:keepNext w:val="0"/>
        <w:keepLines w:val="0"/>
        <w:widowControl/>
        <w:suppressLineNumbers w:val="0"/>
        <w:jc w:val="left"/>
      </w:pPr>
    </w:p>
    <w:p w14:paraId="6AF4872C">
      <w:pPr>
        <w:pStyle w:val="11"/>
        <w:keepNext w:val="0"/>
        <w:keepLines w:val="0"/>
        <w:widowControl/>
        <w:suppressLineNumbers w:val="0"/>
        <w:spacing w:before="0" w:beforeAutospacing="1" w:after="0" w:afterAutospacing="1"/>
        <w:ind w:left="0" w:right="0"/>
      </w:pPr>
    </w:p>
    <w:p w14:paraId="4B6C00C3">
      <w:pPr>
        <w:pStyle w:val="20"/>
      </w:pPr>
      <w:r>
        <w:t>窗体底端</w:t>
      </w:r>
    </w:p>
    <w:p w14:paraId="7D2F9921">
      <w:pPr>
        <w:pStyle w:val="15"/>
        <w:widowControl w:val="0"/>
        <w:numPr>
          <w:ilvl w:val="0"/>
          <w:numId w:val="0"/>
        </w:numPr>
        <w:autoSpaceDE w:val="0"/>
        <w:autoSpaceDN w:val="0"/>
        <w:spacing w:before="120" w:after="0" w:line="240" w:lineRule="auto"/>
        <w:ind w:right="0" w:rightChars="0"/>
        <w:jc w:val="left"/>
        <w:rPr>
          <w:rFonts w:hint="default" w:ascii="Times New Roman" w:hAnsi="Times New Roman" w:eastAsia="SimSun" w:cs="Times New Roman"/>
          <w:sz w:val="24"/>
          <w:szCs w:val="24"/>
          <w:lang w:val="en-US"/>
        </w:rPr>
        <w:sectPr>
          <w:pgSz w:w="12240" w:h="15840"/>
          <w:pgMar w:top="1020" w:right="1080" w:bottom="840" w:left="1440" w:header="177" w:footer="650" w:gutter="0"/>
          <w:cols w:space="720" w:num="1"/>
        </w:sectPr>
      </w:pPr>
    </w:p>
    <w:p w14:paraId="0BC8F356">
      <w:pPr>
        <w:pStyle w:val="17"/>
        <w:numPr>
          <w:ilvl w:val="0"/>
          <w:numId w:val="0"/>
        </w:numPr>
        <w:tabs>
          <w:tab w:val="left" w:pos="1079"/>
        </w:tabs>
        <w:spacing w:before="199" w:after="0" w:line="240" w:lineRule="auto"/>
        <w:ind w:left="720" w:leftChars="0" w:right="0" w:rightChars="0"/>
        <w:jc w:val="left"/>
        <w:rPr>
          <w:rFonts w:hint="default" w:ascii="Courier New" w:hAnsi="Courier New" w:cs="Courier New"/>
          <w:sz w:val="15"/>
          <w:szCs w:val="15"/>
          <w:lang w:val="en-US"/>
        </w:rPr>
      </w:pPr>
      <w:bookmarkStart w:id="1" w:name="_bookmark1"/>
      <w:bookmarkEnd w:id="1"/>
    </w:p>
    <w:p w14:paraId="00AD1005">
      <w:pPr>
        <w:pStyle w:val="7"/>
        <w:spacing w:before="44"/>
        <w:ind w:left="720"/>
        <w:rPr>
          <w:rFonts w:hint="default"/>
          <w:spacing w:val="-2"/>
          <w:lang w:val="en-US"/>
        </w:rPr>
      </w:pPr>
      <w:r>
        <w:rPr>
          <w:rFonts w:hint="default" w:ascii="Courier New" w:hAnsi="Courier New" w:cs="Courier New"/>
          <w:sz w:val="15"/>
          <w:szCs w:val="15"/>
          <w:lang w:val="en-US"/>
        </w:rPr>
        <w:t xml:space="preserve"> </w:t>
      </w:r>
    </w:p>
    <w:sectPr>
      <w:pgSz w:w="12240" w:h="15840"/>
      <w:pgMar w:top="1020" w:right="1080" w:bottom="840" w:left="1440" w:header="177" w:footer="65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CA26A4">
    <w:pPr>
      <w:pStyle w:val="7"/>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901700</wp:posOffset>
              </wp:positionH>
              <wp:positionV relativeFrom="page">
                <wp:posOffset>9505315</wp:posOffset>
              </wp:positionV>
              <wp:extent cx="1292225" cy="165735"/>
              <wp:effectExtent l="0" t="0" r="0" b="0"/>
              <wp:wrapNone/>
              <wp:docPr id="7" name="Textbox 7"/>
              <wp:cNvGraphicFramePr/>
              <a:graphic xmlns:a="http://schemas.openxmlformats.org/drawingml/2006/main">
                <a:graphicData uri="http://schemas.microsoft.com/office/word/2010/wordprocessingShape">
                  <wps:wsp>
                    <wps:cNvSpPr txBox="1"/>
                    <wps:spPr>
                      <a:xfrm>
                        <a:off x="0" y="0"/>
                        <a:ext cx="1292225" cy="165735"/>
                      </a:xfrm>
                      <a:prstGeom prst="rect">
                        <a:avLst/>
                      </a:prstGeom>
                    </wps:spPr>
                    <wps:txbx>
                      <w:txbxContent>
                        <w:p w14:paraId="028BD6E7">
                          <w:pPr>
                            <w:spacing w:before="0" w:line="245" w:lineRule="exact"/>
                            <w:ind w:left="20" w:right="0" w:firstLine="0"/>
                            <w:jc w:val="left"/>
                            <w:rPr>
                              <w:sz w:val="22"/>
                            </w:rPr>
                          </w:pPr>
                          <w:r>
                            <w:rPr>
                              <w:b/>
                              <w:sz w:val="22"/>
                            </w:rPr>
                            <w:t xml:space="preserve"> </w:t>
                          </w:r>
                          <w:r>
                            <w:fldChar w:fldCharType="begin"/>
                          </w:r>
                          <w:r>
                            <w:instrText xml:space="preserve"> HYPERLINK "http://www.ncdc.pk/" \h </w:instrText>
                          </w:r>
                          <w:r>
                            <w:fldChar w:fldCharType="separate"/>
                          </w:r>
                          <w:r>
                            <w:rPr>
                              <w:color w:val="0000FF"/>
                              <w:spacing w:val="-2"/>
                              <w:sz w:val="22"/>
                              <w:u w:val="single" w:color="0000FF"/>
                            </w:rPr>
                            <w:t>www.ncdc.pk</w:t>
                          </w:r>
                          <w:r>
                            <w:rPr>
                              <w:color w:val="0000FF"/>
                              <w:spacing w:val="-2"/>
                              <w:sz w:val="22"/>
                              <w:u w:val="single" w:color="0000FF"/>
                            </w:rPr>
                            <w:fldChar w:fldCharType="end"/>
                          </w:r>
                        </w:p>
                      </w:txbxContent>
                    </wps:txbx>
                    <wps:bodyPr wrap="square" lIns="0" tIns="0" rIns="0" bIns="0" rtlCol="0">
                      <a:noAutofit/>
                    </wps:bodyPr>
                  </wps:wsp>
                </a:graphicData>
              </a:graphic>
            </wp:anchor>
          </w:drawing>
        </mc:Choice>
        <mc:Fallback>
          <w:pict>
            <v:shape id="Textbox 7" o:spid="_x0000_s1026" o:spt="202" type="#_x0000_t202" style="position:absolute;left:0pt;margin-left:71pt;margin-top:748.45pt;height:13.05pt;width:101.75pt;mso-position-horizontal-relative:page;mso-position-vertical-relative:page;z-index:-251656192;mso-width-relative:page;mso-height-relative:page;" filled="f" stroked="f" coordsize="21600,21600" o:gfxdata="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KaluPbAAAADQEAAA8AAAAAAAAAAQAgAAAAIgAAAGRycy9kb3ducmV2LnhtbFBLAQIUABQAAAAI&#10;AIdO4kC0dTSxsQEAAHQDAAAOAAAAAAAAAAEAIAAAACoBAABkcnMvZTJvRG9jLnhtbFBLBQYAAAAA&#10;BgAGAFkBAABNBQAAAAA=&#10;">
              <v:fill on="f" focussize="0,0"/>
              <v:stroke on="f"/>
              <v:imagedata o:title=""/>
              <o:lock v:ext="edit" aspectratio="f"/>
              <v:textbox inset="0mm,0mm,0mm,0mm">
                <w:txbxContent>
                  <w:p w14:paraId="028BD6E7">
                    <w:pPr>
                      <w:spacing w:before="0" w:line="245" w:lineRule="exact"/>
                      <w:ind w:left="20" w:right="0" w:firstLine="0"/>
                      <w:jc w:val="left"/>
                      <w:rPr>
                        <w:sz w:val="22"/>
                      </w:rPr>
                    </w:pPr>
                    <w:r>
                      <w:rPr>
                        <w:b/>
                        <w:sz w:val="22"/>
                      </w:rPr>
                      <w:t xml:space="preserve"> </w:t>
                    </w:r>
                    <w:r>
                      <w:fldChar w:fldCharType="begin"/>
                    </w:r>
                    <w:r>
                      <w:instrText xml:space="preserve"> HYPERLINK "http://www.ncdc.pk/" \h </w:instrText>
                    </w:r>
                    <w:r>
                      <w:fldChar w:fldCharType="separate"/>
                    </w:r>
                    <w:r>
                      <w:rPr>
                        <w:color w:val="0000FF"/>
                        <w:spacing w:val="-2"/>
                        <w:sz w:val="22"/>
                        <w:u w:val="single" w:color="0000FF"/>
                      </w:rPr>
                      <w:t>www.ncdc.pk</w:t>
                    </w:r>
                    <w:r>
                      <w:rPr>
                        <w:color w:val="0000FF"/>
                        <w:spacing w:val="-2"/>
                        <w:sz w:val="22"/>
                        <w:u w:val="single" w:color="0000FF"/>
                      </w:rPr>
                      <w:fldChar w:fldCharType="end"/>
                    </w:r>
                  </w:p>
                </w:txbxContent>
              </v:textbox>
            </v:shape>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5377180</wp:posOffset>
              </wp:positionH>
              <wp:positionV relativeFrom="page">
                <wp:posOffset>9505315</wp:posOffset>
              </wp:positionV>
              <wp:extent cx="160020" cy="165735"/>
              <wp:effectExtent l="0" t="0" r="0" b="0"/>
              <wp:wrapNone/>
              <wp:docPr id="8" name="Textbox 8"/>
              <wp:cNvGraphicFramePr/>
              <a:graphic xmlns:a="http://schemas.openxmlformats.org/drawingml/2006/main">
                <a:graphicData uri="http://schemas.microsoft.com/office/word/2010/wordprocessingShape">
                  <wps:wsp>
                    <wps:cNvSpPr txBox="1"/>
                    <wps:spPr>
                      <a:xfrm>
                        <a:off x="0" y="0"/>
                        <a:ext cx="160020" cy="165735"/>
                      </a:xfrm>
                      <a:prstGeom prst="rect">
                        <a:avLst/>
                      </a:prstGeom>
                    </wps:spPr>
                    <wps:txbx>
                      <w:txbxContent>
                        <w:p w14:paraId="7A6C35C5">
                          <w:pPr>
                            <w:pStyle w:val="7"/>
                            <w:spacing w:line="245"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id="Textbox 8" o:spid="_x0000_s1026" o:spt="202" type="#_x0000_t202" style="position:absolute;left:0pt;margin-left:423.4pt;margin-top:748.45pt;height:13.05pt;width:12.6pt;mso-position-horizontal-relative:page;mso-position-vertical-relative:page;z-index:-251655168;mso-width-relative:page;mso-height-relative:page;" filled="f" stroked="f" coordsize="21600,21600" o:gfxdata="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tyuPENsAAAANAQAADwAAAAAAAAABACAAAAAiAAAAZHJzL2Rvd25yZXYueG1sUEsBAhQAFAAAAAgA&#10;h07iQJJjENOwAQAAcwMAAA4AAAAAAAAAAQAgAAAAKgEAAGRycy9lMm9Eb2MueG1sUEsFBgAAAAAG&#10;AAYAWQEAAEwFAAAAAA==&#10;">
              <v:fill on="f" focussize="0,0"/>
              <v:stroke on="f"/>
              <v:imagedata o:title=""/>
              <o:lock v:ext="edit" aspectratio="f"/>
              <v:textbox inset="0mm,0mm,0mm,0mm">
                <w:txbxContent>
                  <w:p w14:paraId="7A6C35C5">
                    <w:pPr>
                      <w:pStyle w:val="7"/>
                      <w:spacing w:line="245"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8221BC">
    <w:pPr>
      <w:pStyle w:val="7"/>
      <w:spacing w:line="14" w:lineRule="auto"/>
      <w:rPr>
        <w:sz w:val="20"/>
      </w:rPr>
    </w:pPr>
    <w:r>
      <w:rPr>
        <w:sz w:val="20"/>
      </w:rPr>
      <w:drawing>
        <wp:anchor distT="0" distB="0" distL="0" distR="0" simplePos="0" relativeHeight="251659264" behindDoc="1" locked="0" layoutInCell="1" allowOverlap="1">
          <wp:simplePos x="0" y="0"/>
          <wp:positionH relativeFrom="page">
            <wp:posOffset>5608320</wp:posOffset>
          </wp:positionH>
          <wp:positionV relativeFrom="page">
            <wp:posOffset>112395</wp:posOffset>
          </wp:positionV>
          <wp:extent cx="568325" cy="544830"/>
          <wp:effectExtent l="0" t="0" r="0" b="0"/>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568312" cy="544829"/>
                  </a:xfrm>
                  <a:prstGeom prst="rect">
                    <a:avLst/>
                  </a:prstGeom>
                </pic:spPr>
              </pic:pic>
            </a:graphicData>
          </a:graphic>
        </wp:anchor>
      </w:drawing>
    </w:r>
    <w:r>
      <w:rPr>
        <w:sz w:val="20"/>
      </w:rPr>
      <w:drawing>
        <wp:anchor distT="0" distB="0" distL="0" distR="0" simplePos="0" relativeHeight="251659264" behindDoc="1" locked="0" layoutInCell="1" allowOverlap="1">
          <wp:simplePos x="0" y="0"/>
          <wp:positionH relativeFrom="page">
            <wp:posOffset>276225</wp:posOffset>
          </wp:positionH>
          <wp:positionV relativeFrom="page">
            <wp:posOffset>175260</wp:posOffset>
          </wp:positionV>
          <wp:extent cx="487045" cy="473075"/>
          <wp:effectExtent l="0" t="0" r="0" b="0"/>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 cstate="print"/>
                  <a:stretch>
                    <a:fillRect/>
                  </a:stretch>
                </pic:blipFill>
                <pic:spPr>
                  <a:xfrm>
                    <a:off x="0" y="0"/>
                    <a:ext cx="487045" cy="473075"/>
                  </a:xfrm>
                  <a:prstGeom prst="rect">
                    <a:avLst/>
                  </a:prstGeom>
                </pic:spPr>
              </pic:pic>
            </a:graphicData>
          </a:graphic>
        </wp:anchor>
      </w:drawing>
    </w:r>
    <w:r>
      <w:rPr>
        <w:sz w:val="20"/>
      </w:rPr>
      <w:drawing>
        <wp:anchor distT="0" distB="0" distL="0" distR="0" simplePos="0" relativeHeight="251660288" behindDoc="1" locked="0" layoutInCell="1" allowOverlap="1">
          <wp:simplePos x="0" y="0"/>
          <wp:positionH relativeFrom="page">
            <wp:posOffset>6275070</wp:posOffset>
          </wp:positionH>
          <wp:positionV relativeFrom="page">
            <wp:posOffset>283845</wp:posOffset>
          </wp:positionV>
          <wp:extent cx="994410" cy="355600"/>
          <wp:effectExtent l="0" t="0" r="0" b="0"/>
          <wp:wrapNone/>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3" cstate="print"/>
                  <a:stretch>
                    <a:fillRect/>
                  </a:stretch>
                </pic:blipFill>
                <pic:spPr>
                  <a:xfrm>
                    <a:off x="0" y="0"/>
                    <a:ext cx="994537" cy="3556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122A6B"/>
    <w:multiLevelType w:val="multilevel"/>
    <w:tmpl w:val="D6122A6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7F95739"/>
    <w:multiLevelType w:val="multilevel"/>
    <w:tmpl w:val="E7F957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159B862B"/>
    <w:multiLevelType w:val="singleLevel"/>
    <w:tmpl w:val="159B862B"/>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14A4189"/>
    <w:rsid w:val="028E2C3F"/>
    <w:rsid w:val="03E4485B"/>
    <w:rsid w:val="046D75D4"/>
    <w:rsid w:val="08DF73A4"/>
    <w:rsid w:val="15B61F10"/>
    <w:rsid w:val="15F06A9F"/>
    <w:rsid w:val="1BD160D2"/>
    <w:rsid w:val="30362474"/>
    <w:rsid w:val="3AAF382E"/>
    <w:rsid w:val="3CF5445E"/>
    <w:rsid w:val="3D4D0F07"/>
    <w:rsid w:val="3DEA413D"/>
    <w:rsid w:val="3FA50EB7"/>
    <w:rsid w:val="41F60AD4"/>
    <w:rsid w:val="4C5E0AB3"/>
    <w:rsid w:val="4F427818"/>
    <w:rsid w:val="528B455B"/>
    <w:rsid w:val="538E3550"/>
    <w:rsid w:val="56310CDD"/>
    <w:rsid w:val="59B31A09"/>
    <w:rsid w:val="5AEE7EE1"/>
    <w:rsid w:val="63464AAE"/>
    <w:rsid w:val="66F44F8B"/>
    <w:rsid w:val="69993C82"/>
    <w:rsid w:val="6E2E64D7"/>
    <w:rsid w:val="6F410D93"/>
    <w:rsid w:val="6F8E1CC1"/>
    <w:rsid w:val="73ED4347"/>
    <w:rsid w:val="750A2943"/>
    <w:rsid w:val="76147E47"/>
    <w:rsid w:val="785C5783"/>
    <w:rsid w:val="792C5782"/>
    <w:rsid w:val="7A1D0F85"/>
    <w:rsid w:val="7A8C767A"/>
    <w:rsid w:val="7B840887"/>
    <w:rsid w:val="7CBC283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ind w:left="432"/>
      <w:outlineLvl w:val="1"/>
    </w:pPr>
    <w:rPr>
      <w:rFonts w:ascii="Arial" w:hAnsi="Arial" w:eastAsia="Arial" w:cs="Arial"/>
      <w:b/>
      <w:bCs/>
      <w:sz w:val="26"/>
      <w:szCs w:val="26"/>
      <w:lang w:val="en-US" w:eastAsia="en-US" w:bidi="ar-SA"/>
    </w:rPr>
  </w:style>
  <w:style w:type="paragraph" w:styleId="3">
    <w:name w:val="heading 2"/>
    <w:basedOn w:val="1"/>
    <w:qFormat/>
    <w:uiPriority w:val="1"/>
    <w:pPr>
      <w:spacing w:line="272" w:lineRule="exact"/>
      <w:ind w:left="2160"/>
      <w:outlineLvl w:val="2"/>
    </w:pPr>
    <w:rPr>
      <w:rFonts w:ascii="Courier New" w:hAnsi="Courier New" w:eastAsia="Courier New" w:cs="Courier New"/>
      <w:sz w:val="24"/>
      <w:szCs w:val="24"/>
      <w:lang w:val="en-US" w:eastAsia="en-US" w:bidi="ar-SA"/>
    </w:rPr>
  </w:style>
  <w:style w:type="paragraph" w:styleId="4">
    <w:name w:val="heading 3"/>
    <w:basedOn w:val="1"/>
    <w:qFormat/>
    <w:uiPriority w:val="1"/>
    <w:pPr>
      <w:spacing w:before="34"/>
      <w:ind w:left="1109"/>
      <w:outlineLvl w:val="3"/>
    </w:pPr>
    <w:rPr>
      <w:rFonts w:ascii="Arial" w:hAnsi="Arial" w:eastAsia="Arial" w:cs="Arial"/>
      <w:b/>
      <w:bCs/>
      <w:sz w:val="22"/>
      <w:szCs w:val="22"/>
      <w:lang w:val="en-US"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Calibri" w:hAnsi="Calibri" w:eastAsia="Calibri" w:cs="Calibri"/>
      <w:sz w:val="22"/>
      <w:szCs w:val="22"/>
      <w:lang w:val="en-US" w:eastAsia="en-US" w:bidi="ar-SA"/>
    </w:r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character" w:styleId="10">
    <w:name w:val="HTML Code"/>
    <w:basedOn w:val="5"/>
    <w:qFormat/>
    <w:uiPriority w:val="0"/>
    <w:rPr>
      <w:rFonts w:ascii="Courier New" w:hAnsi="Courier New" w:cs="Courier New"/>
      <w:sz w:val="20"/>
      <w:szCs w:val="20"/>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 w:type="table" w:styleId="13">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qFormat/>
    <w:uiPriority w:val="1"/>
    <w:pPr>
      <w:ind w:left="325" w:right="260"/>
      <w:jc w:val="center"/>
    </w:pPr>
    <w:rPr>
      <w:rFonts w:ascii="Arial" w:hAnsi="Arial" w:eastAsia="Arial" w:cs="Arial"/>
      <w:b/>
      <w:bCs/>
      <w:sz w:val="37"/>
      <w:szCs w:val="37"/>
      <w:lang w:val="en-US" w:eastAsia="en-US" w:bidi="ar-SA"/>
    </w:rPr>
  </w:style>
  <w:style w:type="paragraph" w:styleId="15">
    <w:name w:val="toc 1"/>
    <w:basedOn w:val="1"/>
    <w:qFormat/>
    <w:uiPriority w:val="1"/>
    <w:pPr>
      <w:spacing w:before="120"/>
      <w:ind w:left="698"/>
    </w:pPr>
    <w:rPr>
      <w:rFonts w:ascii="Arial MT" w:hAnsi="Arial MT" w:eastAsia="Arial MT" w:cs="Arial MT"/>
      <w:sz w:val="20"/>
      <w:szCs w:val="20"/>
      <w:lang w:val="en-US" w:eastAsia="en-US" w:bidi="ar-SA"/>
    </w:rPr>
  </w:style>
  <w:style w:type="table" w:customStyle="1" w:styleId="16">
    <w:name w:val="Table Normal1"/>
    <w:semiHidden/>
    <w:unhideWhenUsed/>
    <w:qFormat/>
    <w:uiPriority w:val="2"/>
    <w:tblPr>
      <w:tblCellMar>
        <w:top w:w="0" w:type="dxa"/>
        <w:left w:w="0" w:type="dxa"/>
        <w:bottom w:w="0" w:type="dxa"/>
        <w:right w:w="0" w:type="dxa"/>
      </w:tblCellMar>
    </w:tblPr>
  </w:style>
  <w:style w:type="paragraph" w:styleId="17">
    <w:name w:val="List Paragraph"/>
    <w:basedOn w:val="1"/>
    <w:qFormat/>
    <w:uiPriority w:val="1"/>
    <w:pPr>
      <w:ind w:left="1151" w:hanging="356"/>
    </w:pPr>
    <w:rPr>
      <w:rFonts w:ascii="Calibri" w:hAnsi="Calibri" w:eastAsia="Calibri" w:cs="Calibri"/>
      <w:lang w:val="en-US" w:eastAsia="en-US" w:bidi="ar-SA"/>
    </w:rPr>
  </w:style>
  <w:style w:type="paragraph" w:customStyle="1" w:styleId="18">
    <w:name w:val="Table Paragraph"/>
    <w:basedOn w:val="1"/>
    <w:qFormat/>
    <w:uiPriority w:val="1"/>
    <w:pPr>
      <w:spacing w:before="2"/>
      <w:ind w:left="18"/>
    </w:pPr>
    <w:rPr>
      <w:rFonts w:ascii="Arial" w:hAnsi="Arial" w:eastAsia="Arial" w:cs="Arial"/>
      <w:lang w:val="en-US" w:eastAsia="en-US" w:bidi="ar-SA"/>
    </w:rPr>
  </w:style>
  <w:style w:type="paragraph" w:customStyle="1" w:styleId="19">
    <w:name w:val="_Style 15"/>
    <w:basedOn w:val="1"/>
    <w:next w:val="1"/>
    <w:qFormat/>
    <w:uiPriority w:val="0"/>
    <w:pPr>
      <w:pBdr>
        <w:bottom w:val="single" w:color="auto" w:sz="6" w:space="1"/>
      </w:pBdr>
      <w:jc w:val="center"/>
    </w:pPr>
    <w:rPr>
      <w:rFonts w:ascii="Arial" w:eastAsia="SimSun"/>
      <w:vanish/>
      <w:sz w:val="16"/>
    </w:rPr>
  </w:style>
  <w:style w:type="paragraph" w:customStyle="1" w:styleId="20">
    <w:name w:val="_Style 16"/>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6.png"/><Relationship Id="rId3" Type="http://schemas.openxmlformats.org/officeDocument/2006/relationships/footnotes" Target="footnotes.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jpe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28</Pages>
  <Words>1957</Words>
  <Characters>14300</Characters>
  <TotalTime>36</TotalTime>
  <ScaleCrop>false</ScaleCrop>
  <LinksUpToDate>false</LinksUpToDate>
  <CharactersWithSpaces>16760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2026-07-10T07:22:00Z</dcterms:created>
  <dc:creator>Moorche</dc:creator>
  <cp:lastModifiedBy>Museera Itlish</cp:lastModifiedBy>
  <dcterms:modified xsi:type="dcterms:W3CDTF">2026-09-23T16:33:27Z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2025-06-18T00:00:00Z</vt:filetime>
  </property>
  <property fmtid="{D5CDD505-2E9C-101B-9397-08002B2CF9AE}" pid="4" name="Creator">
    <vt:lpwstr>Microsoft® Word for Microsoft 365</vt:lpwstr>
  </property>
  <property fmtid="{D5CDD505-2E9C-101B-9397-08002B2CF9AE}" pid="5" name="LastSaved">
    <vt:filetime>2026-07-10T00:00:00Z</vt:filetime>
  </property>
  <property fmtid="{D5CDD505-2E9C-101B-9397-08002B2CF9AE}" pid="6" name="Producer">
    <vt:lpwstr>Microsoft® Word for Microsoft 365</vt:lpwstr>
  </property>
  <property fmtid="{D5CDD505-2E9C-101B-9397-08002B2CF9AE}" pid="7" name="KSOProductBuildVer">
    <vt:lpwstr>1033-12.1.0.28485</vt:lpwstr>
  </property>
  <property fmtid="{D5CDD505-2E9C-101B-9397-08002B2CF9AE}" pid="8" name="ICV">
    <vt:lpwstr>E8BFB3ACBDD5405DB9BCF49C17A324FD_13</vt:lpwstr>
  </property>
  <property fmtid="{D5CDD505-2E9C-101B-9397-08002B2CF9AE}" pid="9" name="KSOTemplateDocerSaveRecord">
    <vt:lpwstr>eyJoZGlkIjoiMDlmMTlkMGRhMTVjNTNmOTY4ZmIxNTE4YTRhZDI3NTEiLCJ1c2VySWQiOiIxOTQxNjk0ODI3NDc2In0=</vt:lpwstr>
  </property>
</Properties>
</file>