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5BD8D" w14:textId="11CF6F44" w:rsidR="00D847A6" w:rsidRPr="00C05103" w:rsidRDefault="00D847A6" w:rsidP="00D847A6">
      <w:pPr>
        <w:rPr>
          <w:rFonts w:cstheme="minorHAnsi"/>
        </w:rPr>
      </w:pPr>
      <w:r w:rsidRPr="00C05103">
        <w:rPr>
          <w:rFonts w:cstheme="minorHAnsi"/>
          <w:b/>
          <w:bCs/>
        </w:rPr>
        <w:t xml:space="preserve">Meta Title: </w:t>
      </w:r>
      <w:r w:rsidRPr="00C05103">
        <w:rPr>
          <w:rFonts w:cstheme="minorHAnsi"/>
        </w:rPr>
        <w:t>Grade Calculator – Calculate Weighted Grades Online</w:t>
      </w:r>
    </w:p>
    <w:p w14:paraId="2C2F4645" w14:textId="2925340E" w:rsidR="00D847A6" w:rsidRPr="00C05103" w:rsidRDefault="00D847A6" w:rsidP="00D847A6">
      <w:pPr>
        <w:rPr>
          <w:rFonts w:cstheme="minorHAnsi"/>
        </w:rPr>
      </w:pPr>
      <w:r w:rsidRPr="00C05103">
        <w:rPr>
          <w:rFonts w:cstheme="minorHAnsi"/>
          <w:b/>
          <w:bCs/>
        </w:rPr>
        <w:t xml:space="preserve">Meta Description: </w:t>
      </w:r>
      <w:r w:rsidRPr="00C05103">
        <w:rPr>
          <w:rFonts w:cstheme="minorHAnsi"/>
        </w:rPr>
        <w:t>Calculate your grade instantly. Enter assignment scores to get your weighted grade. Works as a test grade, quiz grade &amp; high school grade calculator.</w:t>
      </w:r>
    </w:p>
    <w:p w14:paraId="76698DFD" w14:textId="134AC9F7" w:rsidR="00D847A6" w:rsidRPr="00C05103" w:rsidRDefault="00D847A6" w:rsidP="00D847A6">
      <w:pPr>
        <w:pStyle w:val="Heading2"/>
        <w:rPr>
          <w:rFonts w:asciiTheme="minorHAnsi" w:hAnsiTheme="minorHAnsi" w:cstheme="minorHAnsi"/>
          <w:b/>
          <w:bCs/>
          <w:color w:val="000000" w:themeColor="text1"/>
        </w:rPr>
      </w:pPr>
      <w:r w:rsidRPr="00C05103">
        <w:rPr>
          <w:rFonts w:asciiTheme="minorHAnsi" w:hAnsiTheme="minorHAnsi" w:cstheme="minorHAnsi"/>
          <w:b/>
          <w:bCs/>
          <w:color w:val="000000" w:themeColor="text1"/>
        </w:rPr>
        <w:t>What Is a Grade Calculator?</w:t>
      </w:r>
    </w:p>
    <w:p w14:paraId="6893E62C" w14:textId="77777777" w:rsidR="00355182" w:rsidRPr="00355182" w:rsidRDefault="00355182" w:rsidP="00355182">
      <w:r w:rsidRPr="00355182">
        <w:t>A grade calculator is an online tool that helps students calculate their overall course grade based on individual assignment scores and their weights. Whether you need a weighted grade calculator, a test grade calculator, or a simple school grade calculator, this tool handles it all in seconds.</w:t>
      </w:r>
    </w:p>
    <w:p w14:paraId="0CF21BB3" w14:textId="77777777" w:rsidR="00355182" w:rsidRPr="00355182" w:rsidRDefault="00355182" w:rsidP="00355182">
      <w:r w:rsidRPr="00355182">
        <w:t>Students use it to track academic progress, plan for upcoming exams, and understand exactly how each assignment impacts their final grade.</w:t>
      </w:r>
    </w:p>
    <w:p w14:paraId="0AA2A983" w14:textId="24F67B25" w:rsidR="00D847A6" w:rsidRPr="00C05103" w:rsidRDefault="00D847A6" w:rsidP="00D847A6">
      <w:pPr>
        <w:pStyle w:val="Heading2"/>
        <w:rPr>
          <w:rFonts w:asciiTheme="minorHAnsi" w:hAnsiTheme="minorHAnsi" w:cstheme="minorHAnsi"/>
          <w:b/>
          <w:bCs/>
          <w:color w:val="000000" w:themeColor="text1"/>
        </w:rPr>
      </w:pPr>
      <w:r w:rsidRPr="00C05103">
        <w:rPr>
          <w:rFonts w:asciiTheme="minorHAnsi" w:hAnsiTheme="minorHAnsi" w:cstheme="minorHAnsi"/>
          <w:b/>
          <w:bCs/>
          <w:color w:val="000000" w:themeColor="text1"/>
        </w:rPr>
        <w:t>How to Use This Grade Calculator</w:t>
      </w:r>
    </w:p>
    <w:p w14:paraId="6C8FE514" w14:textId="77777777" w:rsidR="00C05103" w:rsidRPr="00C05103" w:rsidRDefault="00C05103" w:rsidP="00C05103">
      <w:pPr>
        <w:pStyle w:val="Heading3"/>
        <w:rPr>
          <w:rFonts w:asciiTheme="minorHAnsi" w:hAnsiTheme="minorHAnsi" w:cstheme="minorHAnsi"/>
          <w:b/>
          <w:bCs/>
          <w:color w:val="000000" w:themeColor="text1"/>
        </w:rPr>
      </w:pPr>
      <w:r w:rsidRPr="00C05103">
        <w:rPr>
          <w:rFonts w:asciiTheme="minorHAnsi" w:hAnsiTheme="minorHAnsi" w:cstheme="minorHAnsi"/>
          <w:b/>
          <w:bCs/>
          <w:color w:val="000000" w:themeColor="text1"/>
        </w:rPr>
        <w:t xml:space="preserve">1. </w:t>
      </w:r>
      <w:r w:rsidR="00D847A6" w:rsidRPr="00C05103">
        <w:rPr>
          <w:rFonts w:asciiTheme="minorHAnsi" w:hAnsiTheme="minorHAnsi" w:cstheme="minorHAnsi"/>
          <w:b/>
          <w:bCs/>
          <w:color w:val="000000" w:themeColor="text1"/>
        </w:rPr>
        <w:t xml:space="preserve">Add your assignments </w:t>
      </w:r>
    </w:p>
    <w:p w14:paraId="1D4DCBD3" w14:textId="20E92644" w:rsidR="00D847A6" w:rsidRPr="00C05103" w:rsidRDefault="00355182" w:rsidP="00C05103">
      <w:pPr>
        <w:rPr>
          <w:rFonts w:cstheme="minorHAnsi"/>
        </w:rPr>
      </w:pPr>
      <w:r>
        <w:t xml:space="preserve">Click "Add Assignment" for each item you want to include </w:t>
      </w:r>
      <w:proofErr w:type="gramStart"/>
      <w:r>
        <w:t>i.e.</w:t>
      </w:r>
      <w:proofErr w:type="gramEnd"/>
      <w:r>
        <w:t xml:space="preserve"> homework, quiz, test, midterm, or final exam. The assignment name is optional, so you can skip it and just enter the numbers if you prefer.</w:t>
      </w:r>
    </w:p>
    <w:p w14:paraId="21CBF4D3" w14:textId="77777777" w:rsidR="00C05103" w:rsidRPr="00C05103" w:rsidRDefault="00C05103" w:rsidP="00C05103">
      <w:pPr>
        <w:pStyle w:val="Heading3"/>
        <w:rPr>
          <w:rFonts w:asciiTheme="minorHAnsi" w:hAnsiTheme="minorHAnsi" w:cstheme="minorHAnsi"/>
          <w:b/>
          <w:bCs/>
          <w:color w:val="000000" w:themeColor="text1"/>
        </w:rPr>
      </w:pPr>
      <w:r w:rsidRPr="00C05103">
        <w:rPr>
          <w:rFonts w:asciiTheme="minorHAnsi" w:hAnsiTheme="minorHAnsi" w:cstheme="minorHAnsi"/>
          <w:b/>
          <w:bCs/>
          <w:color w:val="000000" w:themeColor="text1"/>
        </w:rPr>
        <w:t xml:space="preserve">2. </w:t>
      </w:r>
      <w:r w:rsidR="00D847A6" w:rsidRPr="00C05103">
        <w:rPr>
          <w:rFonts w:asciiTheme="minorHAnsi" w:hAnsiTheme="minorHAnsi" w:cstheme="minorHAnsi"/>
          <w:b/>
          <w:bCs/>
          <w:color w:val="000000" w:themeColor="text1"/>
        </w:rPr>
        <w:t xml:space="preserve">Enter the grade </w:t>
      </w:r>
    </w:p>
    <w:p w14:paraId="4C913132" w14:textId="419D9C91" w:rsidR="00D847A6" w:rsidRPr="00D847A6" w:rsidRDefault="00355182" w:rsidP="00D847A6">
      <w:pPr>
        <w:rPr>
          <w:rFonts w:cstheme="minorHAnsi"/>
        </w:rPr>
      </w:pPr>
      <w:r>
        <w:t>Enter the score you received for each assignment as a percentage (e.g., 85%).</w:t>
      </w:r>
    </w:p>
    <w:p w14:paraId="3B300D06" w14:textId="77777777" w:rsidR="00C05103" w:rsidRPr="00C05103" w:rsidRDefault="00C05103" w:rsidP="00C05103">
      <w:pPr>
        <w:pStyle w:val="Heading3"/>
        <w:rPr>
          <w:rFonts w:asciiTheme="minorHAnsi" w:hAnsiTheme="minorHAnsi" w:cstheme="minorHAnsi"/>
          <w:b/>
          <w:bCs/>
          <w:color w:val="000000" w:themeColor="text1"/>
        </w:rPr>
      </w:pPr>
      <w:r w:rsidRPr="00C05103">
        <w:rPr>
          <w:rFonts w:asciiTheme="minorHAnsi" w:hAnsiTheme="minorHAnsi" w:cstheme="minorHAnsi"/>
          <w:b/>
          <w:bCs/>
          <w:color w:val="000000" w:themeColor="text1"/>
        </w:rPr>
        <w:t xml:space="preserve">3. </w:t>
      </w:r>
      <w:r w:rsidR="00D847A6" w:rsidRPr="00C05103">
        <w:rPr>
          <w:rFonts w:asciiTheme="minorHAnsi" w:hAnsiTheme="minorHAnsi" w:cstheme="minorHAnsi"/>
          <w:b/>
          <w:bCs/>
          <w:color w:val="000000" w:themeColor="text1"/>
        </w:rPr>
        <w:t xml:space="preserve">Enter the weight </w:t>
      </w:r>
    </w:p>
    <w:p w14:paraId="7919394E" w14:textId="2A206614" w:rsidR="00D847A6" w:rsidRPr="00D847A6" w:rsidRDefault="00355182" w:rsidP="00D847A6">
      <w:pPr>
        <w:rPr>
          <w:rFonts w:cstheme="minorHAnsi"/>
        </w:rPr>
      </w:pPr>
      <w:r>
        <w:t>Enter how much each assignment counts toward your overall grade. Your syllabus will have this information. For example, if your final exam is worth 40% of your course grade, enter 40.</w:t>
      </w:r>
    </w:p>
    <w:p w14:paraId="206954C6" w14:textId="77777777" w:rsidR="00C05103" w:rsidRPr="00C05103" w:rsidRDefault="00C05103" w:rsidP="00C05103">
      <w:pPr>
        <w:pStyle w:val="Heading3"/>
        <w:rPr>
          <w:rFonts w:asciiTheme="minorHAnsi" w:hAnsiTheme="minorHAnsi" w:cstheme="minorHAnsi"/>
          <w:b/>
          <w:bCs/>
          <w:color w:val="000000" w:themeColor="text1"/>
        </w:rPr>
      </w:pPr>
      <w:r w:rsidRPr="00C05103">
        <w:rPr>
          <w:rFonts w:asciiTheme="minorHAnsi" w:hAnsiTheme="minorHAnsi" w:cstheme="minorHAnsi"/>
          <w:b/>
          <w:bCs/>
          <w:color w:val="000000" w:themeColor="text1"/>
        </w:rPr>
        <w:t xml:space="preserve">4. </w:t>
      </w:r>
      <w:r w:rsidR="00D847A6" w:rsidRPr="00C05103">
        <w:rPr>
          <w:rFonts w:asciiTheme="minorHAnsi" w:hAnsiTheme="minorHAnsi" w:cstheme="minorHAnsi"/>
          <w:b/>
          <w:bCs/>
          <w:color w:val="000000" w:themeColor="text1"/>
        </w:rPr>
        <w:t xml:space="preserve">Click "Calculate Grade" </w:t>
      </w:r>
    </w:p>
    <w:p w14:paraId="57B865FD" w14:textId="6C717DC4" w:rsidR="00D847A6" w:rsidRPr="00D847A6" w:rsidRDefault="00355182" w:rsidP="00D847A6">
      <w:pPr>
        <w:rPr>
          <w:rFonts w:cstheme="minorHAnsi"/>
        </w:rPr>
      </w:pPr>
      <w:r>
        <w:t>Once you've added all your assignments, press the "Calculate Grade" button. The calculator will instantly display your overall weighted grade along with the corresponding grade letter (A, B, C, D, or F).</w:t>
      </w:r>
    </w:p>
    <w:p w14:paraId="1AE52C83" w14:textId="582B835D" w:rsidR="00D847A6" w:rsidRPr="00C05103" w:rsidRDefault="00D847A6" w:rsidP="00C05103">
      <w:pPr>
        <w:pStyle w:val="Heading2"/>
        <w:rPr>
          <w:rFonts w:asciiTheme="minorHAnsi" w:hAnsiTheme="minorHAnsi" w:cstheme="minorHAnsi"/>
          <w:b/>
          <w:bCs/>
          <w:color w:val="000000" w:themeColor="text1"/>
        </w:rPr>
      </w:pPr>
      <w:r w:rsidRPr="00C05103">
        <w:rPr>
          <w:rFonts w:asciiTheme="minorHAnsi" w:hAnsiTheme="minorHAnsi" w:cstheme="minorHAnsi"/>
          <w:b/>
          <w:bCs/>
          <w:color w:val="000000" w:themeColor="text1"/>
        </w:rPr>
        <w:t xml:space="preserve">Weighted Grade Calculator </w:t>
      </w:r>
      <w:r w:rsidR="00C05103" w:rsidRPr="00C05103">
        <w:rPr>
          <w:rFonts w:asciiTheme="minorHAnsi" w:hAnsiTheme="minorHAnsi" w:cstheme="minorHAnsi"/>
          <w:b/>
          <w:bCs/>
          <w:color w:val="000000" w:themeColor="text1"/>
        </w:rPr>
        <w:t>-</w:t>
      </w:r>
      <w:r w:rsidRPr="00C05103">
        <w:rPr>
          <w:rFonts w:asciiTheme="minorHAnsi" w:hAnsiTheme="minorHAnsi" w:cstheme="minorHAnsi"/>
          <w:b/>
          <w:bCs/>
          <w:color w:val="000000" w:themeColor="text1"/>
        </w:rPr>
        <w:t xml:space="preserve"> How It Works</w:t>
      </w:r>
    </w:p>
    <w:p w14:paraId="64E96F56" w14:textId="77777777" w:rsidR="00D847A6" w:rsidRPr="00D847A6" w:rsidRDefault="00D847A6" w:rsidP="00D847A6">
      <w:pPr>
        <w:rPr>
          <w:rFonts w:cstheme="minorHAnsi"/>
        </w:rPr>
      </w:pPr>
      <w:r w:rsidRPr="00D847A6">
        <w:rPr>
          <w:rFonts w:cstheme="minorHAnsi"/>
        </w:rPr>
        <w:t>This calculator uses a weighted average formula, which means not all assignments count equally. A final exam worth 40% impacts your grade far more than a quiz worth 5%.</w:t>
      </w:r>
    </w:p>
    <w:p w14:paraId="6A611699" w14:textId="77777777" w:rsidR="00D847A6" w:rsidRPr="00D847A6" w:rsidRDefault="00D847A6" w:rsidP="00D847A6">
      <w:pPr>
        <w:rPr>
          <w:rFonts w:cstheme="minorHAnsi"/>
        </w:rPr>
      </w:pPr>
      <w:r w:rsidRPr="00D847A6">
        <w:rPr>
          <w:rFonts w:cstheme="minorHAnsi"/>
          <w:b/>
          <w:bCs/>
        </w:rPr>
        <w:t>Formula:</w:t>
      </w:r>
    </w:p>
    <w:p w14:paraId="29ACDC0D" w14:textId="77777777" w:rsidR="00D847A6" w:rsidRPr="00D847A6" w:rsidRDefault="00D847A6" w:rsidP="00D847A6">
      <w:pPr>
        <w:rPr>
          <w:rFonts w:cstheme="minorHAnsi"/>
        </w:rPr>
      </w:pPr>
      <w:r w:rsidRPr="00D847A6">
        <w:rPr>
          <w:rFonts w:cstheme="minorHAnsi"/>
        </w:rPr>
        <w:t>Weighted Grade = (Sum of Grade × Weight) ÷ Sum of Weights</w:t>
      </w:r>
    </w:p>
    <w:p w14:paraId="6782AAD9" w14:textId="77777777" w:rsidR="00D847A6" w:rsidRPr="00D847A6" w:rsidRDefault="00D847A6" w:rsidP="00D847A6">
      <w:pPr>
        <w:rPr>
          <w:rFonts w:cstheme="minorHAnsi"/>
        </w:rPr>
      </w:pPr>
      <w:r w:rsidRPr="00D847A6">
        <w:rPr>
          <w:rFonts w:cstheme="minorHAnsi"/>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gridCol w:w="1170"/>
        <w:gridCol w:w="1530"/>
      </w:tblGrid>
      <w:tr w:rsidR="00D847A6" w:rsidRPr="00D847A6" w14:paraId="5754F7BC" w14:textId="77777777" w:rsidTr="00C05103">
        <w:trPr>
          <w:tblHeader/>
          <w:tblCellSpacing w:w="15" w:type="dxa"/>
        </w:trPr>
        <w:tc>
          <w:tcPr>
            <w:tcW w:w="3825" w:type="dxa"/>
            <w:vAlign w:val="center"/>
            <w:hideMark/>
          </w:tcPr>
          <w:p w14:paraId="1AE135A7" w14:textId="77777777" w:rsidR="00D847A6" w:rsidRPr="00D847A6" w:rsidRDefault="00D847A6" w:rsidP="00D847A6">
            <w:pPr>
              <w:rPr>
                <w:rFonts w:cstheme="minorHAnsi"/>
                <w:b/>
                <w:bCs/>
              </w:rPr>
            </w:pPr>
            <w:r w:rsidRPr="00D847A6">
              <w:rPr>
                <w:rFonts w:cstheme="minorHAnsi"/>
                <w:b/>
                <w:bCs/>
              </w:rPr>
              <w:t>Assignment</w:t>
            </w:r>
          </w:p>
        </w:tc>
        <w:tc>
          <w:tcPr>
            <w:tcW w:w="1140" w:type="dxa"/>
            <w:vAlign w:val="center"/>
            <w:hideMark/>
          </w:tcPr>
          <w:p w14:paraId="4CD413F2" w14:textId="77777777" w:rsidR="00D847A6" w:rsidRPr="00D847A6" w:rsidRDefault="00D847A6" w:rsidP="00C05103">
            <w:pPr>
              <w:jc w:val="center"/>
              <w:rPr>
                <w:rFonts w:cstheme="minorHAnsi"/>
                <w:b/>
                <w:bCs/>
              </w:rPr>
            </w:pPr>
            <w:r w:rsidRPr="00D847A6">
              <w:rPr>
                <w:rFonts w:cstheme="minorHAnsi"/>
                <w:b/>
                <w:bCs/>
              </w:rPr>
              <w:t>Grade</w:t>
            </w:r>
          </w:p>
        </w:tc>
        <w:tc>
          <w:tcPr>
            <w:tcW w:w="1485" w:type="dxa"/>
            <w:vAlign w:val="center"/>
            <w:hideMark/>
          </w:tcPr>
          <w:p w14:paraId="7F0E014E" w14:textId="77777777" w:rsidR="00D847A6" w:rsidRPr="00D847A6" w:rsidRDefault="00D847A6" w:rsidP="00C05103">
            <w:pPr>
              <w:jc w:val="center"/>
              <w:rPr>
                <w:rFonts w:cstheme="minorHAnsi"/>
                <w:b/>
                <w:bCs/>
              </w:rPr>
            </w:pPr>
            <w:r w:rsidRPr="00D847A6">
              <w:rPr>
                <w:rFonts w:cstheme="minorHAnsi"/>
                <w:b/>
                <w:bCs/>
              </w:rPr>
              <w:t>Weight</w:t>
            </w:r>
          </w:p>
        </w:tc>
      </w:tr>
      <w:tr w:rsidR="00D847A6" w:rsidRPr="00D847A6" w14:paraId="02A7D1BB" w14:textId="77777777" w:rsidTr="00C05103">
        <w:trPr>
          <w:tblCellSpacing w:w="15" w:type="dxa"/>
        </w:trPr>
        <w:tc>
          <w:tcPr>
            <w:tcW w:w="3825" w:type="dxa"/>
            <w:vAlign w:val="center"/>
            <w:hideMark/>
          </w:tcPr>
          <w:p w14:paraId="71B0BE70" w14:textId="77777777" w:rsidR="00D847A6" w:rsidRPr="00D847A6" w:rsidRDefault="00D847A6" w:rsidP="00D847A6">
            <w:pPr>
              <w:rPr>
                <w:rFonts w:cstheme="minorHAnsi"/>
              </w:rPr>
            </w:pPr>
            <w:r w:rsidRPr="00D847A6">
              <w:rPr>
                <w:rFonts w:cstheme="minorHAnsi"/>
              </w:rPr>
              <w:t>Homework</w:t>
            </w:r>
          </w:p>
        </w:tc>
        <w:tc>
          <w:tcPr>
            <w:tcW w:w="1140" w:type="dxa"/>
            <w:vAlign w:val="center"/>
            <w:hideMark/>
          </w:tcPr>
          <w:p w14:paraId="2486B20B" w14:textId="77777777" w:rsidR="00D847A6" w:rsidRPr="00D847A6" w:rsidRDefault="00D847A6" w:rsidP="00C05103">
            <w:pPr>
              <w:jc w:val="center"/>
              <w:rPr>
                <w:rFonts w:cstheme="minorHAnsi"/>
              </w:rPr>
            </w:pPr>
            <w:r w:rsidRPr="00D847A6">
              <w:rPr>
                <w:rFonts w:cstheme="minorHAnsi"/>
              </w:rPr>
              <w:t>90%</w:t>
            </w:r>
          </w:p>
        </w:tc>
        <w:tc>
          <w:tcPr>
            <w:tcW w:w="1485" w:type="dxa"/>
            <w:vAlign w:val="center"/>
            <w:hideMark/>
          </w:tcPr>
          <w:p w14:paraId="5E692470" w14:textId="77777777" w:rsidR="00D847A6" w:rsidRPr="00D847A6" w:rsidRDefault="00D847A6" w:rsidP="00C05103">
            <w:pPr>
              <w:jc w:val="center"/>
              <w:rPr>
                <w:rFonts w:cstheme="minorHAnsi"/>
              </w:rPr>
            </w:pPr>
            <w:r w:rsidRPr="00D847A6">
              <w:rPr>
                <w:rFonts w:cstheme="minorHAnsi"/>
              </w:rPr>
              <w:t>20%</w:t>
            </w:r>
          </w:p>
        </w:tc>
      </w:tr>
      <w:tr w:rsidR="00D847A6" w:rsidRPr="00D847A6" w14:paraId="6B975F19" w14:textId="77777777" w:rsidTr="00C05103">
        <w:trPr>
          <w:tblCellSpacing w:w="15" w:type="dxa"/>
        </w:trPr>
        <w:tc>
          <w:tcPr>
            <w:tcW w:w="3825" w:type="dxa"/>
            <w:vAlign w:val="center"/>
            <w:hideMark/>
          </w:tcPr>
          <w:p w14:paraId="7B259BC4" w14:textId="77777777" w:rsidR="00D847A6" w:rsidRPr="00D847A6" w:rsidRDefault="00D847A6" w:rsidP="00D847A6">
            <w:pPr>
              <w:rPr>
                <w:rFonts w:cstheme="minorHAnsi"/>
              </w:rPr>
            </w:pPr>
            <w:r w:rsidRPr="00D847A6">
              <w:rPr>
                <w:rFonts w:cstheme="minorHAnsi"/>
              </w:rPr>
              <w:t>Midterm</w:t>
            </w:r>
          </w:p>
        </w:tc>
        <w:tc>
          <w:tcPr>
            <w:tcW w:w="1140" w:type="dxa"/>
            <w:vAlign w:val="center"/>
            <w:hideMark/>
          </w:tcPr>
          <w:p w14:paraId="6CD5AE2E" w14:textId="77777777" w:rsidR="00D847A6" w:rsidRPr="00D847A6" w:rsidRDefault="00D847A6" w:rsidP="00C05103">
            <w:pPr>
              <w:jc w:val="center"/>
              <w:rPr>
                <w:rFonts w:cstheme="minorHAnsi"/>
              </w:rPr>
            </w:pPr>
            <w:r w:rsidRPr="00D847A6">
              <w:rPr>
                <w:rFonts w:cstheme="minorHAnsi"/>
              </w:rPr>
              <w:t>78%</w:t>
            </w:r>
          </w:p>
        </w:tc>
        <w:tc>
          <w:tcPr>
            <w:tcW w:w="1485" w:type="dxa"/>
            <w:vAlign w:val="center"/>
            <w:hideMark/>
          </w:tcPr>
          <w:p w14:paraId="5C8814EB" w14:textId="77777777" w:rsidR="00D847A6" w:rsidRPr="00D847A6" w:rsidRDefault="00D847A6" w:rsidP="00C05103">
            <w:pPr>
              <w:jc w:val="center"/>
              <w:rPr>
                <w:rFonts w:cstheme="minorHAnsi"/>
              </w:rPr>
            </w:pPr>
            <w:r w:rsidRPr="00D847A6">
              <w:rPr>
                <w:rFonts w:cstheme="minorHAnsi"/>
              </w:rPr>
              <w:t>30%</w:t>
            </w:r>
          </w:p>
        </w:tc>
      </w:tr>
      <w:tr w:rsidR="00D847A6" w:rsidRPr="00D847A6" w14:paraId="73657A45" w14:textId="77777777" w:rsidTr="00C05103">
        <w:trPr>
          <w:tblCellSpacing w:w="15" w:type="dxa"/>
        </w:trPr>
        <w:tc>
          <w:tcPr>
            <w:tcW w:w="3825" w:type="dxa"/>
            <w:vAlign w:val="center"/>
            <w:hideMark/>
          </w:tcPr>
          <w:p w14:paraId="29283938" w14:textId="77777777" w:rsidR="00D847A6" w:rsidRPr="00D847A6" w:rsidRDefault="00D847A6" w:rsidP="00D847A6">
            <w:pPr>
              <w:rPr>
                <w:rFonts w:cstheme="minorHAnsi"/>
              </w:rPr>
            </w:pPr>
            <w:r w:rsidRPr="00D847A6">
              <w:rPr>
                <w:rFonts w:cstheme="minorHAnsi"/>
              </w:rPr>
              <w:t>Final Exam</w:t>
            </w:r>
          </w:p>
        </w:tc>
        <w:tc>
          <w:tcPr>
            <w:tcW w:w="1140" w:type="dxa"/>
            <w:vAlign w:val="center"/>
            <w:hideMark/>
          </w:tcPr>
          <w:p w14:paraId="0727EBFE" w14:textId="77777777" w:rsidR="00D847A6" w:rsidRPr="00D847A6" w:rsidRDefault="00D847A6" w:rsidP="00C05103">
            <w:pPr>
              <w:jc w:val="center"/>
              <w:rPr>
                <w:rFonts w:cstheme="minorHAnsi"/>
              </w:rPr>
            </w:pPr>
            <w:r w:rsidRPr="00D847A6">
              <w:rPr>
                <w:rFonts w:cstheme="minorHAnsi"/>
              </w:rPr>
              <w:t>85%</w:t>
            </w:r>
          </w:p>
        </w:tc>
        <w:tc>
          <w:tcPr>
            <w:tcW w:w="1485" w:type="dxa"/>
            <w:vAlign w:val="center"/>
            <w:hideMark/>
          </w:tcPr>
          <w:p w14:paraId="2195302A" w14:textId="77777777" w:rsidR="00D847A6" w:rsidRPr="00D847A6" w:rsidRDefault="00D847A6" w:rsidP="00C05103">
            <w:pPr>
              <w:jc w:val="center"/>
              <w:rPr>
                <w:rFonts w:cstheme="minorHAnsi"/>
              </w:rPr>
            </w:pPr>
            <w:r w:rsidRPr="00D847A6">
              <w:rPr>
                <w:rFonts w:cstheme="minorHAnsi"/>
              </w:rPr>
              <w:t>50%</w:t>
            </w:r>
          </w:p>
        </w:tc>
      </w:tr>
    </w:tbl>
    <w:p w14:paraId="1710A00E" w14:textId="6231BEE7" w:rsidR="00D847A6" w:rsidRPr="00D847A6" w:rsidRDefault="00355182" w:rsidP="00D847A6">
      <w:pPr>
        <w:rPr>
          <w:rFonts w:cstheme="minorHAnsi"/>
        </w:rPr>
      </w:pPr>
      <w:r w:rsidRPr="00355182">
        <w:rPr>
          <w:rFonts w:cstheme="minorHAnsi"/>
        </w:rPr>
        <w:t xml:space="preserve">Weighted Grade = (90×20 + 78×30 + 85×50) / (20+30+50) = (1800 + 2340 + 4250) / 100 = </w:t>
      </w:r>
      <w:r w:rsidRPr="00355182">
        <w:rPr>
          <w:rFonts w:cstheme="minorHAnsi"/>
          <w:b/>
          <w:bCs/>
        </w:rPr>
        <w:t xml:space="preserve">83.9% </w:t>
      </w:r>
      <w:r>
        <w:rPr>
          <w:rFonts w:cstheme="minorHAnsi"/>
          <w:b/>
          <w:bCs/>
        </w:rPr>
        <w:t>-</w:t>
      </w:r>
      <w:r w:rsidRPr="00355182">
        <w:rPr>
          <w:rFonts w:cstheme="minorHAnsi"/>
          <w:b/>
          <w:bCs/>
        </w:rPr>
        <w:t xml:space="preserve"> B</w:t>
      </w:r>
    </w:p>
    <w:p w14:paraId="08950A6F" w14:textId="7BEC4346" w:rsidR="00D847A6" w:rsidRPr="00C05103" w:rsidRDefault="00D847A6" w:rsidP="00C05103">
      <w:pPr>
        <w:pStyle w:val="Heading2"/>
        <w:rPr>
          <w:rFonts w:asciiTheme="minorHAnsi" w:hAnsiTheme="minorHAnsi" w:cstheme="minorHAnsi"/>
          <w:b/>
          <w:bCs/>
          <w:color w:val="000000" w:themeColor="text1"/>
        </w:rPr>
      </w:pPr>
      <w:r w:rsidRPr="00C05103">
        <w:rPr>
          <w:rFonts w:asciiTheme="minorHAnsi" w:hAnsiTheme="minorHAnsi" w:cstheme="minorHAnsi"/>
          <w:b/>
          <w:bCs/>
          <w:color w:val="000000" w:themeColor="text1"/>
        </w:rPr>
        <w:lastRenderedPageBreak/>
        <w:t>Grade Calculator for Different Use Cases</w:t>
      </w:r>
    </w:p>
    <w:p w14:paraId="58BDF686" w14:textId="77777777" w:rsidR="00D847A6" w:rsidRPr="00D847A6" w:rsidRDefault="00D847A6" w:rsidP="00D847A6">
      <w:pPr>
        <w:rPr>
          <w:rFonts w:cstheme="minorHAnsi"/>
        </w:rPr>
      </w:pPr>
      <w:r w:rsidRPr="00D847A6">
        <w:rPr>
          <w:rFonts w:cstheme="minorHAnsi"/>
        </w:rPr>
        <w:t>This online grader works for every type of student and course:</w:t>
      </w:r>
    </w:p>
    <w:p w14:paraId="0AA76759" w14:textId="14291CBA" w:rsidR="00D847A6" w:rsidRPr="00C05103" w:rsidRDefault="00D847A6" w:rsidP="00C05103">
      <w:pPr>
        <w:pStyle w:val="ListParagraph"/>
        <w:numPr>
          <w:ilvl w:val="0"/>
          <w:numId w:val="3"/>
        </w:numPr>
        <w:rPr>
          <w:rFonts w:cstheme="minorHAnsi"/>
        </w:rPr>
      </w:pPr>
      <w:r w:rsidRPr="00C05103">
        <w:rPr>
          <w:rFonts w:cstheme="minorHAnsi"/>
          <w:b/>
          <w:bCs/>
        </w:rPr>
        <w:t>High School Students</w:t>
      </w:r>
      <w:r w:rsidR="00C05103" w:rsidRPr="00C05103">
        <w:rPr>
          <w:rFonts w:cstheme="minorHAnsi"/>
          <w:b/>
          <w:bCs/>
        </w:rPr>
        <w:t>:</w:t>
      </w:r>
      <w:r w:rsidRPr="00C05103">
        <w:rPr>
          <w:rFonts w:cstheme="minorHAnsi"/>
        </w:rPr>
        <w:t xml:space="preserve"> Use this grade calculator for high school to track grades across multiple subjects </w:t>
      </w:r>
      <w:proofErr w:type="gramStart"/>
      <w:r w:rsidR="00C05103" w:rsidRPr="00C05103">
        <w:rPr>
          <w:rFonts w:cstheme="minorHAnsi"/>
        </w:rPr>
        <w:t>i.e.</w:t>
      </w:r>
      <w:proofErr w:type="gramEnd"/>
      <w:r w:rsidRPr="00C05103">
        <w:rPr>
          <w:rFonts w:cstheme="minorHAnsi"/>
        </w:rPr>
        <w:t xml:space="preserve"> English, Math, Science, History</w:t>
      </w:r>
      <w:r w:rsidR="00C05103" w:rsidRPr="00C05103">
        <w:rPr>
          <w:rFonts w:cstheme="minorHAnsi"/>
        </w:rPr>
        <w:t xml:space="preserve">, </w:t>
      </w:r>
      <w:r w:rsidRPr="00C05103">
        <w:rPr>
          <w:rFonts w:cstheme="minorHAnsi"/>
        </w:rPr>
        <w:t>all in one place.</w:t>
      </w:r>
    </w:p>
    <w:p w14:paraId="53346DB0" w14:textId="083FCEA0" w:rsidR="00D847A6" w:rsidRPr="00C05103" w:rsidRDefault="00D847A6" w:rsidP="00C05103">
      <w:pPr>
        <w:pStyle w:val="ListParagraph"/>
        <w:numPr>
          <w:ilvl w:val="0"/>
          <w:numId w:val="3"/>
        </w:numPr>
        <w:rPr>
          <w:rFonts w:cstheme="minorHAnsi"/>
        </w:rPr>
      </w:pPr>
      <w:r w:rsidRPr="00C05103">
        <w:rPr>
          <w:rFonts w:cstheme="minorHAnsi"/>
          <w:b/>
          <w:bCs/>
        </w:rPr>
        <w:t>Quarter &amp; Semester Grades</w:t>
      </w:r>
      <w:r w:rsidR="00C05103" w:rsidRPr="00C05103">
        <w:rPr>
          <w:rFonts w:cstheme="minorHAnsi"/>
          <w:b/>
          <w:bCs/>
        </w:rPr>
        <w:t>:</w:t>
      </w:r>
      <w:r w:rsidRPr="00C05103">
        <w:rPr>
          <w:rFonts w:cstheme="minorHAnsi"/>
        </w:rPr>
        <w:t xml:space="preserve"> Need a quarter grade calculator? Simply enter your assignments from that quarter and calculate your standing before the term ends.</w:t>
      </w:r>
    </w:p>
    <w:p w14:paraId="1D60E729" w14:textId="12E68A29" w:rsidR="00D847A6" w:rsidRPr="00C05103" w:rsidRDefault="00D847A6" w:rsidP="00C05103">
      <w:pPr>
        <w:pStyle w:val="ListParagraph"/>
        <w:numPr>
          <w:ilvl w:val="0"/>
          <w:numId w:val="3"/>
        </w:numPr>
        <w:rPr>
          <w:rFonts w:cstheme="minorHAnsi"/>
        </w:rPr>
      </w:pPr>
      <w:r w:rsidRPr="00C05103">
        <w:rPr>
          <w:rFonts w:cstheme="minorHAnsi"/>
          <w:b/>
          <w:bCs/>
        </w:rPr>
        <w:t>Test &amp; Quiz Grades</w:t>
      </w:r>
      <w:r w:rsidR="00C05103" w:rsidRPr="00C05103">
        <w:rPr>
          <w:rFonts w:cstheme="minorHAnsi"/>
          <w:b/>
          <w:bCs/>
        </w:rPr>
        <w:t>:</w:t>
      </w:r>
      <w:r w:rsidRPr="00C05103">
        <w:rPr>
          <w:rFonts w:cstheme="minorHAnsi"/>
        </w:rPr>
        <w:t xml:space="preserve"> Use it as a test grade calculator or quiz grader to see how a single test score affects your overall average.</w:t>
      </w:r>
    </w:p>
    <w:p w14:paraId="2990CACA" w14:textId="314F014D" w:rsidR="00D847A6" w:rsidRPr="00C05103" w:rsidRDefault="00D847A6" w:rsidP="00C05103">
      <w:pPr>
        <w:pStyle w:val="ListParagraph"/>
        <w:numPr>
          <w:ilvl w:val="0"/>
          <w:numId w:val="3"/>
        </w:numPr>
        <w:rPr>
          <w:rFonts w:cstheme="minorHAnsi"/>
        </w:rPr>
      </w:pPr>
      <w:r w:rsidRPr="00C05103">
        <w:rPr>
          <w:rFonts w:cstheme="minorHAnsi"/>
          <w:b/>
          <w:bCs/>
        </w:rPr>
        <w:t>Grade Percentage Calculator</w:t>
      </w:r>
      <w:r w:rsidR="00C05103" w:rsidRPr="00C05103">
        <w:rPr>
          <w:rFonts w:cstheme="minorHAnsi"/>
          <w:b/>
          <w:bCs/>
        </w:rPr>
        <w:t>:</w:t>
      </w:r>
      <w:r w:rsidRPr="00C05103">
        <w:rPr>
          <w:rFonts w:cstheme="minorHAnsi"/>
        </w:rPr>
        <w:t xml:space="preserve"> Not sure what percentage you're at? Enter your scores and weights to get an exact grade percentage instantly.</w:t>
      </w:r>
    </w:p>
    <w:p w14:paraId="4E2AB756" w14:textId="3EF1C439" w:rsidR="00D847A6" w:rsidRPr="00C05103" w:rsidRDefault="00D847A6" w:rsidP="00C05103">
      <w:pPr>
        <w:pStyle w:val="Heading2"/>
        <w:rPr>
          <w:rFonts w:asciiTheme="minorHAnsi" w:hAnsiTheme="minorHAnsi" w:cstheme="minorHAnsi"/>
          <w:b/>
          <w:bCs/>
          <w:color w:val="000000" w:themeColor="text1"/>
        </w:rPr>
      </w:pPr>
      <w:r w:rsidRPr="00C05103">
        <w:rPr>
          <w:rFonts w:asciiTheme="minorHAnsi" w:hAnsiTheme="minorHAnsi" w:cstheme="minorHAnsi"/>
          <w:b/>
          <w:bCs/>
          <w:color w:val="000000" w:themeColor="text1"/>
        </w:rPr>
        <w:t>Frequently Asked Questions</w:t>
      </w:r>
    </w:p>
    <w:p w14:paraId="41B2522D" w14:textId="16C5D418" w:rsidR="00C05103" w:rsidRPr="00C05103" w:rsidRDefault="00C05103" w:rsidP="00C05103">
      <w:pPr>
        <w:pStyle w:val="Heading3"/>
        <w:rPr>
          <w:rFonts w:asciiTheme="minorHAnsi" w:hAnsiTheme="minorHAnsi" w:cstheme="minorHAnsi"/>
          <w:b/>
          <w:bCs/>
          <w:color w:val="000000" w:themeColor="text1"/>
        </w:rPr>
      </w:pPr>
      <w:r w:rsidRPr="00C05103">
        <w:rPr>
          <w:rFonts w:asciiTheme="minorHAnsi" w:hAnsiTheme="minorHAnsi" w:cstheme="minorHAnsi"/>
          <w:b/>
          <w:bCs/>
          <w:color w:val="000000" w:themeColor="text1"/>
        </w:rPr>
        <w:t xml:space="preserve">1. </w:t>
      </w:r>
      <w:r w:rsidR="00D847A6" w:rsidRPr="00C05103">
        <w:rPr>
          <w:rFonts w:asciiTheme="minorHAnsi" w:hAnsiTheme="minorHAnsi" w:cstheme="minorHAnsi"/>
          <w:b/>
          <w:bCs/>
          <w:color w:val="000000" w:themeColor="text1"/>
        </w:rPr>
        <w:t xml:space="preserve">What is a weighted grade calculator? </w:t>
      </w:r>
    </w:p>
    <w:p w14:paraId="57C83109" w14:textId="757E6713" w:rsidR="00D847A6" w:rsidRPr="00D847A6" w:rsidRDefault="00D847A6" w:rsidP="00D847A6">
      <w:pPr>
        <w:rPr>
          <w:rFonts w:cstheme="minorHAnsi"/>
        </w:rPr>
      </w:pPr>
      <w:r w:rsidRPr="00D847A6">
        <w:rPr>
          <w:rFonts w:cstheme="minorHAnsi"/>
        </w:rPr>
        <w:t>A weighted grade calculator accounts for the fact that different assignments carry different importance. A final exam worth 50% of your grade impacts your overall score much more than a homework assignment worth 5%.</w:t>
      </w:r>
    </w:p>
    <w:p w14:paraId="3558514C" w14:textId="77777777" w:rsidR="00C05103" w:rsidRPr="00C05103" w:rsidRDefault="00C05103" w:rsidP="00C05103">
      <w:pPr>
        <w:pStyle w:val="Heading3"/>
        <w:rPr>
          <w:rFonts w:asciiTheme="minorHAnsi" w:hAnsiTheme="minorHAnsi" w:cstheme="minorHAnsi"/>
          <w:b/>
          <w:bCs/>
          <w:color w:val="000000" w:themeColor="text1"/>
        </w:rPr>
      </w:pPr>
      <w:r w:rsidRPr="00C05103">
        <w:rPr>
          <w:rFonts w:asciiTheme="minorHAnsi" w:hAnsiTheme="minorHAnsi" w:cstheme="minorHAnsi"/>
          <w:b/>
          <w:bCs/>
          <w:color w:val="000000" w:themeColor="text1"/>
        </w:rPr>
        <w:t xml:space="preserve">2. </w:t>
      </w:r>
      <w:r w:rsidR="00D847A6" w:rsidRPr="00C05103">
        <w:rPr>
          <w:rFonts w:asciiTheme="minorHAnsi" w:hAnsiTheme="minorHAnsi" w:cstheme="minorHAnsi"/>
          <w:b/>
          <w:bCs/>
          <w:color w:val="000000" w:themeColor="text1"/>
        </w:rPr>
        <w:t xml:space="preserve">How do I calculate my overall grade? </w:t>
      </w:r>
    </w:p>
    <w:p w14:paraId="360E1B75" w14:textId="0D454442" w:rsidR="00D847A6" w:rsidRPr="00D847A6" w:rsidRDefault="00D847A6" w:rsidP="00D847A6">
      <w:pPr>
        <w:rPr>
          <w:rFonts w:cstheme="minorHAnsi"/>
        </w:rPr>
      </w:pPr>
      <w:r w:rsidRPr="00D847A6">
        <w:rPr>
          <w:rFonts w:cstheme="minorHAnsi"/>
        </w:rPr>
        <w:t>Enter each assignment's score and its weight into the calculator. It will automatically compute your overall grade using the weighted average formula.</w:t>
      </w:r>
    </w:p>
    <w:p w14:paraId="10DCB26D" w14:textId="335F1E05" w:rsidR="00C05103" w:rsidRPr="00C05103" w:rsidRDefault="00C05103" w:rsidP="00C05103">
      <w:pPr>
        <w:pStyle w:val="Heading3"/>
        <w:rPr>
          <w:rFonts w:asciiTheme="minorHAnsi" w:hAnsiTheme="minorHAnsi" w:cstheme="minorHAnsi"/>
          <w:b/>
          <w:bCs/>
          <w:color w:val="000000" w:themeColor="text1"/>
        </w:rPr>
      </w:pPr>
      <w:r w:rsidRPr="00C05103">
        <w:rPr>
          <w:rFonts w:asciiTheme="minorHAnsi" w:hAnsiTheme="minorHAnsi" w:cstheme="minorHAnsi"/>
          <w:b/>
          <w:bCs/>
          <w:color w:val="000000" w:themeColor="text1"/>
        </w:rPr>
        <w:t xml:space="preserve">3. </w:t>
      </w:r>
      <w:r w:rsidR="00D847A6" w:rsidRPr="00C05103">
        <w:rPr>
          <w:rFonts w:asciiTheme="minorHAnsi" w:hAnsiTheme="minorHAnsi" w:cstheme="minorHAnsi"/>
          <w:b/>
          <w:bCs/>
          <w:color w:val="000000" w:themeColor="text1"/>
        </w:rPr>
        <w:t xml:space="preserve">Can I use this as a high school grade calculator? </w:t>
      </w:r>
    </w:p>
    <w:p w14:paraId="564034A4" w14:textId="1833A8BA" w:rsidR="00D847A6" w:rsidRPr="00D847A6" w:rsidRDefault="00D847A6" w:rsidP="00D847A6">
      <w:pPr>
        <w:rPr>
          <w:rFonts w:cstheme="minorHAnsi"/>
        </w:rPr>
      </w:pPr>
      <w:r w:rsidRPr="00D847A6">
        <w:rPr>
          <w:rFonts w:cstheme="minorHAnsi"/>
        </w:rPr>
        <w:t>Yes. This calculator works for high school, college, and university courses. As long as you know your scores and weights, it works for any level.</w:t>
      </w:r>
    </w:p>
    <w:p w14:paraId="4147332F" w14:textId="4675074D" w:rsidR="00C05103" w:rsidRPr="00C05103" w:rsidRDefault="00C05103" w:rsidP="00C05103">
      <w:pPr>
        <w:pStyle w:val="Heading3"/>
        <w:rPr>
          <w:rFonts w:asciiTheme="minorHAnsi" w:hAnsiTheme="minorHAnsi" w:cstheme="minorHAnsi"/>
          <w:b/>
          <w:bCs/>
          <w:color w:val="000000" w:themeColor="text1"/>
        </w:rPr>
      </w:pPr>
      <w:r w:rsidRPr="00C05103">
        <w:rPr>
          <w:rFonts w:asciiTheme="minorHAnsi" w:hAnsiTheme="minorHAnsi" w:cstheme="minorHAnsi"/>
          <w:b/>
          <w:bCs/>
          <w:color w:val="000000" w:themeColor="text1"/>
        </w:rPr>
        <w:t xml:space="preserve">4. </w:t>
      </w:r>
      <w:r w:rsidR="00D847A6" w:rsidRPr="00C05103">
        <w:rPr>
          <w:rFonts w:asciiTheme="minorHAnsi" w:hAnsiTheme="minorHAnsi" w:cstheme="minorHAnsi"/>
          <w:b/>
          <w:bCs/>
          <w:color w:val="000000" w:themeColor="text1"/>
        </w:rPr>
        <w:t xml:space="preserve">What if all my assignments have equal weight? </w:t>
      </w:r>
    </w:p>
    <w:p w14:paraId="783048F2" w14:textId="7DB5C4AE" w:rsidR="00D847A6" w:rsidRPr="00D847A6" w:rsidRDefault="00D847A6" w:rsidP="00D847A6">
      <w:pPr>
        <w:rPr>
          <w:rFonts w:cstheme="minorHAnsi"/>
        </w:rPr>
      </w:pPr>
      <w:r w:rsidRPr="00D847A6">
        <w:rPr>
          <w:rFonts w:cstheme="minorHAnsi"/>
        </w:rPr>
        <w:t>Just enter the same weight for each assignment (e.g., all at 10%), and the calculator will treat them equally when computing your grade.</w:t>
      </w:r>
    </w:p>
    <w:p w14:paraId="425A127E" w14:textId="31010DEF" w:rsidR="00C05103" w:rsidRPr="00C05103" w:rsidRDefault="00C05103" w:rsidP="00C05103">
      <w:pPr>
        <w:pStyle w:val="Heading3"/>
        <w:rPr>
          <w:rFonts w:asciiTheme="minorHAnsi" w:hAnsiTheme="minorHAnsi" w:cstheme="minorHAnsi"/>
          <w:b/>
          <w:bCs/>
          <w:color w:val="000000" w:themeColor="text1"/>
        </w:rPr>
      </w:pPr>
      <w:r w:rsidRPr="00C05103">
        <w:rPr>
          <w:rFonts w:asciiTheme="minorHAnsi" w:hAnsiTheme="minorHAnsi" w:cstheme="minorHAnsi"/>
          <w:b/>
          <w:bCs/>
          <w:color w:val="000000" w:themeColor="text1"/>
        </w:rPr>
        <w:t xml:space="preserve">5. </w:t>
      </w:r>
      <w:r w:rsidR="00D847A6" w:rsidRPr="00C05103">
        <w:rPr>
          <w:rFonts w:asciiTheme="minorHAnsi" w:hAnsiTheme="minorHAnsi" w:cstheme="minorHAnsi"/>
          <w:b/>
          <w:bCs/>
          <w:color w:val="000000" w:themeColor="text1"/>
        </w:rPr>
        <w:t xml:space="preserve">What's the difference between a grade calculator and a final grade calculator? </w:t>
      </w:r>
    </w:p>
    <w:p w14:paraId="486F512C" w14:textId="4108C967" w:rsidR="003A6B84" w:rsidRPr="00C05103" w:rsidRDefault="00D847A6">
      <w:pPr>
        <w:rPr>
          <w:rFonts w:cstheme="minorHAnsi"/>
        </w:rPr>
      </w:pPr>
      <w:r w:rsidRPr="00D847A6">
        <w:rPr>
          <w:rFonts w:cstheme="minorHAnsi"/>
        </w:rPr>
        <w:t xml:space="preserve">A grade calculator shows your current overall grade based on completed work. A </w:t>
      </w:r>
      <w:hyperlink r:id="rId5" w:history="1">
        <w:r w:rsidRPr="00D847A6">
          <w:rPr>
            <w:rStyle w:val="Hyperlink"/>
            <w:rFonts w:cstheme="minorHAnsi"/>
          </w:rPr>
          <w:t>final grade calculator</w:t>
        </w:r>
      </w:hyperlink>
      <w:r w:rsidRPr="00D847A6">
        <w:rPr>
          <w:rFonts w:cstheme="minorHAnsi"/>
        </w:rPr>
        <w:t xml:space="preserve"> tells you what score you need on your final exam to reach a desired grade.</w:t>
      </w:r>
    </w:p>
    <w:sectPr w:rsidR="003A6B84" w:rsidRPr="00C05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94F1C"/>
    <w:multiLevelType w:val="hybridMultilevel"/>
    <w:tmpl w:val="CBA4E2D4"/>
    <w:lvl w:ilvl="0" w:tplc="A4A828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51843"/>
    <w:multiLevelType w:val="hybridMultilevel"/>
    <w:tmpl w:val="E2043C72"/>
    <w:lvl w:ilvl="0" w:tplc="759202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24458"/>
    <w:multiLevelType w:val="hybridMultilevel"/>
    <w:tmpl w:val="AEFC663A"/>
    <w:lvl w:ilvl="0" w:tplc="AC5827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DD27E0"/>
    <w:multiLevelType w:val="hybridMultilevel"/>
    <w:tmpl w:val="15C2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255653"/>
    <w:multiLevelType w:val="hybridMultilevel"/>
    <w:tmpl w:val="D5BE7622"/>
    <w:lvl w:ilvl="0" w:tplc="533231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5A4E0C"/>
    <w:multiLevelType w:val="hybridMultilevel"/>
    <w:tmpl w:val="3E76C402"/>
    <w:lvl w:ilvl="0" w:tplc="9B802B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B56F1B"/>
    <w:multiLevelType w:val="hybridMultilevel"/>
    <w:tmpl w:val="5D4235F2"/>
    <w:lvl w:ilvl="0" w:tplc="BBCC0D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7059B5"/>
    <w:multiLevelType w:val="hybridMultilevel"/>
    <w:tmpl w:val="A8289DB6"/>
    <w:lvl w:ilvl="0" w:tplc="3CD645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3"/>
  </w:num>
  <w:num w:numId="4">
    <w:abstractNumId w:val="5"/>
  </w:num>
  <w:num w:numId="5">
    <w:abstractNumId w:val="6"/>
  </w:num>
  <w:num w:numId="6">
    <w:abstractNumId w:val="4"/>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7A6"/>
    <w:rsid w:val="00355182"/>
    <w:rsid w:val="003A6B84"/>
    <w:rsid w:val="00961847"/>
    <w:rsid w:val="009C6CF0"/>
    <w:rsid w:val="00C05103"/>
    <w:rsid w:val="00D84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D93A"/>
  <w15:chartTrackingRefBased/>
  <w15:docId w15:val="{9A9BA520-2E9B-403F-96C9-748C0C92E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847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51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47A6"/>
    <w:rPr>
      <w:color w:val="0563C1" w:themeColor="hyperlink"/>
      <w:u w:val="single"/>
    </w:rPr>
  </w:style>
  <w:style w:type="character" w:styleId="UnresolvedMention">
    <w:name w:val="Unresolved Mention"/>
    <w:basedOn w:val="DefaultParagraphFont"/>
    <w:uiPriority w:val="99"/>
    <w:semiHidden/>
    <w:unhideWhenUsed/>
    <w:rsid w:val="00D847A6"/>
    <w:rPr>
      <w:color w:val="605E5C"/>
      <w:shd w:val="clear" w:color="auto" w:fill="E1DFDD"/>
    </w:rPr>
  </w:style>
  <w:style w:type="character" w:customStyle="1" w:styleId="Heading2Char">
    <w:name w:val="Heading 2 Char"/>
    <w:basedOn w:val="DefaultParagraphFont"/>
    <w:link w:val="Heading2"/>
    <w:uiPriority w:val="9"/>
    <w:rsid w:val="00D847A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05103"/>
    <w:pPr>
      <w:ind w:left="720"/>
      <w:contextualSpacing/>
    </w:pPr>
  </w:style>
  <w:style w:type="character" w:customStyle="1" w:styleId="Heading3Char">
    <w:name w:val="Heading 3 Char"/>
    <w:basedOn w:val="DefaultParagraphFont"/>
    <w:link w:val="Heading3"/>
    <w:uiPriority w:val="9"/>
    <w:rsid w:val="00C0510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9636">
      <w:bodyDiv w:val="1"/>
      <w:marLeft w:val="0"/>
      <w:marRight w:val="0"/>
      <w:marTop w:val="0"/>
      <w:marBottom w:val="0"/>
      <w:divBdr>
        <w:top w:val="none" w:sz="0" w:space="0" w:color="auto"/>
        <w:left w:val="none" w:sz="0" w:space="0" w:color="auto"/>
        <w:bottom w:val="none" w:sz="0" w:space="0" w:color="auto"/>
        <w:right w:val="none" w:sz="0" w:space="0" w:color="auto"/>
      </w:divBdr>
    </w:div>
    <w:div w:id="541096413">
      <w:bodyDiv w:val="1"/>
      <w:marLeft w:val="0"/>
      <w:marRight w:val="0"/>
      <w:marTop w:val="0"/>
      <w:marBottom w:val="0"/>
      <w:divBdr>
        <w:top w:val="none" w:sz="0" w:space="0" w:color="auto"/>
        <w:left w:val="none" w:sz="0" w:space="0" w:color="auto"/>
        <w:bottom w:val="none" w:sz="0" w:space="0" w:color="auto"/>
        <w:right w:val="none" w:sz="0" w:space="0" w:color="auto"/>
      </w:divBdr>
    </w:div>
    <w:div w:id="565722753">
      <w:bodyDiv w:val="1"/>
      <w:marLeft w:val="0"/>
      <w:marRight w:val="0"/>
      <w:marTop w:val="0"/>
      <w:marBottom w:val="0"/>
      <w:divBdr>
        <w:top w:val="none" w:sz="0" w:space="0" w:color="auto"/>
        <w:left w:val="none" w:sz="0" w:space="0" w:color="auto"/>
        <w:bottom w:val="none" w:sz="0" w:space="0" w:color="auto"/>
        <w:right w:val="none" w:sz="0" w:space="0" w:color="auto"/>
      </w:divBdr>
    </w:div>
    <w:div w:id="735779098">
      <w:bodyDiv w:val="1"/>
      <w:marLeft w:val="0"/>
      <w:marRight w:val="0"/>
      <w:marTop w:val="0"/>
      <w:marBottom w:val="0"/>
      <w:divBdr>
        <w:top w:val="none" w:sz="0" w:space="0" w:color="auto"/>
        <w:left w:val="none" w:sz="0" w:space="0" w:color="auto"/>
        <w:bottom w:val="none" w:sz="0" w:space="0" w:color="auto"/>
        <w:right w:val="none" w:sz="0" w:space="0" w:color="auto"/>
      </w:divBdr>
    </w:div>
    <w:div w:id="944579820">
      <w:bodyDiv w:val="1"/>
      <w:marLeft w:val="0"/>
      <w:marRight w:val="0"/>
      <w:marTop w:val="0"/>
      <w:marBottom w:val="0"/>
      <w:divBdr>
        <w:top w:val="none" w:sz="0" w:space="0" w:color="auto"/>
        <w:left w:val="none" w:sz="0" w:space="0" w:color="auto"/>
        <w:bottom w:val="none" w:sz="0" w:space="0" w:color="auto"/>
        <w:right w:val="none" w:sz="0" w:space="0" w:color="auto"/>
      </w:divBdr>
    </w:div>
    <w:div w:id="977807648">
      <w:bodyDiv w:val="1"/>
      <w:marLeft w:val="0"/>
      <w:marRight w:val="0"/>
      <w:marTop w:val="0"/>
      <w:marBottom w:val="0"/>
      <w:divBdr>
        <w:top w:val="none" w:sz="0" w:space="0" w:color="auto"/>
        <w:left w:val="none" w:sz="0" w:space="0" w:color="auto"/>
        <w:bottom w:val="none" w:sz="0" w:space="0" w:color="auto"/>
        <w:right w:val="none" w:sz="0" w:space="0" w:color="auto"/>
      </w:divBdr>
    </w:div>
    <w:div w:id="1170176099">
      <w:bodyDiv w:val="1"/>
      <w:marLeft w:val="0"/>
      <w:marRight w:val="0"/>
      <w:marTop w:val="0"/>
      <w:marBottom w:val="0"/>
      <w:divBdr>
        <w:top w:val="none" w:sz="0" w:space="0" w:color="auto"/>
        <w:left w:val="none" w:sz="0" w:space="0" w:color="auto"/>
        <w:bottom w:val="none" w:sz="0" w:space="0" w:color="auto"/>
        <w:right w:val="none" w:sz="0" w:space="0" w:color="auto"/>
      </w:divBdr>
    </w:div>
    <w:div w:id="1176311497">
      <w:bodyDiv w:val="1"/>
      <w:marLeft w:val="0"/>
      <w:marRight w:val="0"/>
      <w:marTop w:val="0"/>
      <w:marBottom w:val="0"/>
      <w:divBdr>
        <w:top w:val="none" w:sz="0" w:space="0" w:color="auto"/>
        <w:left w:val="none" w:sz="0" w:space="0" w:color="auto"/>
        <w:bottom w:val="none" w:sz="0" w:space="0" w:color="auto"/>
        <w:right w:val="none" w:sz="0" w:space="0" w:color="auto"/>
      </w:divBdr>
    </w:div>
    <w:div w:id="1225600859">
      <w:bodyDiv w:val="1"/>
      <w:marLeft w:val="0"/>
      <w:marRight w:val="0"/>
      <w:marTop w:val="0"/>
      <w:marBottom w:val="0"/>
      <w:divBdr>
        <w:top w:val="none" w:sz="0" w:space="0" w:color="auto"/>
        <w:left w:val="none" w:sz="0" w:space="0" w:color="auto"/>
        <w:bottom w:val="none" w:sz="0" w:space="0" w:color="auto"/>
        <w:right w:val="none" w:sz="0" w:space="0" w:color="auto"/>
      </w:divBdr>
      <w:divsChild>
        <w:div w:id="1171601843">
          <w:blockQuote w:val="1"/>
          <w:marLeft w:val="720"/>
          <w:marRight w:val="720"/>
          <w:marTop w:val="100"/>
          <w:marBottom w:val="100"/>
          <w:divBdr>
            <w:top w:val="none" w:sz="0" w:space="0" w:color="auto"/>
            <w:left w:val="none" w:sz="0" w:space="0" w:color="auto"/>
            <w:bottom w:val="none" w:sz="0" w:space="0" w:color="auto"/>
            <w:right w:val="none" w:sz="0" w:space="0" w:color="auto"/>
          </w:divBdr>
        </w:div>
        <w:div w:id="90467044">
          <w:marLeft w:val="0"/>
          <w:marRight w:val="0"/>
          <w:marTop w:val="0"/>
          <w:marBottom w:val="0"/>
          <w:divBdr>
            <w:top w:val="none" w:sz="0" w:space="0" w:color="auto"/>
            <w:left w:val="none" w:sz="0" w:space="0" w:color="auto"/>
            <w:bottom w:val="none" w:sz="0" w:space="0" w:color="auto"/>
            <w:right w:val="none" w:sz="0" w:space="0" w:color="auto"/>
          </w:divBdr>
        </w:div>
      </w:divsChild>
    </w:div>
    <w:div w:id="1275089565">
      <w:bodyDiv w:val="1"/>
      <w:marLeft w:val="0"/>
      <w:marRight w:val="0"/>
      <w:marTop w:val="0"/>
      <w:marBottom w:val="0"/>
      <w:divBdr>
        <w:top w:val="none" w:sz="0" w:space="0" w:color="auto"/>
        <w:left w:val="none" w:sz="0" w:space="0" w:color="auto"/>
        <w:bottom w:val="none" w:sz="0" w:space="0" w:color="auto"/>
        <w:right w:val="none" w:sz="0" w:space="0" w:color="auto"/>
      </w:divBdr>
    </w:div>
    <w:div w:id="1385370209">
      <w:bodyDiv w:val="1"/>
      <w:marLeft w:val="0"/>
      <w:marRight w:val="0"/>
      <w:marTop w:val="0"/>
      <w:marBottom w:val="0"/>
      <w:divBdr>
        <w:top w:val="none" w:sz="0" w:space="0" w:color="auto"/>
        <w:left w:val="none" w:sz="0" w:space="0" w:color="auto"/>
        <w:bottom w:val="none" w:sz="0" w:space="0" w:color="auto"/>
        <w:right w:val="none" w:sz="0" w:space="0" w:color="auto"/>
      </w:divBdr>
      <w:divsChild>
        <w:div w:id="162145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64621">
          <w:marLeft w:val="0"/>
          <w:marRight w:val="0"/>
          <w:marTop w:val="0"/>
          <w:marBottom w:val="0"/>
          <w:divBdr>
            <w:top w:val="none" w:sz="0" w:space="0" w:color="auto"/>
            <w:left w:val="none" w:sz="0" w:space="0" w:color="auto"/>
            <w:bottom w:val="none" w:sz="0" w:space="0" w:color="auto"/>
            <w:right w:val="none" w:sz="0" w:space="0" w:color="auto"/>
          </w:divBdr>
        </w:div>
      </w:divsChild>
    </w:div>
    <w:div w:id="1657875376">
      <w:bodyDiv w:val="1"/>
      <w:marLeft w:val="0"/>
      <w:marRight w:val="0"/>
      <w:marTop w:val="0"/>
      <w:marBottom w:val="0"/>
      <w:divBdr>
        <w:top w:val="none" w:sz="0" w:space="0" w:color="auto"/>
        <w:left w:val="none" w:sz="0" w:space="0" w:color="auto"/>
        <w:bottom w:val="none" w:sz="0" w:space="0" w:color="auto"/>
        <w:right w:val="none" w:sz="0" w:space="0" w:color="auto"/>
      </w:divBdr>
    </w:div>
    <w:div w:id="1975795878">
      <w:bodyDiv w:val="1"/>
      <w:marLeft w:val="0"/>
      <w:marRight w:val="0"/>
      <w:marTop w:val="0"/>
      <w:marBottom w:val="0"/>
      <w:divBdr>
        <w:top w:val="none" w:sz="0" w:space="0" w:color="auto"/>
        <w:left w:val="none" w:sz="0" w:space="0" w:color="auto"/>
        <w:bottom w:val="none" w:sz="0" w:space="0" w:color="auto"/>
        <w:right w:val="none" w:sz="0" w:space="0" w:color="auto"/>
      </w:divBdr>
    </w:div>
    <w:div w:id="200628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nalgradescalculato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Mudassir Ahmed</dc:creator>
  <cp:keywords/>
  <dc:description/>
  <cp:lastModifiedBy>Mudassir Ahmed</cp:lastModifiedBy>
  <cp:revision>12</cp:revision>
  <dcterms:created xsi:type="dcterms:W3CDTF">2026-04-14T06:13:00Z</dcterms:created>
  <dcterms:modified xsi:type="dcterms:W3CDTF">2026-04-14T06:56:00Z</dcterms:modified>
</cp:coreProperties>
</file>