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Daniel Mercer</w:t>
      </w:r>
    </w:p>
    <w:p>
      <w:r>
        <w:t>Senior Backend Engineer</w:t>
      </w:r>
    </w:p>
    <w:p>
      <w:r>
        <w:t>Seattle, WA | daniel.mercer.dev@gmail.com | +1 (206) 555-0148 | linkedin.com/in/danielmercerdev | github.com/dmercer-ai</w:t>
      </w:r>
    </w:p>
    <w:p>
      <w:pPr>
        <w:pStyle w:val="Heading1"/>
      </w:pPr>
      <w:r>
        <w:t>Professional Summary</w:t>
      </w:r>
    </w:p>
    <w:p>
      <w:r>
        <w:t>Senior Backend Engineer with 8+ years of experience building scalable SaaS and AI-powered platforms. Specialized in Python, FastAPI, PostgreSQL optimization, distributed systems, Kubernetes infrastructure, and AI orchestration workflows using LangGraph and LLM APIs.</w:t>
      </w:r>
    </w:p>
    <w:p>
      <w:pPr>
        <w:pStyle w:val="Heading1"/>
      </w:pPr>
      <w:r>
        <w:t>Technical Skills</w:t>
      </w:r>
    </w:p>
    <w:p>
      <w:r>
        <w:t>Python, FastAPI, PostgreSQL, Redis, Docker, Kubernetes, AWS, LangGraph, Celery, pgvector, OpenAI API, Anthropic API, Terraform, GitHub Actions, CI/CD, REST APIs</w:t>
      </w:r>
    </w:p>
    <w:p>
      <w:pPr>
        <w:pStyle w:val="Heading1"/>
      </w:pPr>
      <w:r>
        <w:t>Experience</w:t>
      </w:r>
    </w:p>
    <w:p>
      <w:r>
        <w:t>Lead Backend Engineer — NimbusScale AI (2022–Present)</w:t>
        <w:br/>
        <w:t>• Built AI recruitment workflows processing 2.1M resumes annually.</w:t>
        <w:br/>
        <w:t>• Integrated LangGraph pipelines with Anthropic APIs improving ranking accuracy by 34%.</w:t>
        <w:br/>
        <w:t>• Reduced API latency by 73% through Redis caching and query optimization.</w:t>
        <w:br/>
        <w:br/>
        <w:t>Senior Software Engineer — AetherCloud Technologies (2018–2021)</w:t>
        <w:br/>
        <w:t>• Designed FastAPI microservices and AWS infrastructure.</w:t>
        <w:br/>
        <w:t>• Led Docker and Kubernetes deployment modernization initiative.</w:t>
      </w:r>
    </w:p>
    <w:p>
      <w:pPr>
        <w:pStyle w:val="Heading1"/>
      </w:pPr>
      <w:r>
        <w:t>Education</w:t>
      </w:r>
    </w:p>
    <w:p>
      <w:r>
        <w:t>B.S. Computer Science — University of Washington (2013–2017)</w:t>
      </w:r>
    </w:p>
    <w:p>
      <w:pPr>
        <w:pStyle w:val="Heading1"/>
      </w:pPr>
      <w:r>
        <w:t>Certifications</w:t>
      </w:r>
    </w:p>
    <w:p>
      <w:r>
        <w:t>AWS Certified Solutions Architect – Associate (2023)</w:t>
        <w:br/>
        <w:t>Certified Kubernetes Application Developer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