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Cursor AI Data Analyst Project Prompts: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1: Understand the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building a Data Analyst portfolio project called "Vibe Analysis".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goal is to demonstrate how Cursor AI can assist a Data Analyst in going from raw business data to an analytical data model and eventually to an interactive HTML dashboard.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have provided four raw CSV files inside the Data folder: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orders_raw.csv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customers_raw.csv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products_raw.csv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regions_raw.csv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business scenario is an e-commerce company that wants to understand its sales, profit, customers, products, and regional performance.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this step, DO NOT write or modify any code or files.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Instead, inspect the CSV files and perform a data profiling exercise.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want you to determine: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The number of rows and columns in each file.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The columns and data types in each file.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The likely grain of each dataset.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The likely primary key of each dataset.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Possible foreign keys and relationships between datasets.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Missing values in each dataset.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Duplicate records.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Invalid or suspicious values.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9. Inconsistent categorical values.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10. Any other data-quality problems you identify.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11. Which table should become the fact table.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12. Which tables should become dimension tables.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13. The proposed star schema.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14. Any assumptions you are making.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Do not clean the data yet.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Do not modify the CSV files.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Do not create new files.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Do not generate Python, SQL, HTML, or JavaScript yet.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Base your findings on the actual contents of the CSV files, not assumptions.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 the end, provide a concise recommendation for the next step in the project.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2:</w:t>
      </w:r>
    </w:p>
    <w:p w:rsidR="00000000" w:rsidDel="00000000" w:rsidP="00000000" w:rsidRDefault="00000000" w:rsidRPr="00000000" w14:paraId="00000028">
      <w:pPr>
        <w:spacing w:after="180" w:lineRule="auto"/>
        <w:rPr/>
      </w:pPr>
      <w:r w:rsidDel="00000000" w:rsidR="00000000" w:rsidRPr="00000000">
        <w:rPr>
          <w:rtl w:val="0"/>
        </w:rPr>
        <w:t xml:space="preserve">Clean the customer data. Find duplicate customer IDs and create a clean customer dimension with one row per customer.</w:t>
      </w:r>
    </w:p>
    <w:p w:rsidR="00000000" w:rsidDel="00000000" w:rsidP="00000000" w:rsidRDefault="00000000" w:rsidRPr="00000000" w14:paraId="00000029">
      <w:pPr>
        <w:spacing w:after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3:</w:t>
        <w:br w:type="textWrapping"/>
        <w:br w:type="textWrapping"/>
      </w:r>
      <w:r w:rsidDel="00000000" w:rsidR="00000000" w:rsidRPr="00000000">
        <w:rPr>
          <w:rtl w:val="0"/>
        </w:rPr>
        <w:t xml:space="preserve">Clean the product data. Standardize category names and flag inconsistent category/sub-category combinations.</w:t>
      </w:r>
    </w:p>
    <w:p w:rsidR="00000000" w:rsidDel="00000000" w:rsidP="00000000" w:rsidRDefault="00000000" w:rsidRPr="00000000" w14:paraId="0000002A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4:</w:t>
      </w:r>
    </w:p>
    <w:p w:rsidR="00000000" w:rsidDel="00000000" w:rsidP="00000000" w:rsidRDefault="00000000" w:rsidRPr="00000000" w14:paraId="0000002B">
      <w:pPr>
        <w:spacing w:after="180" w:lineRule="auto"/>
        <w:rPr/>
      </w:pPr>
      <w:r w:rsidDel="00000000" w:rsidR="00000000" w:rsidRPr="00000000">
        <w:rPr>
          <w:rtl w:val="0"/>
        </w:rPr>
        <w:t xml:space="preserve">Clean the orders data. Remove exact duplicate transactions, handle invalid dates, identify missing customer/product IDs, and create an is_return flag for negative quantities.</w:t>
      </w:r>
    </w:p>
    <w:p w:rsidR="00000000" w:rsidDel="00000000" w:rsidP="00000000" w:rsidRDefault="00000000" w:rsidRPr="00000000" w14:paraId="0000002C">
      <w:pP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5:</w:t>
      </w:r>
    </w:p>
    <w:p w:rsidR="00000000" w:rsidDel="00000000" w:rsidP="00000000" w:rsidRDefault="00000000" w:rsidRPr="00000000" w14:paraId="0000002D">
      <w:pPr>
        <w:spacing w:after="180" w:lineRule="auto"/>
        <w:rPr/>
      </w:pPr>
      <w:r w:rsidDel="00000000" w:rsidR="00000000" w:rsidRPr="00000000">
        <w:rPr>
          <w:rtl w:val="0"/>
        </w:rPr>
        <w:t xml:space="preserve">Create a dim_date table using the valid dates from the cleaned orders data. Include date_key, date, day, month, month_name, quarter, and year. Create one row per unique date and save it as dimension table.</w:t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6: Analyze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top 10 products by revenue?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regions generate the highest profit?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monthly revenue and profit.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1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products have high revenue but low profit margin?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7: Build the HTML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lineRule="auto"/>
        <w:rPr/>
      </w:pPr>
      <w:r w:rsidDel="00000000" w:rsidR="00000000" w:rsidRPr="00000000">
        <w:rPr>
          <w:rtl w:val="0"/>
        </w:rPr>
        <w:t xml:space="preserve">Create an interactive HTML dashboard showing revenue, profit, orders, customers, monthly sales trend, revenue by category, profit by region and top products. Add filters for year, region and category.</w:t>
      </w:r>
    </w:p>
    <w:p w:rsidR="00000000" w:rsidDel="00000000" w:rsidP="00000000" w:rsidRDefault="00000000" w:rsidRPr="00000000" w14:paraId="00000035">
      <w:pPr>
        <w:spacing w:after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