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F164C2" w14:textId="77777777" w:rsidR="00CD0A26" w:rsidRDefault="00000000">
      <w:pPr>
        <w:pStyle w:val="Subtitle"/>
      </w:pPr>
      <w:r>
        <w:t>Assignment 3: Randomized Quicksort and Hashing with Chaining</w:t>
      </w:r>
    </w:p>
    <w:p w14:paraId="04B341BF" w14:textId="469BE0F7" w:rsidR="00CD0A26" w:rsidRDefault="00876560" w:rsidP="00876560">
      <w:pPr>
        <w:pStyle w:val="Author"/>
      </w:pPr>
      <w:r>
        <w:t>Muhtadin Mushfiq</w:t>
      </w:r>
    </w:p>
    <w:p w14:paraId="07B6FCE1" w14:textId="0D8C6AD6" w:rsidR="00876560" w:rsidRDefault="00876560" w:rsidP="00876560">
      <w:pPr>
        <w:pStyle w:val="BodyText"/>
        <w:jc w:val="center"/>
      </w:pPr>
      <w:r>
        <w:t>Id: 005059360</w:t>
      </w:r>
    </w:p>
    <w:p w14:paraId="35521592" w14:textId="5EEB48DD" w:rsidR="00876560" w:rsidRPr="00876560" w:rsidRDefault="00876560" w:rsidP="00876560">
      <w:pPr>
        <w:pStyle w:val="BodyText"/>
        <w:jc w:val="center"/>
      </w:pPr>
      <w:r>
        <w:t xml:space="preserve">Course: </w:t>
      </w:r>
      <w:r w:rsidRPr="00876560">
        <w:t>Algorithms and Data Structures (MSCS-532-M70)</w:t>
      </w:r>
    </w:p>
    <w:p w14:paraId="0EDE0D61" w14:textId="291242B4" w:rsidR="00876560" w:rsidRPr="00876560" w:rsidRDefault="00876560" w:rsidP="00876560">
      <w:pPr>
        <w:pStyle w:val="BodyText"/>
      </w:pPr>
    </w:p>
    <w:p w14:paraId="21292DB1" w14:textId="77777777" w:rsidR="00CD0A26" w:rsidRDefault="00000000">
      <w:pPr>
        <w:pStyle w:val="Heading2"/>
      </w:pPr>
      <w:bookmarkStart w:id="0" w:name="about-this-report"/>
      <w:r>
        <w:t>About this report</w:t>
      </w:r>
    </w:p>
    <w:p w14:paraId="43CAB58B" w14:textId="77777777" w:rsidR="00CD0A26" w:rsidRDefault="00000000">
      <w:pPr>
        <w:pStyle w:val="FirstParagraph"/>
      </w:pPr>
      <w:r>
        <w:t>This report analyzes and compares two algorithms: Randomized Quicksort (Part 1) and a hash table with chaining (Part 2). For each one it gives the implementation, a theoretical analysis, and experiments that test the theory.</w:t>
      </w:r>
    </w:p>
    <w:p w14:paraId="52A371F5" w14:textId="77777777" w:rsidR="00CD0A26" w:rsidRDefault="00000000">
      <w:pPr>
        <w:pStyle w:val="BodyText"/>
      </w:pPr>
      <w:r>
        <w:t xml:space="preserve">All code is in the </w:t>
      </w:r>
      <w:r>
        <w:rPr>
          <w:rStyle w:val="VerbatimChar"/>
        </w:rPr>
        <w:t>src/</w:t>
      </w:r>
      <w:r>
        <w:t xml:space="preserve"> folder of the GitHub repository, every number below comes from </w:t>
      </w:r>
      <w:r>
        <w:rPr>
          <w:rStyle w:val="VerbatimChar"/>
        </w:rPr>
        <w:t>benchmark.py</w:t>
      </w:r>
      <w:r>
        <w:t xml:space="preserve">, and the raw data is in the </w:t>
      </w:r>
      <w:r>
        <w:rPr>
          <w:rStyle w:val="VerbatimChar"/>
        </w:rPr>
        <w:t>results/</w:t>
      </w:r>
      <w:r>
        <w:t xml:space="preserve"> folder. Test machine: Python 3.11.15, Linux x86-64. Each timing is the </w:t>
      </w:r>
      <w:r>
        <w:rPr>
          <w:b/>
          <w:bCs/>
        </w:rPr>
        <w:t>median of 3 runs</w:t>
      </w:r>
      <w:r>
        <w:t xml:space="preserve"> (5 runs for the comparison counts).</w:t>
      </w:r>
    </w:p>
    <w:p w14:paraId="6357A363" w14:textId="77777777" w:rsidR="00CD0A26" w:rsidRDefault="00000000">
      <w:pPr>
        <w:pStyle w:val="BodyText"/>
      </w:pPr>
      <w:r>
        <w:rPr>
          <w:b/>
          <w:bCs/>
        </w:rPr>
        <w:t>Contents</w:t>
      </w:r>
    </w:p>
    <w:p w14:paraId="3423EF92" w14:textId="77777777" w:rsidR="00CD0A26" w:rsidRDefault="00000000">
      <w:pPr>
        <w:pStyle w:val="Compact"/>
        <w:numPr>
          <w:ilvl w:val="0"/>
          <w:numId w:val="2"/>
        </w:numPr>
      </w:pPr>
      <w:r>
        <w:t>Part 1: Randomized Quicksort — 1.1 Implementation · 1.2 Analysis · 1.3 Empirical comparison</w:t>
      </w:r>
    </w:p>
    <w:p w14:paraId="61AA8F60" w14:textId="77777777" w:rsidR="00CD0A26" w:rsidRDefault="00000000">
      <w:pPr>
        <w:pStyle w:val="Compact"/>
        <w:numPr>
          <w:ilvl w:val="0"/>
          <w:numId w:val="2"/>
        </w:numPr>
      </w:pPr>
      <w:r>
        <w:t>Part 2: Hashing with Chaining — 2.1 Implementation · 2.2 Analysis · 2.3 Load factor · 2.4 Keeping the load factor low</w:t>
      </w:r>
    </w:p>
    <w:p w14:paraId="674B3FD2" w14:textId="77777777" w:rsidR="00CD0A26" w:rsidRDefault="00000000">
      <w:pPr>
        <w:pStyle w:val="Compact"/>
        <w:numPr>
          <w:ilvl w:val="0"/>
          <w:numId w:val="2"/>
        </w:numPr>
      </w:pPr>
      <w:r>
        <w:t>Conclusions and References</w:t>
      </w:r>
    </w:p>
    <w:p w14:paraId="4CDC5559" w14:textId="77777777" w:rsidR="00CD0A26" w:rsidRDefault="00000000">
      <w:r>
        <w:br w:type="page"/>
      </w:r>
    </w:p>
    <w:p w14:paraId="3BC30D0D" w14:textId="77777777" w:rsidR="00CD0A26" w:rsidRDefault="00000000">
      <w:pPr>
        <w:pStyle w:val="Heading1"/>
      </w:pPr>
      <w:bookmarkStart w:id="1" w:name="part-1-randomized-quicksort"/>
      <w:bookmarkEnd w:id="0"/>
      <w:r>
        <w:lastRenderedPageBreak/>
        <w:t>Part 1: Randomized Quicksort</w:t>
      </w:r>
    </w:p>
    <w:p w14:paraId="44D87DC5" w14:textId="77777777" w:rsidR="00CD0A26" w:rsidRDefault="00000000">
      <w:pPr>
        <w:pStyle w:val="Heading2"/>
      </w:pPr>
      <w:bookmarkStart w:id="2" w:name="implementation"/>
      <w:r>
        <w:t>1.1 Implementation</w:t>
      </w:r>
    </w:p>
    <w:p w14:paraId="405DC46F" w14:textId="77777777" w:rsidR="00CD0A26" w:rsidRDefault="00000000">
      <w:pPr>
        <w:pStyle w:val="FirstParagraph"/>
      </w:pPr>
      <w:r>
        <w:t xml:space="preserve">File: </w:t>
      </w:r>
      <w:r>
        <w:rPr>
          <w:rStyle w:val="VerbatimChar"/>
        </w:rPr>
        <w:t>src/quicksort.py</w:t>
      </w:r>
    </w:p>
    <w:p w14:paraId="6845B64E" w14:textId="77777777" w:rsidR="00CD0A26" w:rsidRDefault="00000000">
      <w:pPr>
        <w:pStyle w:val="BodyText"/>
      </w:pPr>
      <w:r>
        <w:t>Quicksort is a divide-and-conquer algorithm:</w:t>
      </w:r>
    </w:p>
    <w:p w14:paraId="556FC253" w14:textId="77777777" w:rsidR="00CD0A26" w:rsidRDefault="00000000">
      <w:pPr>
        <w:pStyle w:val="Compact"/>
        <w:numPr>
          <w:ilvl w:val="0"/>
          <w:numId w:val="3"/>
        </w:numPr>
      </w:pPr>
      <w:r>
        <w:rPr>
          <w:b/>
          <w:bCs/>
        </w:rPr>
        <w:t>Pick a pivot</w:t>
      </w:r>
      <w:r>
        <w:t xml:space="preserve"> element from the subarray.</w:t>
      </w:r>
    </w:p>
    <w:p w14:paraId="3B7ECAE3" w14:textId="77777777" w:rsidR="00CD0A26" w:rsidRDefault="00000000">
      <w:pPr>
        <w:pStyle w:val="Compact"/>
        <w:numPr>
          <w:ilvl w:val="0"/>
          <w:numId w:val="3"/>
        </w:numPr>
      </w:pPr>
      <w:r>
        <w:rPr>
          <w:b/>
          <w:bCs/>
        </w:rPr>
        <w:t>Partition</w:t>
      </w:r>
      <w:r>
        <w:t>: rearrange the subarray so that smaller elements come before the pivot and larger elements come after it.</w:t>
      </w:r>
    </w:p>
    <w:p w14:paraId="0A3A2D0D" w14:textId="77777777" w:rsidR="00CD0A26" w:rsidRDefault="00000000">
      <w:pPr>
        <w:pStyle w:val="Compact"/>
        <w:numPr>
          <w:ilvl w:val="0"/>
          <w:numId w:val="3"/>
        </w:numPr>
      </w:pPr>
      <w:r>
        <w:rPr>
          <w:b/>
          <w:bCs/>
        </w:rPr>
        <w:t>Recurse</w:t>
      </w:r>
      <w:r>
        <w:t xml:space="preserve"> on the two sides. Nothing needs to be combined afterwards because the pivot is already in its final position.</w:t>
      </w:r>
    </w:p>
    <w:p w14:paraId="74DF033E" w14:textId="77777777" w:rsidR="00CD0A26" w:rsidRDefault="00000000">
      <w:pPr>
        <w:pStyle w:val="FirstParagraph"/>
      </w:pPr>
      <w:r>
        <w:t>The implementation contains two main functions:</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30" w:type="dxa"/>
          <w:left w:w="80" w:type="dxa"/>
          <w:bottom w:w="30" w:type="dxa"/>
          <w:right w:w="80" w:type="dxa"/>
        </w:tblCellMar>
        <w:tblLook w:val="0020" w:firstRow="1" w:lastRow="0" w:firstColumn="0" w:lastColumn="0" w:noHBand="0" w:noVBand="0"/>
      </w:tblPr>
      <w:tblGrid>
        <w:gridCol w:w="2982"/>
        <w:gridCol w:w="4422"/>
        <w:gridCol w:w="2116"/>
      </w:tblGrid>
      <w:tr w:rsidR="00CD0A26" w14:paraId="70DD9A42" w14:textId="77777777" w:rsidTr="00CD0A26">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6F2"/>
          </w:tcPr>
          <w:p w14:paraId="2A8C5238" w14:textId="77777777" w:rsidR="00CD0A26" w:rsidRDefault="00000000">
            <w:pPr>
              <w:pStyle w:val="Compact"/>
              <w:keepNext/>
              <w:spacing w:before="0" w:after="0"/>
            </w:pPr>
            <w:r>
              <w:rPr>
                <w:b/>
                <w:sz w:val="19"/>
              </w:rPr>
              <w:t>Function</w:t>
            </w:r>
          </w:p>
        </w:tc>
        <w:tc>
          <w:tcPr>
            <w:tcW w:w="0" w:type="auto"/>
            <w:shd w:val="clear" w:color="auto" w:fill="DCE6F2"/>
          </w:tcPr>
          <w:p w14:paraId="643AE903" w14:textId="77777777" w:rsidR="00CD0A26" w:rsidRDefault="00000000">
            <w:pPr>
              <w:pStyle w:val="Compact"/>
              <w:keepNext/>
              <w:spacing w:before="0" w:after="0"/>
            </w:pPr>
            <w:r>
              <w:rPr>
                <w:b/>
                <w:sz w:val="19"/>
              </w:rPr>
              <w:t>Pivot rule</w:t>
            </w:r>
          </w:p>
        </w:tc>
        <w:tc>
          <w:tcPr>
            <w:tcW w:w="0" w:type="auto"/>
            <w:shd w:val="clear" w:color="auto" w:fill="DCE6F2"/>
          </w:tcPr>
          <w:p w14:paraId="4309FA8C" w14:textId="77777777" w:rsidR="00CD0A26" w:rsidRDefault="00000000">
            <w:pPr>
              <w:pStyle w:val="Compact"/>
              <w:keepNext/>
              <w:spacing w:before="0" w:after="0"/>
            </w:pPr>
            <w:r>
              <w:rPr>
                <w:b/>
                <w:sz w:val="19"/>
              </w:rPr>
              <w:t>Partition scheme</w:t>
            </w:r>
          </w:p>
        </w:tc>
      </w:tr>
      <w:tr w:rsidR="00CD0A26" w14:paraId="1EEFD01F" w14:textId="77777777" w:rsidTr="00CD0A26">
        <w:trPr>
          <w:cantSplit/>
        </w:trPr>
        <w:tc>
          <w:tcPr>
            <w:tcW w:w="0" w:type="auto"/>
          </w:tcPr>
          <w:p w14:paraId="0073C82C" w14:textId="77777777" w:rsidR="00CD0A26" w:rsidRDefault="00000000">
            <w:pPr>
              <w:pStyle w:val="Compact"/>
              <w:keepNext/>
              <w:spacing w:before="0" w:after="0"/>
            </w:pPr>
            <w:r>
              <w:rPr>
                <w:rStyle w:val="VerbatimChar"/>
                <w:sz w:val="19"/>
              </w:rPr>
              <w:t>randomized_quicksort</w:t>
            </w:r>
          </w:p>
        </w:tc>
        <w:tc>
          <w:tcPr>
            <w:tcW w:w="0" w:type="auto"/>
          </w:tcPr>
          <w:p w14:paraId="74D2EC90" w14:textId="77777777" w:rsidR="00CD0A26" w:rsidRDefault="00000000">
            <w:pPr>
              <w:pStyle w:val="Compact"/>
              <w:keepNext/>
              <w:spacing w:before="0" w:after="0"/>
            </w:pPr>
            <w:r>
              <w:rPr>
                <w:sz w:val="19"/>
              </w:rPr>
              <w:t xml:space="preserve">chosen </w:t>
            </w:r>
            <w:r>
              <w:rPr>
                <w:b/>
                <w:bCs/>
                <w:sz w:val="19"/>
              </w:rPr>
              <w:t>uniformly at random</w:t>
            </w:r>
            <w:r>
              <w:rPr>
                <w:sz w:val="19"/>
              </w:rPr>
              <w:t xml:space="preserve"> from </w:t>
            </w:r>
            <w:r>
              <w:rPr>
                <w:rStyle w:val="VerbatimChar"/>
                <w:sz w:val="19"/>
              </w:rPr>
              <w:t>a[lo..hi]</w:t>
            </w:r>
            <w:r>
              <w:rPr>
                <w:sz w:val="19"/>
              </w:rPr>
              <w:t xml:space="preserve"> using </w:t>
            </w:r>
            <w:r>
              <w:rPr>
                <w:rStyle w:val="VerbatimChar"/>
                <w:sz w:val="19"/>
              </w:rPr>
              <w:t>random.randint(lo, hi)</w:t>
            </w:r>
          </w:p>
        </w:tc>
        <w:tc>
          <w:tcPr>
            <w:tcW w:w="0" w:type="auto"/>
          </w:tcPr>
          <w:p w14:paraId="5ACA5370" w14:textId="77777777" w:rsidR="00CD0A26" w:rsidRDefault="00000000">
            <w:pPr>
              <w:pStyle w:val="Compact"/>
              <w:keepNext/>
              <w:spacing w:before="0" w:after="0"/>
            </w:pPr>
            <w:r>
              <w:rPr>
                <w:b/>
                <w:bCs/>
                <w:sz w:val="19"/>
              </w:rPr>
              <w:t>3-way</w:t>
            </w:r>
            <w:r>
              <w:rPr>
                <w:sz w:val="19"/>
              </w:rPr>
              <w:t xml:space="preserve">: </w:t>
            </w:r>
            <w:r>
              <w:rPr>
                <w:rStyle w:val="VerbatimChar"/>
                <w:sz w:val="19"/>
              </w:rPr>
              <w:t>&lt; pivot</w:t>
            </w:r>
            <w:r>
              <w:rPr>
                <w:sz w:val="19"/>
              </w:rPr>
              <w:t xml:space="preserve">, </w:t>
            </w:r>
            <w:r>
              <w:rPr>
                <w:rStyle w:val="VerbatimChar"/>
                <w:sz w:val="19"/>
              </w:rPr>
              <w:t>== pivot</w:t>
            </w:r>
            <w:r>
              <w:rPr>
                <w:sz w:val="19"/>
              </w:rPr>
              <w:t xml:space="preserve">, </w:t>
            </w:r>
            <w:r>
              <w:rPr>
                <w:rStyle w:val="VerbatimChar"/>
                <w:sz w:val="19"/>
              </w:rPr>
              <w:t>&gt; pivot</w:t>
            </w:r>
          </w:p>
        </w:tc>
      </w:tr>
      <w:tr w:rsidR="00CD0A26" w14:paraId="3FDA0F41" w14:textId="77777777" w:rsidTr="00CD0A26">
        <w:trPr>
          <w:cantSplit/>
        </w:trPr>
        <w:tc>
          <w:tcPr>
            <w:tcW w:w="0" w:type="auto"/>
          </w:tcPr>
          <w:p w14:paraId="71100655" w14:textId="77777777" w:rsidR="00CD0A26" w:rsidRDefault="00000000">
            <w:pPr>
              <w:pStyle w:val="Compact"/>
              <w:spacing w:before="0" w:after="0"/>
            </w:pPr>
            <w:r>
              <w:rPr>
                <w:rStyle w:val="VerbatimChar"/>
                <w:sz w:val="19"/>
              </w:rPr>
              <w:t>deterministic_quicksort</w:t>
            </w:r>
            <w:r>
              <w:rPr>
                <w:sz w:val="19"/>
              </w:rPr>
              <w:t xml:space="preserve"> (baseline)</w:t>
            </w:r>
          </w:p>
        </w:tc>
        <w:tc>
          <w:tcPr>
            <w:tcW w:w="0" w:type="auto"/>
          </w:tcPr>
          <w:p w14:paraId="0ECFD940" w14:textId="77777777" w:rsidR="00CD0A26" w:rsidRDefault="00000000">
            <w:pPr>
              <w:pStyle w:val="Compact"/>
              <w:spacing w:before="0" w:after="0"/>
            </w:pPr>
            <w:r>
              <w:rPr>
                <w:sz w:val="19"/>
              </w:rPr>
              <w:t xml:space="preserve">always the </w:t>
            </w:r>
            <w:r>
              <w:rPr>
                <w:b/>
                <w:bCs/>
                <w:sz w:val="19"/>
              </w:rPr>
              <w:t>first element</w:t>
            </w:r>
            <w:r>
              <w:rPr>
                <w:sz w:val="19"/>
              </w:rPr>
              <w:t xml:space="preserve"> </w:t>
            </w:r>
            <w:r>
              <w:rPr>
                <w:rStyle w:val="VerbatimChar"/>
                <w:sz w:val="19"/>
              </w:rPr>
              <w:t>a[lo]</w:t>
            </w:r>
          </w:p>
        </w:tc>
        <w:tc>
          <w:tcPr>
            <w:tcW w:w="0" w:type="auto"/>
          </w:tcPr>
          <w:p w14:paraId="56CE3527" w14:textId="77777777" w:rsidR="00CD0A26" w:rsidRDefault="00000000">
            <w:pPr>
              <w:pStyle w:val="Compact"/>
              <w:spacing w:before="0" w:after="0"/>
            </w:pPr>
            <w:r>
              <w:rPr>
                <w:sz w:val="19"/>
              </w:rPr>
              <w:t>Lomuto 2-way (textbook CLRS version)</w:t>
            </w:r>
          </w:p>
        </w:tc>
      </w:tr>
    </w:tbl>
    <w:p w14:paraId="2B8814A5" w14:textId="77777777" w:rsidR="00CD0A26" w:rsidRDefault="00000000">
      <w:pPr>
        <w:pStyle w:val="BodyText"/>
        <w:spacing w:before="200"/>
      </w:pPr>
      <w:r>
        <w:t xml:space="preserve">A third function, </w:t>
      </w:r>
      <w:r>
        <w:rPr>
          <w:rStyle w:val="VerbatimChar"/>
        </w:rPr>
        <w:t>randomized_quicksort_2way</w:t>
      </w:r>
      <w:r>
        <w:t xml:space="preserve"> (random pivot with the ordinary 2-way partition), is included only for an experiment in Section 1.3 that separates the effect of the pivot rule from the effect of the partition scheme.</w:t>
      </w:r>
    </w:p>
    <w:p w14:paraId="1E8CC43A" w14:textId="77777777" w:rsidR="00CD0A26" w:rsidRDefault="00000000">
      <w:pPr>
        <w:pStyle w:val="Heading3"/>
      </w:pPr>
      <w:bookmarkStart w:id="3" w:name="how-the-edge-cases-are-handled"/>
      <w:r>
        <w:t>How the edge cases are handled</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30" w:type="dxa"/>
          <w:left w:w="80" w:type="dxa"/>
          <w:bottom w:w="30" w:type="dxa"/>
          <w:right w:w="80" w:type="dxa"/>
        </w:tblCellMar>
        <w:tblLook w:val="0020" w:firstRow="1" w:lastRow="0" w:firstColumn="0" w:lastColumn="0" w:noHBand="0" w:noVBand="0"/>
      </w:tblPr>
      <w:tblGrid>
        <w:gridCol w:w="1379"/>
        <w:gridCol w:w="8141"/>
      </w:tblGrid>
      <w:tr w:rsidR="00CD0A26" w14:paraId="548BED95" w14:textId="77777777" w:rsidTr="00CD0A26">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6F2"/>
          </w:tcPr>
          <w:p w14:paraId="1950A716" w14:textId="77777777" w:rsidR="00CD0A26" w:rsidRDefault="00000000">
            <w:pPr>
              <w:pStyle w:val="Compact"/>
              <w:keepNext/>
              <w:spacing w:before="0" w:after="0"/>
            </w:pPr>
            <w:r>
              <w:rPr>
                <w:b/>
                <w:sz w:val="19"/>
              </w:rPr>
              <w:t>Edge case</w:t>
            </w:r>
          </w:p>
        </w:tc>
        <w:tc>
          <w:tcPr>
            <w:tcW w:w="0" w:type="auto"/>
            <w:shd w:val="clear" w:color="auto" w:fill="DCE6F2"/>
          </w:tcPr>
          <w:p w14:paraId="4626AB71" w14:textId="77777777" w:rsidR="00CD0A26" w:rsidRDefault="00000000">
            <w:pPr>
              <w:pStyle w:val="Compact"/>
              <w:keepNext/>
              <w:spacing w:before="0" w:after="0"/>
            </w:pPr>
            <w:r>
              <w:rPr>
                <w:b/>
                <w:sz w:val="19"/>
              </w:rPr>
              <w:t>How the implementation handles it</w:t>
            </w:r>
          </w:p>
        </w:tc>
      </w:tr>
      <w:tr w:rsidR="00CD0A26" w14:paraId="15A6B277" w14:textId="77777777" w:rsidTr="00CD0A26">
        <w:trPr>
          <w:cantSplit/>
        </w:trPr>
        <w:tc>
          <w:tcPr>
            <w:tcW w:w="0" w:type="auto"/>
          </w:tcPr>
          <w:p w14:paraId="17265DAD" w14:textId="77777777" w:rsidR="00CD0A26" w:rsidRDefault="00000000">
            <w:pPr>
              <w:pStyle w:val="Compact"/>
              <w:keepNext/>
              <w:spacing w:before="0" w:after="0"/>
            </w:pPr>
            <w:r>
              <w:rPr>
                <w:b/>
                <w:bCs/>
                <w:sz w:val="19"/>
              </w:rPr>
              <w:t>Empty array / one element</w:t>
            </w:r>
          </w:p>
        </w:tc>
        <w:tc>
          <w:tcPr>
            <w:tcW w:w="0" w:type="auto"/>
          </w:tcPr>
          <w:p w14:paraId="35E46295" w14:textId="77777777" w:rsidR="00CD0A26" w:rsidRDefault="00000000">
            <w:pPr>
              <w:pStyle w:val="Compact"/>
              <w:keepNext/>
              <w:spacing w:before="0" w:after="0"/>
            </w:pPr>
            <w:r>
              <w:rPr>
                <w:sz w:val="19"/>
              </w:rPr>
              <w:t>Returned immediately (</w:t>
            </w:r>
            <w:r>
              <w:rPr>
                <w:rStyle w:val="VerbatimChar"/>
                <w:sz w:val="19"/>
              </w:rPr>
              <w:t>if n &lt; 2: return arr</w:t>
            </w:r>
            <w:r>
              <w:rPr>
                <w:sz w:val="19"/>
              </w:rPr>
              <w:t>).</w:t>
            </w:r>
          </w:p>
        </w:tc>
      </w:tr>
      <w:tr w:rsidR="00CD0A26" w14:paraId="4D82F940" w14:textId="77777777" w:rsidTr="00CD0A26">
        <w:trPr>
          <w:cantSplit/>
        </w:trPr>
        <w:tc>
          <w:tcPr>
            <w:tcW w:w="0" w:type="auto"/>
          </w:tcPr>
          <w:p w14:paraId="37194BE2" w14:textId="77777777" w:rsidR="00CD0A26" w:rsidRDefault="00000000">
            <w:pPr>
              <w:pStyle w:val="Compact"/>
              <w:keepNext/>
              <w:spacing w:before="0" w:after="0"/>
            </w:pPr>
            <w:r>
              <w:rPr>
                <w:b/>
                <w:bCs/>
                <w:sz w:val="19"/>
              </w:rPr>
              <w:t>Repeated elements</w:t>
            </w:r>
          </w:p>
        </w:tc>
        <w:tc>
          <w:tcPr>
            <w:tcW w:w="0" w:type="auto"/>
          </w:tcPr>
          <w:p w14:paraId="6080EFF8" w14:textId="77777777" w:rsidR="00CD0A26" w:rsidRDefault="00000000">
            <w:pPr>
              <w:pStyle w:val="Compact"/>
              <w:keepNext/>
              <w:spacing w:before="0" w:after="0"/>
            </w:pPr>
            <w:r>
              <w:rPr>
                <w:sz w:val="19"/>
              </w:rPr>
              <w:t xml:space="preserve">The 3-way partition groups </w:t>
            </w:r>
            <w:r>
              <w:rPr>
                <w:i/>
                <w:iCs/>
                <w:sz w:val="19"/>
              </w:rPr>
              <w:t>all</w:t>
            </w:r>
            <w:r>
              <w:rPr>
                <w:sz w:val="19"/>
              </w:rPr>
              <w:t xml:space="preserve"> copies of the pivot in the middle and never recurses into that group. An array of 20,000 identical values is therefore sorted in </w:t>
            </w:r>
            <w:r>
              <w:rPr>
                <w:b/>
                <w:bCs/>
                <w:sz w:val="19"/>
              </w:rPr>
              <w:t>one pass</w:t>
            </w:r>
            <w:r>
              <w:rPr>
                <w:sz w:val="19"/>
              </w:rPr>
              <w:t xml:space="preserve"> of 19,999 comparisons (checked in </w:t>
            </w:r>
            <w:r>
              <w:rPr>
                <w:rStyle w:val="VerbatimChar"/>
                <w:sz w:val="19"/>
              </w:rPr>
              <w:t>tests/test_all.py</w:t>
            </w:r>
            <w:r>
              <w:rPr>
                <w:sz w:val="19"/>
              </w:rPr>
              <w:t>).</w:t>
            </w:r>
          </w:p>
        </w:tc>
      </w:tr>
      <w:tr w:rsidR="00CD0A26" w14:paraId="532AA322" w14:textId="77777777" w:rsidTr="00CD0A26">
        <w:trPr>
          <w:cantSplit/>
        </w:trPr>
        <w:tc>
          <w:tcPr>
            <w:tcW w:w="0" w:type="auto"/>
          </w:tcPr>
          <w:p w14:paraId="34A0E544" w14:textId="77777777" w:rsidR="00CD0A26" w:rsidRDefault="00000000">
            <w:pPr>
              <w:pStyle w:val="Compact"/>
              <w:keepNext/>
              <w:spacing w:before="0" w:after="0"/>
            </w:pPr>
            <w:r>
              <w:rPr>
                <w:b/>
                <w:bCs/>
                <w:sz w:val="19"/>
              </w:rPr>
              <w:t>Already sorted / reverse sorted</w:t>
            </w:r>
          </w:p>
        </w:tc>
        <w:tc>
          <w:tcPr>
            <w:tcW w:w="0" w:type="auto"/>
          </w:tcPr>
          <w:p w14:paraId="1B883374" w14:textId="77777777" w:rsidR="00CD0A26" w:rsidRDefault="00000000">
            <w:pPr>
              <w:pStyle w:val="Compact"/>
              <w:keepNext/>
              <w:spacing w:before="0" w:after="0"/>
            </w:pPr>
            <w:r>
              <w:rPr>
                <w:sz w:val="19"/>
              </w:rPr>
              <w:t>The random pivot means the input order does not matter (see Section 1.2).</w:t>
            </w:r>
          </w:p>
        </w:tc>
      </w:tr>
      <w:tr w:rsidR="00CD0A26" w14:paraId="5D86FC53" w14:textId="77777777" w:rsidTr="00CD0A26">
        <w:trPr>
          <w:cantSplit/>
        </w:trPr>
        <w:tc>
          <w:tcPr>
            <w:tcW w:w="0" w:type="auto"/>
          </w:tcPr>
          <w:p w14:paraId="25C13FD2" w14:textId="77777777" w:rsidR="00CD0A26" w:rsidRDefault="00000000">
            <w:pPr>
              <w:pStyle w:val="Compact"/>
              <w:keepNext/>
              <w:spacing w:before="0" w:after="0"/>
            </w:pPr>
            <w:r>
              <w:rPr>
                <w:b/>
                <w:bCs/>
                <w:sz w:val="19"/>
              </w:rPr>
              <w:t>Deep recursion</w:t>
            </w:r>
          </w:p>
        </w:tc>
        <w:tc>
          <w:tcPr>
            <w:tcW w:w="0" w:type="auto"/>
          </w:tcPr>
          <w:p w14:paraId="01BA276C" w14:textId="77777777" w:rsidR="00CD0A26" w:rsidRDefault="00000000">
            <w:pPr>
              <w:pStyle w:val="Compact"/>
              <w:keepNext/>
              <w:spacing w:before="0" w:after="0"/>
            </w:pPr>
            <w:r>
              <w:rPr>
                <w:sz w:val="19"/>
              </w:rPr>
              <w:t xml:space="preserve">Both versions recurse on the </w:t>
            </w:r>
            <w:r>
              <w:rPr>
                <w:b/>
                <w:bCs/>
                <w:sz w:val="19"/>
              </w:rPr>
              <w:t>smaller</w:t>
            </w:r>
            <w:r>
              <w:rPr>
                <w:sz w:val="19"/>
              </w:rPr>
              <w:t xml:space="preserve"> side and loop over the larger side. The smaller side has at most half the elements, so the call stack is at most log₂ n frames deep, even in the deterministic version’s O(n²) worst case. Sorting 8,000 already-sorted numbers deterministically is slow but never raises </w:t>
            </w:r>
            <w:r>
              <w:rPr>
                <w:rStyle w:val="VerbatimChar"/>
                <w:sz w:val="19"/>
              </w:rPr>
              <w:t>RecursionError</w:t>
            </w:r>
            <w:r>
              <w:rPr>
                <w:sz w:val="19"/>
              </w:rPr>
              <w:t>.</w:t>
            </w:r>
          </w:p>
        </w:tc>
      </w:tr>
      <w:tr w:rsidR="00CD0A26" w14:paraId="07D2796A" w14:textId="77777777" w:rsidTr="00CD0A26">
        <w:trPr>
          <w:cantSplit/>
        </w:trPr>
        <w:tc>
          <w:tcPr>
            <w:tcW w:w="0" w:type="auto"/>
          </w:tcPr>
          <w:p w14:paraId="1E8AEECC" w14:textId="77777777" w:rsidR="00CD0A26" w:rsidRDefault="00000000">
            <w:pPr>
              <w:pStyle w:val="Compact"/>
              <w:spacing w:before="0" w:after="0"/>
            </w:pPr>
            <w:r>
              <w:rPr>
                <w:b/>
                <w:bCs/>
                <w:sz w:val="19"/>
              </w:rPr>
              <w:t>Non-numeric keys</w:t>
            </w:r>
          </w:p>
        </w:tc>
        <w:tc>
          <w:tcPr>
            <w:tcW w:w="0" w:type="auto"/>
          </w:tcPr>
          <w:p w14:paraId="52F7CF24" w14:textId="77777777" w:rsidR="00CD0A26" w:rsidRDefault="00000000">
            <w:pPr>
              <w:pStyle w:val="Compact"/>
              <w:spacing w:before="0" w:after="0"/>
            </w:pPr>
            <w:r>
              <w:rPr>
                <w:sz w:val="19"/>
              </w:rPr>
              <w:t xml:space="preserve">Only </w:t>
            </w:r>
            <w:r>
              <w:rPr>
                <w:rStyle w:val="VerbatimChar"/>
                <w:sz w:val="19"/>
              </w:rPr>
              <w:t>&lt;</w:t>
            </w:r>
            <w:r>
              <w:rPr>
                <w:sz w:val="19"/>
              </w:rPr>
              <w:t xml:space="preserve"> and </w:t>
            </w:r>
            <w:r>
              <w:rPr>
                <w:rStyle w:val="VerbatimChar"/>
                <w:sz w:val="19"/>
              </w:rPr>
              <w:t>&gt;</w:t>
            </w:r>
            <w:r>
              <w:rPr>
                <w:sz w:val="19"/>
              </w:rPr>
              <w:t xml:space="preserve"> are used, so strings, floats, tuples and any other comparable type work.</w:t>
            </w:r>
          </w:p>
        </w:tc>
      </w:tr>
    </w:tbl>
    <w:p w14:paraId="3088891D" w14:textId="77777777" w:rsidR="00CD0A26" w:rsidRDefault="00000000">
      <w:pPr>
        <w:pStyle w:val="BodyText"/>
        <w:spacing w:before="200"/>
      </w:pPr>
      <w:r>
        <w:t>The sort is in place (it only swaps entries), and the function also returns the list for convenience.</w:t>
      </w:r>
    </w:p>
    <w:p w14:paraId="0100DA75" w14:textId="77777777" w:rsidR="00CD0A26" w:rsidRDefault="00000000">
      <w:pPr>
        <w:pStyle w:val="Heading2"/>
      </w:pPr>
      <w:bookmarkStart w:id="4" w:name="X64ca30c99820869e300646a90fefa490e827202"/>
      <w:bookmarkEnd w:id="2"/>
      <w:bookmarkEnd w:id="3"/>
      <w:r>
        <w:lastRenderedPageBreak/>
        <w:t>1.2 Analysis: why the average case is O(n log n)</w:t>
      </w:r>
    </w:p>
    <w:p w14:paraId="18C96178" w14:textId="77777777" w:rsidR="00CD0A26" w:rsidRDefault="00000000">
      <w:pPr>
        <w:pStyle w:val="FirstParagraph"/>
      </w:pPr>
      <w:r>
        <w:t xml:space="preserve">This section builds the argument one step at a time. It gives the intuition first, then a rigorous proof with </w:t>
      </w:r>
      <w:r>
        <w:rPr>
          <w:b/>
          <w:bCs/>
        </w:rPr>
        <w:t>indicator random variables</w:t>
      </w:r>
      <w:r>
        <w:t xml:space="preserve">, then a second proof with a </w:t>
      </w:r>
      <w:r>
        <w:rPr>
          <w:b/>
          <w:bCs/>
        </w:rPr>
        <w:t>recurrence relation</w:t>
      </w:r>
      <w:r>
        <w:t>.</w:t>
      </w:r>
    </w:p>
    <w:p w14:paraId="00ACFD75" w14:textId="77777777" w:rsidR="00CD0A26" w:rsidRDefault="00000000">
      <w:pPr>
        <w:pStyle w:val="BodyText"/>
      </w:pPr>
      <w:r>
        <w:t xml:space="preserve">Throughout, </w:t>
      </w:r>
      <w:r>
        <w:rPr>
          <w:b/>
          <w:bCs/>
        </w:rPr>
        <w:t>n</w:t>
      </w:r>
      <w:r>
        <w:t xml:space="preserve"> is the number of elements, and we count </w:t>
      </w:r>
      <w:r>
        <w:rPr>
          <w:b/>
          <w:bCs/>
        </w:rPr>
        <w:t>comparisons between an element and a pivot</w:t>
      </w:r>
      <w:r>
        <w:t>. Comparisons are the right thing to count because every other operation (swaps, index updates) happens at most a constant number of times per comparison. So if the comparisons are O(n log n), the whole running time is O(n log n).</w:t>
      </w:r>
    </w:p>
    <w:p w14:paraId="07842DB6" w14:textId="77777777" w:rsidR="00CD0A26" w:rsidRDefault="00000000">
      <w:pPr>
        <w:pStyle w:val="BodyText"/>
      </w:pPr>
      <w:r>
        <w:t>To keep the proofs clean we assume the keys are distinct. Repeated keys only make the 3-way version faster, because equal keys are removed from further work.</w:t>
      </w:r>
    </w:p>
    <w:p w14:paraId="74DA63CA" w14:textId="77777777" w:rsidR="00CD0A26" w:rsidRDefault="00000000">
      <w:pPr>
        <w:pStyle w:val="Heading3"/>
      </w:pPr>
      <w:bookmarkStart w:id="5" w:name="step-1-what-does-one-partition-cost"/>
      <w:r>
        <w:t>Step 1: What does one partition cost?</w:t>
      </w:r>
    </w:p>
    <w:p w14:paraId="793320B5" w14:textId="77777777" w:rsidR="00CD0A26" w:rsidRDefault="00000000">
      <w:pPr>
        <w:pStyle w:val="FirstParagraph"/>
      </w:pPr>
      <w:r>
        <w:t xml:space="preserve">Partitioning a subarray of size </w:t>
      </w:r>
      <w:r>
        <w:rPr>
          <w:i/>
          <w:iCs/>
        </w:rPr>
        <w:t>m</w:t>
      </w:r>
      <w:r>
        <w:t xml:space="preserve"> compares each of the other </w:t>
      </w:r>
      <w:r>
        <w:rPr>
          <w:i/>
          <w:iCs/>
        </w:rPr>
        <w:t>m − 1</w:t>
      </w:r>
      <w:r>
        <w:t xml:space="preserve"> elements with the pivot once. So a partition costs Θ(m).</w:t>
      </w:r>
    </w:p>
    <w:p w14:paraId="397AC859" w14:textId="77777777" w:rsidR="00CD0A26" w:rsidRDefault="00000000">
      <w:pPr>
        <w:pStyle w:val="Heading3"/>
      </w:pPr>
      <w:bookmarkStart w:id="6" w:name="step-2-the-best-case-and-the-worst-case"/>
      <w:bookmarkEnd w:id="5"/>
      <w:r>
        <w:t>Step 2: The best case and the worst case</w:t>
      </w:r>
    </w:p>
    <w:p w14:paraId="3664DD44" w14:textId="77777777" w:rsidR="00CD0A26" w:rsidRDefault="00000000">
      <w:pPr>
        <w:pStyle w:val="Compact"/>
        <w:numPr>
          <w:ilvl w:val="0"/>
          <w:numId w:val="4"/>
        </w:numPr>
      </w:pPr>
      <w:r>
        <w:rPr>
          <w:b/>
          <w:bCs/>
        </w:rPr>
        <w:t>Best case (perfect splits).</w:t>
      </w:r>
      <w:r>
        <w:t xml:space="preserve"> If the pivot always lands exactly in the middle, every level of recursion does about </w:t>
      </w:r>
      <w:r>
        <w:rPr>
          <w:i/>
          <w:iCs/>
        </w:rPr>
        <w:t>n</w:t>
      </w:r>
      <w:r>
        <w:t xml:space="preserve"> work in total, and the array can be halved only log₂ n times before the pieces have size 1. Total ≈ </w:t>
      </w:r>
      <w:r>
        <w:rPr>
          <w:b/>
          <w:bCs/>
        </w:rPr>
        <w:t>n log₂ n</w:t>
      </w:r>
      <w:r>
        <w:t>.</w:t>
      </w:r>
    </w:p>
    <w:p w14:paraId="568958DC" w14:textId="77777777" w:rsidR="00CD0A26" w:rsidRDefault="00000000">
      <w:pPr>
        <w:pStyle w:val="SourceCode"/>
        <w:shd w:val="clear" w:color="auto" w:fill="F3F3F3"/>
      </w:pPr>
      <w:r>
        <w:rPr>
          <w:rStyle w:val="VerbatimChar"/>
        </w:rPr>
        <w:t>level 0:  [          n          ]                  work ≈ n</w:t>
      </w:r>
      <w:r>
        <w:br/>
      </w:r>
      <w:r>
        <w:rPr>
          <w:rStyle w:val="VerbatimChar"/>
        </w:rPr>
        <w:t>level 1:  [    n/2   ][   n/2    ]                 work ≈ n</w:t>
      </w:r>
      <w:r>
        <w:br/>
      </w:r>
      <w:r>
        <w:rPr>
          <w:rStyle w:val="VerbatimChar"/>
        </w:rPr>
        <w:t>level 2:  [n/4][n/4 ][n/4 ][n/4  ]                 work ≈ n</w:t>
      </w:r>
      <w:r>
        <w:br/>
      </w:r>
      <w:r>
        <w:rPr>
          <w:rStyle w:val="VerbatimChar"/>
        </w:rPr>
        <w:t xml:space="preserve">  ...          (log₂ n levels in total)</w:t>
      </w:r>
    </w:p>
    <w:p w14:paraId="6E22E3FC" w14:textId="77777777" w:rsidR="00CD0A26" w:rsidRDefault="00000000">
      <w:pPr>
        <w:pStyle w:val="Compact"/>
        <w:numPr>
          <w:ilvl w:val="0"/>
          <w:numId w:val="5"/>
        </w:numPr>
      </w:pPr>
      <w:r>
        <w:rPr>
          <w:b/>
          <w:bCs/>
        </w:rPr>
        <w:t>Worst case (terrible splits).</w:t>
      </w:r>
      <w:r>
        <w:t xml:space="preserve"> If the pivot is always the smallest or largest element, one side is empty and the other has </w:t>
      </w:r>
      <w:r>
        <w:rPr>
          <w:i/>
          <w:iCs/>
        </w:rPr>
        <w:t>m − 1</w:t>
      </w:r>
      <w:r>
        <w:t xml:space="preserve"> elements. The work is (n−1) + (n−2) + … + 1 = n(n−1)/2 = </w:t>
      </w:r>
      <w:r>
        <w:rPr>
          <w:b/>
          <w:bCs/>
        </w:rPr>
        <w:t>Θ(n²)</w:t>
      </w:r>
      <w:r>
        <w:t xml:space="preserve">. Deterministic “first element” Quicksort does exactly this on sorted and reverse-sorted input, because the first element </w:t>
      </w:r>
      <w:r>
        <w:rPr>
          <w:i/>
          <w:iCs/>
        </w:rPr>
        <w:t>is</w:t>
      </w:r>
      <w:r>
        <w:t xml:space="preserve"> the smallest (or largest).</w:t>
      </w:r>
    </w:p>
    <w:p w14:paraId="4B91223F" w14:textId="77777777" w:rsidR="00CD0A26" w:rsidRDefault="00000000">
      <w:pPr>
        <w:pStyle w:val="Heading3"/>
      </w:pPr>
      <w:bookmarkStart w:id="7" w:name="X0b4975670923a857c6be4e9ec52edd35ee9798a"/>
      <w:bookmarkEnd w:id="6"/>
      <w:r>
        <w:t>Step 3: Why a random pivot is almost never terrible</w:t>
      </w:r>
    </w:p>
    <w:p w14:paraId="19DBB3B7" w14:textId="77777777" w:rsidR="00CD0A26" w:rsidRDefault="00000000">
      <w:pPr>
        <w:pStyle w:val="FirstParagraph"/>
      </w:pPr>
      <w:r>
        <w:t xml:space="preserve">Call a pivot </w:t>
      </w:r>
      <w:r>
        <w:rPr>
          <w:b/>
          <w:bCs/>
        </w:rPr>
        <w:t>good</w:t>
      </w:r>
      <w:r>
        <w:t xml:space="preserve"> if it lands in the middle half of the sorted order, i.e. between the 25th and 75th percentile. A uniformly random pivot is good with probability </w:t>
      </w:r>
      <w:r>
        <w:rPr>
          <w:b/>
          <w:bCs/>
        </w:rPr>
        <w:t>1/2</w:t>
      </w:r>
      <w:r>
        <w:t>.</w:t>
      </w:r>
    </w:p>
    <w:p w14:paraId="1C8A2B61" w14:textId="77777777" w:rsidR="00CD0A26" w:rsidRDefault="00000000">
      <w:pPr>
        <w:pStyle w:val="BodyText"/>
      </w:pPr>
      <w:r>
        <w:t xml:space="preserve">After a good pivot, </w:t>
      </w:r>
      <w:r>
        <w:rPr>
          <w:i/>
          <w:iCs/>
        </w:rPr>
        <w:t>both</w:t>
      </w:r>
      <w:r>
        <w:t xml:space="preserve"> sides have at most ¾ of the elements. Any element can only be in a subarray that shrinks by a factor of ¾ at most log_{4/3} n ≈ 2.4 log₂ n times before the subarray has size 1. Since only half the pivots are good, each element takes part in about twice that many partitions, which is still </w:t>
      </w:r>
      <w:r>
        <w:rPr>
          <w:b/>
          <w:bCs/>
        </w:rPr>
        <w:t>O(log n)</w:t>
      </w:r>
      <w:r>
        <w:t xml:space="preserve">. Each element is compared about O(log n) times, so all </w:t>
      </w:r>
      <w:r>
        <w:rPr>
          <w:i/>
          <w:iCs/>
        </w:rPr>
        <w:t>n</w:t>
      </w:r>
      <w:r>
        <w:t xml:space="preserve"> elements together give </w:t>
      </w:r>
      <w:r>
        <w:rPr>
          <w:b/>
          <w:bCs/>
        </w:rPr>
        <w:t>O(n log n)</w:t>
      </w:r>
      <w:r>
        <w:t>.</w:t>
      </w:r>
    </w:p>
    <w:p w14:paraId="7BAEEF0B" w14:textId="77777777" w:rsidR="00CD0A26" w:rsidRDefault="00000000">
      <w:pPr>
        <w:pStyle w:val="BodyText"/>
      </w:pPr>
      <w:r>
        <w:t>That is the intuition. The next two steps make it precise.</w:t>
      </w:r>
    </w:p>
    <w:p w14:paraId="01156BCA" w14:textId="77777777" w:rsidR="00CD0A26" w:rsidRDefault="00000000">
      <w:pPr>
        <w:pStyle w:val="Heading3"/>
      </w:pPr>
      <w:bookmarkStart w:id="8" w:name="Xf1c42274f04367401fc378ac669128f19bc308b"/>
      <w:bookmarkEnd w:id="7"/>
      <w:r>
        <w:t>Step 4: Rigorous proof with indicator random variables</w:t>
      </w:r>
    </w:p>
    <w:p w14:paraId="2DD4E25A" w14:textId="77777777" w:rsidR="00CD0A26" w:rsidRDefault="00000000">
      <w:pPr>
        <w:pStyle w:val="FirstParagraph"/>
      </w:pPr>
      <w:r>
        <w:rPr>
          <w:b/>
          <w:bCs/>
        </w:rPr>
        <w:t>Setup.</w:t>
      </w:r>
      <w:r>
        <w:t xml:space="preserve"> Name the elements by their position in the </w:t>
      </w:r>
      <w:r>
        <w:rPr>
          <w:i/>
          <w:iCs/>
        </w:rPr>
        <w:t>final sorted order</w:t>
      </w:r>
      <w:r>
        <w:t>:</w:t>
      </w:r>
    </w:p>
    <w:p w14:paraId="5AFC527D" w14:textId="77777777" w:rsidR="00CD0A26" w:rsidRDefault="00000000">
      <w:pPr>
        <w:pStyle w:val="BodyTex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&lt;…&lt;</m:t>
          </m:r>
          <m:sSub>
            <m:sSubPr>
              <m:ctrlPr>
                <w:rPr>
                  <w:rFonts w:ascii="Cambria Math" w:hAnsi="Cambria Math"/>
                </w:rPr>
              </m:ctrlPr>
            </m:sSubPr>
            <m:e>
              <m:r>
                <w:rPr>
                  <w:rFonts w:ascii="Cambria Math" w:hAnsi="Cambria Math"/>
                </w:rPr>
                <m:t>z</m:t>
              </m:r>
            </m:e>
            <m:sub>
              <m:r>
                <w:rPr>
                  <w:rFonts w:ascii="Cambria Math" w:hAnsi="Cambria Math"/>
                </w:rPr>
                <m:t>n</m:t>
              </m:r>
            </m:sub>
          </m:sSub>
        </m:oMath>
      </m:oMathPara>
    </w:p>
    <w:p w14:paraId="1CF568CE" w14:textId="77777777" w:rsidR="00CD0A26" w:rsidRDefault="00000000">
      <w:pPr>
        <w:pStyle w:val="FirstParagraph"/>
      </w:pPr>
      <w:r>
        <w:rPr>
          <w:b/>
          <w:bCs/>
        </w:rPr>
        <w:lastRenderedPageBreak/>
        <w:t>Fact A: any two elements are compared at most once.</w:t>
      </w:r>
      <w:r>
        <w:t xml:space="preserve"> Elements are only compared with the pivot, and after a partition the pivot is never touched again. So zᵢ and zⱼ can meet at most once.</w:t>
      </w:r>
    </w:p>
    <w:p w14:paraId="0DC26B79" w14:textId="77777777" w:rsidR="00CD0A26" w:rsidRDefault="00000000">
      <w:pPr>
        <w:pStyle w:val="BodyText"/>
      </w:pPr>
      <w:r>
        <w:rPr>
          <w:b/>
          <w:bCs/>
        </w:rPr>
        <w:t>The indicator variables.</w:t>
      </w:r>
      <w:r>
        <w:t xml:space="preserve"> For every pair i &lt; j define</w:t>
      </w:r>
    </w:p>
    <w:p w14:paraId="76A1C31E" w14:textId="77777777" w:rsidR="00CD0A26" w:rsidRDefault="00000000">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r>
            <w:rPr>
              <w:rFonts w:ascii="Cambria Math" w:hAnsi="Cambria Math"/>
            </w:rPr>
            <m:t>1 </m:t>
          </m:r>
          <m:r>
            <m:rPr>
              <m:nor/>
            </m:rPr>
            <m:t xml:space="preserve"> if </m:t>
          </m:r>
          <m:sSub>
            <m:sSubPr>
              <m:ctrlPr>
                <w:rPr>
                  <w:rFonts w:ascii="Cambria Math" w:hAnsi="Cambria Math"/>
                </w:rPr>
              </m:ctrlPr>
            </m:sSubPr>
            <m:e>
              <m:r>
                <w:rPr>
                  <w:rFonts w:ascii="Cambria Math" w:hAnsi="Cambria Math"/>
                </w:rPr>
                <m:t>z</m:t>
              </m:r>
            </m:e>
            <m:sub>
              <m:r>
                <w:rPr>
                  <w:rFonts w:ascii="Cambria Math" w:hAnsi="Cambria Math"/>
                </w:rPr>
                <m:t>i</m:t>
              </m:r>
            </m:sub>
          </m:sSub>
          <m:r>
            <m:rPr>
              <m:nor/>
            </m:rPr>
            <m:t xml:space="preserve"> is ever compared with </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 </m:t>
          </m:r>
          <m:r>
            <m:rPr>
              <m:nor/>
            </m:rPr>
            <m:t xml:space="preserve">and </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r>
            <w:rPr>
              <w:rFonts w:ascii="Cambria Math" w:hAnsi="Cambria Math"/>
            </w:rPr>
            <m:t>0</m:t>
          </m:r>
          <m:r>
            <m:rPr>
              <m:nor/>
            </m:rPr>
            <m:t xml:space="preserve"> otherwise.</m:t>
          </m:r>
        </m:oMath>
      </m:oMathPara>
    </w:p>
    <w:p w14:paraId="36C73EA6" w14:textId="77777777" w:rsidR="00CD0A26" w:rsidRDefault="00000000">
      <w:pPr>
        <w:pStyle w:val="FirstParagraph"/>
      </w:pPr>
      <w:r>
        <w:t>By Fact A, the total number of comparisons is</w:t>
      </w:r>
    </w:p>
    <w:p w14:paraId="14BB3D99" w14:textId="77777777" w:rsidR="00CD0A26" w:rsidRDefault="00000000">
      <w:pPr>
        <w:pStyle w:val="BodyText"/>
      </w:pPr>
      <m:oMathPara>
        <m:oMathParaPr>
          <m:jc m:val="center"/>
        </m:oMathParaPr>
        <m:oMath>
          <m:r>
            <w:rPr>
              <w:rFonts w:ascii="Cambria Math" w:hAnsi="Cambria Math"/>
            </w:rPr>
            <m:t>X</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ij</m:t>
                      </m:r>
                    </m:sub>
                  </m:sSub>
                </m:e>
              </m:nary>
            </m:e>
          </m:nary>
        </m:oMath>
      </m:oMathPara>
    </w:p>
    <w:p w14:paraId="6E36E182" w14:textId="77777777" w:rsidR="00CD0A26" w:rsidRDefault="00000000">
      <w:pPr>
        <w:pStyle w:val="FirstParagraph"/>
      </w:pPr>
      <w:r>
        <w:rPr>
          <w:b/>
          <w:bCs/>
        </w:rPr>
        <w:t>Linearity of expectation.</w:t>
      </w:r>
      <w:r>
        <w:t xml:space="preserve"> The expected value of a sum is the sum of the expected values, even when the variables are dependent. For an indicator variable, the expected value is just the probability that it equals 1:</w:t>
      </w:r>
    </w:p>
    <w:p w14:paraId="4A762AA4" w14:textId="77777777" w:rsidR="00CD0A26" w:rsidRDefault="00000000">
      <w:pPr>
        <w:pStyle w:val="BodyText"/>
      </w:pPr>
      <m:oMathPara>
        <m:oMathParaPr>
          <m:jc m:val="center"/>
        </m:oMathParaPr>
        <m:oMath>
          <m:r>
            <w:rPr>
              <w:rFonts w:ascii="Cambria Math" w:hAnsi="Cambria Math"/>
            </w:rPr>
            <m:t>E</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Pr</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nor/>
                        </m:rPr>
                        <m:t xml:space="preserve"> is compared with </m:t>
                      </m:r>
                      <m:sSub>
                        <m:sSubPr>
                          <m:ctrlPr>
                            <w:rPr>
                              <w:rFonts w:ascii="Cambria Math" w:hAnsi="Cambria Math"/>
                            </w:rPr>
                          </m:ctrlPr>
                        </m:sSubPr>
                        <m:e>
                          <m:r>
                            <w:rPr>
                              <w:rFonts w:ascii="Cambria Math" w:hAnsi="Cambria Math"/>
                            </w:rPr>
                            <m:t>z</m:t>
                          </m:r>
                        </m:e>
                        <m:sub>
                          <m:r>
                            <w:rPr>
                              <w:rFonts w:ascii="Cambria Math" w:hAnsi="Cambria Math"/>
                            </w:rPr>
                            <m:t>j</m:t>
                          </m:r>
                        </m:sub>
                      </m:sSub>
                    </m:e>
                  </m:d>
                </m:e>
              </m:nary>
            </m:e>
          </m:nary>
        </m:oMath>
      </m:oMathPara>
    </w:p>
    <w:p w14:paraId="324EBD81" w14:textId="77777777" w:rsidR="00CD0A26" w:rsidRDefault="00000000">
      <w:pPr>
        <w:pStyle w:val="FirstParagraph"/>
      </w:pPr>
      <w:r>
        <w:t xml:space="preserve">So everything reduces to one question: </w:t>
      </w:r>
      <w:r>
        <w:rPr>
          <w:b/>
          <w:bCs/>
        </w:rPr>
        <w:t>what is the probability that two particular elements are ever compared?</w:t>
      </w:r>
    </w:p>
    <w:p w14:paraId="11C8D53C" w14:textId="77777777" w:rsidR="00CD0A26" w:rsidRDefault="00000000">
      <w:pPr>
        <w:pStyle w:val="BodyText"/>
      </w:pPr>
      <w:r>
        <w:rPr>
          <w:b/>
          <w:bCs/>
        </w:rPr>
        <w:t>Fact B: Pr[zᵢ and zⱼ are compared] = 2 / (j − i + 1).</w:t>
      </w:r>
    </w:p>
    <w:p w14:paraId="60A90A54" w14:textId="77777777" w:rsidR="00CD0A26" w:rsidRDefault="00000000">
      <w:pPr>
        <w:pStyle w:val="BodyText"/>
      </w:pPr>
      <w:r>
        <w:t>Look at the block of values Zᵢⱼ = {zᵢ, zᵢ₊₁, …, zⱼ}. It contains j − i + 1 elements.</w:t>
      </w:r>
    </w:p>
    <w:p w14:paraId="4FFE26CF" w14:textId="77777777" w:rsidR="00CD0A26" w:rsidRDefault="00000000">
      <w:pPr>
        <w:pStyle w:val="Compact"/>
        <w:numPr>
          <w:ilvl w:val="0"/>
          <w:numId w:val="6"/>
        </w:numPr>
      </w:pPr>
      <w:r>
        <w:t>As long as no element of Zᵢⱼ has been chosen as a pivot, the whole block stays together in the same subarray, because every pivot so far was either smaller than all of it or larger than all of it.</w:t>
      </w:r>
    </w:p>
    <w:p w14:paraId="6423BB6C" w14:textId="77777777" w:rsidR="00CD0A26" w:rsidRDefault="00000000">
      <w:pPr>
        <w:pStyle w:val="Compact"/>
        <w:numPr>
          <w:ilvl w:val="0"/>
          <w:numId w:val="6"/>
        </w:numPr>
      </w:pPr>
      <w:r>
        <w:t xml:space="preserve">At some point, a pivot from inside Zᵢⱼ is chosen for the first time. Call it </w:t>
      </w:r>
      <w:r>
        <w:rPr>
          <w:i/>
          <w:iCs/>
        </w:rPr>
        <w:t>x</w:t>
      </w:r>
      <w:r>
        <w:t>.</w:t>
      </w:r>
    </w:p>
    <w:p w14:paraId="49DA1179" w14:textId="77777777" w:rsidR="00CD0A26" w:rsidRDefault="00000000">
      <w:pPr>
        <w:pStyle w:val="Compact"/>
        <w:numPr>
          <w:ilvl w:val="1"/>
          <w:numId w:val="7"/>
        </w:numPr>
      </w:pPr>
      <w:r>
        <w:t xml:space="preserve">If </w:t>
      </w:r>
      <w:r>
        <w:rPr>
          <w:i/>
          <w:iCs/>
        </w:rPr>
        <w:t>x</w:t>
      </w:r>
      <w:r>
        <w:t xml:space="preserve"> = zᵢ or </w:t>
      </w:r>
      <w:r>
        <w:rPr>
          <w:i/>
          <w:iCs/>
        </w:rPr>
        <w:t>x</w:t>
      </w:r>
      <w:r>
        <w:t xml:space="preserve"> = zⱼ, then zᵢ and zⱼ </w:t>
      </w:r>
      <w:r>
        <w:rPr>
          <w:b/>
          <w:bCs/>
        </w:rPr>
        <w:t>are compared</w:t>
      </w:r>
      <w:r>
        <w:t xml:space="preserve"> (the pivot is compared with everything in its subarray).</w:t>
      </w:r>
    </w:p>
    <w:p w14:paraId="4DDD36BB" w14:textId="77777777" w:rsidR="00CD0A26" w:rsidRDefault="00000000">
      <w:pPr>
        <w:pStyle w:val="Compact"/>
        <w:numPr>
          <w:ilvl w:val="1"/>
          <w:numId w:val="7"/>
        </w:numPr>
      </w:pPr>
      <w:r>
        <w:t xml:space="preserve">If </w:t>
      </w:r>
      <w:r>
        <w:rPr>
          <w:i/>
          <w:iCs/>
        </w:rPr>
        <w:t>x</w:t>
      </w:r>
      <w:r>
        <w:t xml:space="preserve"> is strictly between them, then zᵢ goes to the left side and zⱼ goes to the right side. They are in different subarrays from now on, so they are </w:t>
      </w:r>
      <w:r>
        <w:rPr>
          <w:b/>
          <w:bCs/>
        </w:rPr>
        <w:t>never compared</w:t>
      </w:r>
      <w:r>
        <w:t>.</w:t>
      </w:r>
    </w:p>
    <w:p w14:paraId="3A8993BA" w14:textId="77777777" w:rsidR="00CD0A26" w:rsidRDefault="00000000">
      <w:pPr>
        <w:pStyle w:val="Compact"/>
        <w:numPr>
          <w:ilvl w:val="0"/>
          <w:numId w:val="6"/>
        </w:numPr>
      </w:pPr>
      <w:r>
        <w:t xml:space="preserve">The pivot is uniform over its subarray, so every element of Zᵢⱼ is equally likely to be that first pivot </w:t>
      </w:r>
      <w:r>
        <w:rPr>
          <w:i/>
          <w:iCs/>
        </w:rPr>
        <w:t>x</w:t>
      </w:r>
      <w:r>
        <w:t>. Two of the j − i + 1 choices (zᵢ and zⱼ) lead to a comparison.</w:t>
      </w:r>
    </w:p>
    <w:p w14:paraId="4AF520B5" w14:textId="77777777" w:rsidR="00CD0A26" w:rsidRDefault="00000000">
      <w:pPr>
        <w:pStyle w:val="FirstParagraph"/>
      </w:pPr>
      <w:r>
        <w:t>Therefore</w:t>
      </w:r>
    </w:p>
    <w:p w14:paraId="38F4AD4D" w14:textId="77777777" w:rsidR="00CD0A26" w:rsidRDefault="00000000">
      <w:pPr>
        <w:pStyle w:val="BodyText"/>
      </w:pPr>
      <m:oMathPara>
        <m:oMathParaPr>
          <m:jc m:val="center"/>
        </m:oMathParaPr>
        <m:oMath>
          <m:r>
            <m:rPr>
              <m:sty m:val="p"/>
            </m:rPr>
            <w:rPr>
              <w:rFonts w:ascii="Cambria Math" w:hAnsi="Cambria Math"/>
            </w:rPr>
            <m:t>Pr</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r>
                <w:rPr>
                  <w:rFonts w:ascii="Cambria Math" w:hAnsi="Cambria Math"/>
                </w:rPr>
                <m:t>1</m:t>
              </m:r>
            </m:e>
          </m:d>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den>
          </m:f>
        </m:oMath>
      </m:oMathPara>
    </w:p>
    <w:p w14:paraId="1DA92BE1" w14:textId="77777777" w:rsidR="00CD0A26" w:rsidRDefault="00000000">
      <w:pPr>
        <w:pStyle w:val="FirstParagraph"/>
      </w:pPr>
      <w:r>
        <w:rPr>
          <w:i/>
          <w:iCs/>
        </w:rPr>
        <w:t>Example:</w:t>
      </w:r>
      <w:r>
        <w:t xml:space="preserve"> for 1, 2, 3, 4, 5, the values 1 and 5 are compared only if 1 or 5 is the first of {1, 2, 3, 4, 5} to be picked as a pivot, which has probability 2/5. The neighbours 2 and 3 are </w:t>
      </w:r>
      <w:r>
        <w:rPr>
          <w:b/>
          <w:bCs/>
        </w:rPr>
        <w:t>always</w:t>
      </w:r>
      <w:r>
        <w:t xml:space="preserve"> compared (probability 2/2 = 1), since nothing lies between them that could separate them.</w:t>
      </w:r>
    </w:p>
    <w:p w14:paraId="7E052675" w14:textId="77777777" w:rsidR="00CD0A26" w:rsidRDefault="00000000">
      <w:pPr>
        <w:pStyle w:val="BodyText"/>
      </w:pPr>
      <w:r>
        <w:rPr>
          <w:b/>
          <w:bCs/>
        </w:rPr>
        <w:t>Adding it up.</w:t>
      </w:r>
      <w:r>
        <w:t xml:space="preserve"> Substitute k = j − i, the distance between the two elements:</w:t>
      </w:r>
    </w:p>
    <w:p w14:paraId="26A160E6" w14:textId="77777777" w:rsidR="00CD0A26" w:rsidRDefault="00000000">
      <w:pPr>
        <w:pStyle w:val="BodyText"/>
      </w:pPr>
      <m:oMathPara>
        <m:oMathParaPr>
          <m:jc m:val="center"/>
        </m:oMathParaPr>
        <m:oMath>
          <m:r>
            <w:rPr>
              <w:rFonts w:ascii="Cambria Math" w:hAnsi="Cambria Math"/>
            </w:rPr>
            <w:lastRenderedPageBreak/>
            <m:t>E</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i</m:t>
                  </m:r>
                </m:sup>
                <m:e>
                  <m:f>
                    <m:fPr>
                      <m:ctrlPr>
                        <w:rPr>
                          <w:rFonts w:ascii="Cambria Math" w:hAnsi="Cambria Math"/>
                        </w:rPr>
                      </m:ctrlPr>
                    </m:fPr>
                    <m:num>
                      <m:r>
                        <w:rPr>
                          <w:rFonts w:ascii="Cambria Math" w:hAnsi="Cambria Math"/>
                        </w:rPr>
                        <m:t>2</m:t>
                      </m:r>
                    </m:num>
                    <m:den>
                      <m:r>
                        <w:rPr>
                          <w:rFonts w:ascii="Cambria Math" w:hAnsi="Cambria Math"/>
                        </w:rPr>
                        <m:t>k</m:t>
                      </m:r>
                      <m:r>
                        <m:rPr>
                          <m:sty m:val="p"/>
                        </m:rPr>
                        <w:rPr>
                          <w:rFonts w:ascii="Cambria Math" w:hAnsi="Cambria Math"/>
                        </w:rPr>
                        <m:t>+</m:t>
                      </m:r>
                      <m:r>
                        <w:rPr>
                          <w:rFonts w:ascii="Cambria Math" w:hAnsi="Cambria Math"/>
                        </w:rPr>
                        <m:t>1</m:t>
                      </m:r>
                    </m:den>
                  </m:f>
                </m:e>
              </m:nary>
            </m:e>
          </m:nary>
          <m:r>
            <w:rPr>
              <w:rFonts w:ascii="Cambria Math" w:hAnsi="Cambria Math"/>
            </w:rPr>
            <m:t> </m:t>
          </m:r>
          <m:r>
            <m:rPr>
              <m:sty m:val="p"/>
            </m:rPr>
            <w:rPr>
              <w:rFonts w:ascii="Cambria Math" w:hAnsi="Cambria Math"/>
            </w:rPr>
            <m:t>&lt;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r>
                        <w:rPr>
                          <w:rFonts w:ascii="Cambria Math" w:hAnsi="Cambria Math"/>
                        </w:rPr>
                        <m:t>2</m:t>
                      </m:r>
                    </m:num>
                    <m:den>
                      <m:r>
                        <w:rPr>
                          <w:rFonts w:ascii="Cambria Math" w:hAnsi="Cambria Math"/>
                        </w:rPr>
                        <m:t>k</m:t>
                      </m:r>
                    </m:den>
                  </m:f>
                </m:e>
              </m:nary>
            </m:e>
          </m:nary>
          <m:r>
            <w:rPr>
              <w:rFonts w:ascii="Cambria Math" w:hAnsi="Cambria Math"/>
            </w:rPr>
            <m:t> </m:t>
          </m:r>
          <m:r>
            <m:rPr>
              <m:sty m:val="p"/>
            </m:rPr>
            <w:rPr>
              <w:rFonts w:ascii="Cambria Math" w:hAnsi="Cambria Math"/>
            </w:rPr>
            <m:t>=</m:t>
          </m:r>
          <m:r>
            <w:rPr>
              <w:rFonts w:ascii="Cambria Math" w:hAnsi="Cambria Math"/>
            </w:rPr>
            <m:t> 2n</m:t>
          </m:r>
          <m:sSub>
            <m:sSubPr>
              <m:ctrlPr>
                <w:rPr>
                  <w:rFonts w:ascii="Cambria Math" w:hAnsi="Cambria Math"/>
                </w:rPr>
              </m:ctrlPr>
            </m:sSubPr>
            <m:e>
              <m:r>
                <w:rPr>
                  <w:rFonts w:ascii="Cambria Math" w:hAnsi="Cambria Math"/>
                </w:rPr>
                <m:t>H</m:t>
              </m:r>
            </m:e>
            <m:sub>
              <m:r>
                <w:rPr>
                  <w:rFonts w:ascii="Cambria Math" w:hAnsi="Cambria Math"/>
                </w:rPr>
                <m:t>n</m:t>
              </m:r>
            </m:sub>
          </m:sSub>
        </m:oMath>
      </m:oMathPara>
    </w:p>
    <w:p w14:paraId="180F1DEA" w14:textId="77777777" w:rsidR="00CD0A26" w:rsidRDefault="00000000">
      <w:pPr>
        <w:pStyle w:val="FirstParagraph"/>
      </w:pPr>
      <w:r>
        <w:t xml:space="preserve">where Hₙ = 1 + 1/2 + 1/3 + … + 1/n is the n-th </w:t>
      </w:r>
      <w:r>
        <w:rPr>
          <w:b/>
          <w:bCs/>
        </w:rPr>
        <w:t>harmonic number</w:t>
      </w:r>
      <w:r>
        <w:t>. A standard fact is that Hₙ ≈ ln n (more precisely, ln n &lt; Hₙ ≤ ln n + 1). So</w:t>
      </w:r>
    </w:p>
    <w:p w14:paraId="16FB62FE" w14:textId="77777777" w:rsidR="00CD0A26" w:rsidRDefault="00000000">
      <w:pPr>
        <w:pStyle w:val="BodyText"/>
      </w:pPr>
      <m:oMathPara>
        <m:oMathParaPr>
          <m:jc m:val="center"/>
        </m:oMathParaPr>
        <m:oMath>
          <m:r>
            <w:rPr>
              <w:rFonts w:ascii="Cambria Math" w:hAnsi="Cambria Math"/>
            </w:rPr>
            <m:t>E</m:t>
          </m:r>
          <m:d>
            <m:dPr>
              <m:begChr m:val="["/>
              <m:endChr m:val="]"/>
              <m:ctrlPr>
                <w:rPr>
                  <w:rFonts w:ascii="Cambria Math" w:hAnsi="Cambria Math"/>
                </w:rPr>
              </m:ctrlPr>
            </m:dPr>
            <m:e>
              <m:r>
                <w:rPr>
                  <w:rFonts w:ascii="Cambria Math" w:hAnsi="Cambria Math"/>
                </w:rPr>
                <m:t>X</m:t>
              </m:r>
            </m:e>
          </m:d>
          <m:r>
            <m:rPr>
              <m:sty m:val="p"/>
            </m:rPr>
            <w:rPr>
              <w:rFonts w:ascii="Cambria Math" w:hAnsi="Cambria Math"/>
            </w:rPr>
            <m:t>&lt;</m:t>
          </m:r>
          <m:r>
            <w:rPr>
              <w:rFonts w:ascii="Cambria Math" w:hAnsi="Cambria Math"/>
            </w:rPr>
            <m:t>2n</m:t>
          </m:r>
          <m:sSub>
            <m:sSubPr>
              <m:ctrlPr>
                <w:rPr>
                  <w:rFonts w:ascii="Cambria Math" w:hAnsi="Cambria Math"/>
                </w:rPr>
              </m:ctrlPr>
            </m:sSubPr>
            <m:e>
              <m:r>
                <w:rPr>
                  <w:rFonts w:ascii="Cambria Math" w:hAnsi="Cambria Math"/>
                </w:rPr>
                <m:t>H</m:t>
              </m:r>
            </m:e>
            <m:sub>
              <m:r>
                <w:rPr>
                  <w:rFonts w:ascii="Cambria Math" w:hAnsi="Cambria Math"/>
                </w:rPr>
                <m:t>n</m:t>
              </m:r>
            </m:sub>
          </m:sSub>
          <m:r>
            <m:rPr>
              <m:sty m:val="p"/>
            </m:rPr>
            <w:rPr>
              <w:rFonts w:ascii="Cambria Math" w:hAnsi="Cambria Math"/>
            </w:rPr>
            <m:t>≈</m:t>
          </m:r>
          <m:r>
            <w:rPr>
              <w:rFonts w:ascii="Cambria Math" w:hAnsi="Cambria Math"/>
            </w:rPr>
            <m:t>2n</m:t>
          </m:r>
          <m:r>
            <m:rPr>
              <m:sty m:val="p"/>
            </m:rPr>
            <w:rPr>
              <w:rFonts w:ascii="Cambria Math" w:hAnsi="Cambria Math"/>
            </w:rPr>
            <m:t>ln</m:t>
          </m:r>
          <m:r>
            <w:rPr>
              <w:rFonts w:ascii="Cambria Math" w:hAnsi="Cambria Math"/>
            </w:rPr>
            <m:t>n</m:t>
          </m:r>
          <m:r>
            <m:rPr>
              <m:sty m:val="p"/>
            </m:rPr>
            <w:rPr>
              <w:rFonts w:ascii="Cambria Math" w:hAnsi="Cambria Math"/>
            </w:rPr>
            <m:t>≈</m:t>
          </m:r>
          <m:r>
            <w:rPr>
              <w:rFonts w:ascii="Cambria Math" w:hAnsi="Cambria Math"/>
            </w:rPr>
            <m:t>1.39 n</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log</m:t>
              </m:r>
              <m:r>
                <w:rPr>
                  <w:rFonts w:ascii="Cambria Math" w:hAnsi="Cambria Math"/>
                </w:rPr>
                <m:t>n</m:t>
              </m:r>
            </m:e>
          </m:d>
        </m:oMath>
      </m:oMathPara>
    </w:p>
    <w:p w14:paraId="45115A9A" w14:textId="77777777" w:rsidR="00CD0A26" w:rsidRDefault="00000000">
      <w:pPr>
        <w:pStyle w:val="FirstParagraph"/>
      </w:pPr>
      <w:r>
        <w:t>Doing the sum exactly gives E[X] = 2(n+1)Hₙ − 4n, which is the curve we test against in Section 1.3.</w:t>
      </w:r>
    </w:p>
    <w:p w14:paraId="45CDA5DA" w14:textId="77777777" w:rsidR="00CD0A26" w:rsidRDefault="00000000">
      <w:pPr>
        <w:pStyle w:val="BodyText"/>
      </w:pPr>
      <w:r>
        <w:rPr>
          <w:b/>
          <w:bCs/>
        </w:rPr>
        <w:t>Why this holds for every input.</w:t>
      </w:r>
      <w:r>
        <w:t xml:space="preserve"> The only randomness used in the proof is the algorithm’s </w:t>
      </w:r>
      <w:r>
        <w:rPr>
          <w:i/>
          <w:iCs/>
        </w:rPr>
        <w:t>own</w:t>
      </w:r>
      <w:r>
        <w:t xml:space="preserve"> pivot choice. Nothing was assumed about the input order. So the bound applies to sorted, reverse-sorted, adversarial, and random inputs alike. “Average case” here means averaged over the algorithm’s coin flips, not over some lucky distribution of inputs. This is the key difference from deterministic Quicksort, whose O(n log n) average </w:t>
      </w:r>
      <w:r>
        <w:rPr>
          <w:b/>
          <w:bCs/>
        </w:rPr>
        <w:t>does</w:t>
      </w:r>
      <w:r>
        <w:t xml:space="preserve"> depend on the input being randomly ordered.</w:t>
      </w:r>
    </w:p>
    <w:p w14:paraId="7D608936" w14:textId="77777777" w:rsidR="00CD0A26" w:rsidRDefault="00000000">
      <w:pPr>
        <w:pStyle w:val="Heading3"/>
      </w:pPr>
      <w:bookmarkStart w:id="9" w:name="X8369382a1d29eb0b499caec73b6350d07167be6"/>
      <w:bookmarkEnd w:id="8"/>
      <w:r>
        <w:t>Step 5: The same result with a recurrence relation</w:t>
      </w:r>
    </w:p>
    <w:p w14:paraId="7B7CE7D5" w14:textId="77777777" w:rsidR="00CD0A26" w:rsidRDefault="00000000">
      <w:pPr>
        <w:pStyle w:val="FirstParagraph"/>
      </w:pPr>
      <w:r>
        <w:t>Let T(n) be the expected number of comparisons on n elements. The pivot is equally likely to be the 1st, 2nd, …, or n-th smallest (probability 1/n each). If it is the (q+1)-th smallest, the two sides have q and n − 1 − q elements. Partitioning costs n − 1 comparisons, so</w:t>
      </w:r>
    </w:p>
    <w:p w14:paraId="01D6C2F4" w14:textId="77777777" w:rsidR="00CD0A26" w:rsidRDefault="00000000">
      <w:pPr>
        <w:pStyle w:val="BodyText"/>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n</m:t>
              </m:r>
            </m:e>
          </m:d>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q</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d>
                <m:dPr>
                  <m:begChr m:val="["/>
                  <m:endChr m:val="]"/>
                  <m:ctrlPr>
                    <w:rPr>
                      <w:rFonts w:ascii="Cambria Math" w:hAnsi="Cambria Math"/>
                    </w:rPr>
                  </m:ctrlPr>
                </m:dPr>
                <m:e>
                  <m:r>
                    <w:rPr>
                      <w:rFonts w:ascii="Cambria Math" w:hAnsi="Cambria Math"/>
                    </w:rPr>
                    <m:t>T</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e>
                  </m:d>
                </m:e>
              </m:d>
            </m:e>
          </m:nary>
        </m:oMath>
      </m:oMathPara>
    </w:p>
    <w:p w14:paraId="2701C5C3" w14:textId="77777777" w:rsidR="00CD0A26" w:rsidRDefault="00000000">
      <w:pPr>
        <w:pStyle w:val="FirstParagraph"/>
      </w:pPr>
      <w:r>
        <w:t>which simplifies (the two sums contain the same terms) to</w:t>
      </w:r>
    </w:p>
    <w:p w14:paraId="0A0C8963" w14:textId="77777777" w:rsidR="00CD0A26" w:rsidRDefault="00000000">
      <w:pPr>
        <w:pStyle w:val="BodyText"/>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n</m:t>
              </m:r>
            </m:e>
          </m:d>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q</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r>
                <w:rPr>
                  <w:rFonts w:ascii="Cambria Math" w:hAnsi="Cambria Math"/>
                </w:rPr>
                <m:t>T</m:t>
              </m:r>
            </m:e>
          </m:nary>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  T</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1DFF4048" w14:textId="77777777" w:rsidR="00CD0A26" w:rsidRDefault="00000000">
      <w:pPr>
        <w:pStyle w:val="FirstParagraph"/>
      </w:pPr>
      <w:r>
        <w:rPr>
          <w:b/>
          <w:bCs/>
        </w:rPr>
        <w:t>Solving it (step by step):</w:t>
      </w:r>
    </w:p>
    <w:p w14:paraId="6451CF2A" w14:textId="77777777" w:rsidR="00CD0A26" w:rsidRDefault="00000000">
      <w:pPr>
        <w:pStyle w:val="Compact"/>
        <w:numPr>
          <w:ilvl w:val="0"/>
          <w:numId w:val="8"/>
        </w:numPr>
      </w:pPr>
      <w:r>
        <w:t xml:space="preserve">Multiply by </w:t>
      </w:r>
      <m:oMath>
        <m:r>
          <w:rPr>
            <w:rFonts w:ascii="Cambria Math" w:hAnsi="Cambria Math"/>
          </w:rPr>
          <m:t>n</m:t>
        </m:r>
      </m:oMath>
      <w:r>
        <w:t xml:space="preserve">: </w:t>
      </w:r>
      <m:oMath>
        <m:r>
          <w:rPr>
            <w:rFonts w:ascii="Cambria Math" w:hAnsi="Cambria Math"/>
          </w:rPr>
          <m:t> nT</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nary>
          <m:naryPr>
            <m:chr m:val="∑"/>
            <m:limLoc m:val="undOvr"/>
            <m:ctrlPr>
              <w:rPr>
                <w:rFonts w:ascii="Cambria Math" w:hAnsi="Cambria Math"/>
              </w:rPr>
            </m:ctrlPr>
          </m:naryPr>
          <m:sub>
            <m:r>
              <w:rPr>
                <w:rFonts w:ascii="Cambria Math" w:hAnsi="Cambria Math"/>
              </w:rPr>
              <m:t>q</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r>
              <w:rPr>
                <w:rFonts w:ascii="Cambria Math" w:hAnsi="Cambria Math"/>
              </w:rPr>
              <m:t>T</m:t>
            </m:r>
          </m:e>
        </m:nary>
        <m:d>
          <m:dPr>
            <m:ctrlPr>
              <w:rPr>
                <w:rFonts w:ascii="Cambria Math" w:hAnsi="Cambria Math"/>
              </w:rPr>
            </m:ctrlPr>
          </m:dPr>
          <m:e>
            <m:r>
              <w:rPr>
                <w:rFonts w:ascii="Cambria Math" w:hAnsi="Cambria Math"/>
              </w:rPr>
              <m:t>q</m:t>
            </m:r>
          </m:e>
        </m:d>
      </m:oMath>
      <w:r>
        <w:t>.</w:t>
      </w:r>
    </w:p>
    <w:p w14:paraId="31856343" w14:textId="77777777" w:rsidR="00CD0A26" w:rsidRDefault="00000000">
      <w:pPr>
        <w:pStyle w:val="Compact"/>
        <w:numPr>
          <w:ilvl w:val="0"/>
          <w:numId w:val="8"/>
        </w:numPr>
      </w:pPr>
      <w:r>
        <w:t xml:space="preserve">Write the same equation for </w:t>
      </w:r>
      <m:oMath>
        <m:r>
          <w:rPr>
            <w:rFonts w:ascii="Cambria Math" w:hAnsi="Cambria Math"/>
          </w:rPr>
          <m:t>n</m:t>
        </m:r>
        <m:r>
          <m:rPr>
            <m:sty m:val="p"/>
          </m:rPr>
          <w:rPr>
            <w:rFonts w:ascii="Cambria Math" w:hAnsi="Cambria Math"/>
          </w:rPr>
          <m:t>-</m:t>
        </m:r>
        <m:r>
          <w:rPr>
            <w:rFonts w:ascii="Cambria Math" w:hAnsi="Cambria Math"/>
          </w:rPr>
          <m:t>1</m:t>
        </m:r>
      </m:oMath>
      <w:r>
        <w:t xml:space="preserve">: </w:t>
      </w:r>
      <m:oMath>
        <m:r>
          <w:rPr>
            <w:rFonts w:ascii="Cambria Math" w:hAnsi="Cambria Math"/>
          </w:rPr>
          <m:t> </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w:rPr>
            <w:rFonts w:ascii="Cambria Math" w:hAnsi="Cambria Math"/>
          </w:rPr>
          <m:t>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2</m:t>
        </m:r>
        <m:nary>
          <m:naryPr>
            <m:chr m:val="∑"/>
            <m:limLoc m:val="undOvr"/>
            <m:ctrlPr>
              <w:rPr>
                <w:rFonts w:ascii="Cambria Math" w:hAnsi="Cambria Math"/>
              </w:rPr>
            </m:ctrlPr>
          </m:naryPr>
          <m:sub>
            <m:r>
              <w:rPr>
                <w:rFonts w:ascii="Cambria Math" w:hAnsi="Cambria Math"/>
              </w:rPr>
              <m:t>q</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2</m:t>
            </m:r>
          </m:sup>
          <m:e>
            <m:r>
              <w:rPr>
                <w:rFonts w:ascii="Cambria Math" w:hAnsi="Cambria Math"/>
              </w:rPr>
              <m:t>T</m:t>
            </m:r>
          </m:e>
        </m:nary>
        <m:d>
          <m:dPr>
            <m:ctrlPr>
              <w:rPr>
                <w:rFonts w:ascii="Cambria Math" w:hAnsi="Cambria Math"/>
              </w:rPr>
            </m:ctrlPr>
          </m:dPr>
          <m:e>
            <m:r>
              <w:rPr>
                <w:rFonts w:ascii="Cambria Math" w:hAnsi="Cambria Math"/>
              </w:rPr>
              <m:t>q</m:t>
            </m:r>
          </m:e>
        </m:d>
      </m:oMath>
      <w:r>
        <w:t>.</w:t>
      </w:r>
    </w:p>
    <w:p w14:paraId="653DD57B" w14:textId="77777777" w:rsidR="00CD0A26" w:rsidRDefault="00000000">
      <w:pPr>
        <w:pStyle w:val="Compact"/>
        <w:numPr>
          <w:ilvl w:val="0"/>
          <w:numId w:val="8"/>
        </w:numPr>
      </w:pPr>
      <w:r>
        <w:t xml:space="preserve">Subtract the second equation from the first. Most of the sum cancels: </w:t>
      </w:r>
      <m:oMath>
        <m:r>
          <w:rPr>
            <w:rFonts w:ascii="Cambria Math" w:hAnsi="Cambria Math"/>
          </w:rPr>
          <m:t> nT</m:t>
        </m:r>
        <m:d>
          <m:dPr>
            <m:ctrlPr>
              <w:rPr>
                <w:rFonts w:ascii="Cambria Math" w:hAnsi="Cambria Math"/>
              </w:rPr>
            </m:ctrlPr>
          </m:dPr>
          <m:e>
            <m:r>
              <w:rPr>
                <w:rFonts w:ascii="Cambria Math" w:hAnsi="Cambria Math"/>
              </w:rPr>
              <m:t>n</m:t>
            </m:r>
          </m:e>
        </m:d>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w:rPr>
            <w:rFonts w:ascii="Cambria Math" w:hAnsi="Cambria Math"/>
          </w:rPr>
          <m:t>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oMath>
      <w:r>
        <w:t xml:space="preserve">, so </w:t>
      </w:r>
      <m:oMath>
        <m:r>
          <w:rPr>
            <w:rFonts w:ascii="Cambria Math" w:hAnsi="Cambria Math"/>
          </w:rPr>
          <m:t> nT</m:t>
        </m:r>
        <m:d>
          <m:dPr>
            <m:ctrlPr>
              <w:rPr>
                <w:rFonts w:ascii="Cambria Math" w:hAnsi="Cambria Math"/>
              </w:rPr>
            </m:ctrlPr>
          </m:dPr>
          <m:e>
            <m:r>
              <w:rPr>
                <w:rFonts w:ascii="Cambria Math" w:hAnsi="Cambria Math"/>
              </w:rPr>
              <m:t>n</m:t>
            </m:r>
          </m:e>
        </m:d>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w:rPr>
            <w:rFonts w:ascii="Cambria Math" w:hAnsi="Cambria Math"/>
          </w:rPr>
          <m:t> 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oMath>
      <w:r>
        <w:t>.</w:t>
      </w:r>
    </w:p>
    <w:p w14:paraId="1033CF37" w14:textId="77777777" w:rsidR="00CD0A26" w:rsidRDefault="00000000">
      <w:pPr>
        <w:pStyle w:val="Compact"/>
        <w:numPr>
          <w:ilvl w:val="0"/>
          <w:numId w:val="8"/>
        </w:numPr>
      </w:pPr>
      <w:r>
        <w:t xml:space="preserve">Divide both sides by </w:t>
      </w:r>
      <m:oMath>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oMath>
      <w:r>
        <w:t xml:space="preserve">: </w:t>
      </w:r>
      <m:oMath>
        <m:r>
          <w:rPr>
            <w:rFonts w:ascii="Cambria Math" w:hAnsi="Cambria Math"/>
          </w:rPr>
          <m:t> </m:t>
        </m:r>
        <m:f>
          <m:fPr>
            <m:ctrlPr>
              <w:rPr>
                <w:rFonts w:ascii="Cambria Math" w:hAnsi="Cambria Math"/>
              </w:rPr>
            </m:ctrlPr>
          </m:fPr>
          <m:num>
            <m:r>
              <w:rPr>
                <w:rFonts w:ascii="Cambria Math" w:hAnsi="Cambria Math"/>
              </w:rPr>
              <m:t>T</m:t>
            </m:r>
            <m:d>
              <m:dPr>
                <m:ctrlPr>
                  <w:rPr>
                    <w:rFonts w:ascii="Cambria Math" w:hAnsi="Cambria Math"/>
                  </w:rPr>
                </m:ctrlPr>
              </m:dPr>
              <m:e>
                <m:r>
                  <w:rPr>
                    <w:rFonts w:ascii="Cambria Math" w:hAnsi="Cambria Math"/>
                  </w:rPr>
                  <m:t>n</m:t>
                </m:r>
              </m:e>
            </m:d>
          </m:num>
          <m:den>
            <m:r>
              <w:rPr>
                <w:rFonts w:ascii="Cambria Math" w:hAnsi="Cambria Math"/>
              </w:rPr>
              <m:t>n</m:t>
            </m:r>
            <m:r>
              <m:rPr>
                <m:sty m:val="p"/>
              </m:rPr>
              <w:rPr>
                <w:rFonts w:ascii="Cambria Math" w:hAnsi="Cambria Math"/>
              </w:rPr>
              <m:t>+</m:t>
            </m:r>
            <m:r>
              <w:rPr>
                <w:rFonts w:ascii="Cambria Math" w:hAnsi="Cambria Math"/>
              </w:rPr>
              <m:t>1</m:t>
            </m:r>
          </m:den>
        </m:f>
        <m:r>
          <m:rPr>
            <m:sty m:val="p"/>
          </m:rPr>
          <w:rPr>
            <w:rFonts w:ascii="Cambria Math" w:hAnsi="Cambria Math"/>
          </w:rPr>
          <m:t>=</m:t>
        </m:r>
        <m:f>
          <m:fPr>
            <m:ctrlPr>
              <w:rPr>
                <w:rFonts w:ascii="Cambria Math" w:hAnsi="Cambria Math"/>
              </w:rPr>
            </m:ctrlPr>
          </m:fPr>
          <m:num>
            <m:r>
              <w:rPr>
                <w:rFonts w:ascii="Cambria Math" w:hAnsi="Cambria Math"/>
              </w:rPr>
              <m:t>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num>
          <m:den>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2</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num>
          <m:den>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den>
        </m:f>
      </m:oMath>
      <w:r>
        <w:t>.</w:t>
      </w:r>
    </w:p>
    <w:p w14:paraId="2EA12A4D" w14:textId="77777777" w:rsidR="00CD0A26" w:rsidRDefault="00000000">
      <w:pPr>
        <w:pStyle w:val="Compact"/>
        <w:numPr>
          <w:ilvl w:val="0"/>
          <w:numId w:val="8"/>
        </w:numPr>
      </w:pPr>
      <w:r>
        <w:t xml:space="preserve">Put </w:t>
      </w:r>
      <m:oMath>
        <m:r>
          <w:rPr>
            <w:rFonts w:ascii="Cambria Math" w:hAnsi="Cambria Math"/>
          </w:rPr>
          <m:t>S</m:t>
        </m:r>
        <m:d>
          <m:dPr>
            <m:ctrlPr>
              <w:rPr>
                <w:rFonts w:ascii="Cambria Math" w:hAnsi="Cambria Math"/>
              </w:rPr>
            </m:ctrlPr>
          </m:dPr>
          <m:e>
            <m:r>
              <w:rPr>
                <w:rFonts w:ascii="Cambria Math" w:hAnsi="Cambria Math"/>
              </w:rPr>
              <m:t>n</m:t>
            </m:r>
          </m:e>
        </m:d>
        <m:r>
          <m:rPr>
            <m:sty m:val="p"/>
          </m:rPr>
          <w:rPr>
            <w:rFonts w:ascii="Cambria Math" w:hAnsi="Cambria Math"/>
          </w:rPr>
          <m:t>=</m:t>
        </m:r>
        <m:f>
          <m:fPr>
            <m:ctrlPr>
              <w:rPr>
                <w:rFonts w:ascii="Cambria Math" w:hAnsi="Cambria Math"/>
              </w:rPr>
            </m:ctrlPr>
          </m:fPr>
          <m:num>
            <m:r>
              <w:rPr>
                <w:rFonts w:ascii="Cambria Math" w:hAnsi="Cambria Math"/>
              </w:rPr>
              <m:t>T</m:t>
            </m:r>
            <m:d>
              <m:dPr>
                <m:ctrlPr>
                  <w:rPr>
                    <w:rFonts w:ascii="Cambria Math" w:hAnsi="Cambria Math"/>
                  </w:rPr>
                </m:ctrlPr>
              </m:dPr>
              <m:e>
                <m:r>
                  <w:rPr>
                    <w:rFonts w:ascii="Cambria Math" w:hAnsi="Cambria Math"/>
                  </w:rPr>
                  <m:t>n</m:t>
                </m:r>
              </m:e>
            </m:d>
          </m:num>
          <m:den>
            <m:r>
              <w:rPr>
                <w:rFonts w:ascii="Cambria Math" w:hAnsi="Cambria Math"/>
              </w:rPr>
              <m:t>n</m:t>
            </m:r>
            <m:r>
              <m:rPr>
                <m:sty m:val="p"/>
              </m:rPr>
              <w:rPr>
                <w:rFonts w:ascii="Cambria Math" w:hAnsi="Cambria Math"/>
              </w:rPr>
              <m:t>+</m:t>
            </m:r>
            <m:r>
              <w:rPr>
                <w:rFonts w:ascii="Cambria Math" w:hAnsi="Cambria Math"/>
              </w:rPr>
              <m:t>1</m:t>
            </m:r>
          </m:den>
        </m:f>
      </m:oMath>
      <w:r>
        <w:t xml:space="preserve">. Then </w:t>
      </w:r>
      <m:oMath>
        <m:r>
          <w:rPr>
            <w:rFonts w:ascii="Cambria Math" w:hAnsi="Cambria Math"/>
          </w:rPr>
          <m:t> S</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f>
          <m:fPr>
            <m:ctrlPr>
              <w:rPr>
                <w:rFonts w:ascii="Cambria Math" w:hAnsi="Cambria Math"/>
              </w:rPr>
            </m:ctrlPr>
          </m:fPr>
          <m:num>
            <m:r>
              <w:rPr>
                <w:rFonts w:ascii="Cambria Math" w:hAnsi="Cambria Math"/>
              </w:rPr>
              <m:t>2</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num>
          <m:den>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den>
        </m:f>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n</m:t>
            </m:r>
          </m:den>
        </m:f>
      </m:oMath>
      <w:r>
        <w:t>.</w:t>
      </w:r>
    </w:p>
    <w:p w14:paraId="77E0A416" w14:textId="77777777" w:rsidR="00CD0A26" w:rsidRDefault="00000000">
      <w:pPr>
        <w:pStyle w:val="Compact"/>
        <w:numPr>
          <w:ilvl w:val="0"/>
          <w:numId w:val="8"/>
        </w:numPr>
      </w:pPr>
      <w:r>
        <w:t xml:space="preserve">Unroll it: </w:t>
      </w:r>
      <m:oMath>
        <m:r>
          <w:rPr>
            <w:rFonts w:ascii="Cambria Math" w:hAnsi="Cambria Math"/>
          </w:rPr>
          <m:t> S</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2</m:t>
        </m:r>
        <m:d>
          <m:dPr>
            <m:ctrlPr>
              <w:rPr>
                <w:rFonts w:ascii="Cambria Math" w:hAnsi="Cambria Math"/>
              </w:rPr>
            </m:ctrlPr>
          </m:dPr>
          <m:e>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n</m:t>
                </m:r>
              </m:den>
            </m:f>
          </m:e>
        </m:d>
        <m:r>
          <m:rPr>
            <m:sty m:val="p"/>
          </m:rPr>
          <w:rPr>
            <w:rFonts w:ascii="Cambria Math" w:hAnsi="Cambria Math"/>
          </w:rPr>
          <m:t>&lt;</m:t>
        </m:r>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n</m:t>
            </m:r>
          </m:sub>
        </m:sSub>
      </m:oMath>
      <w:r>
        <w:t>.</w:t>
      </w:r>
    </w:p>
    <w:p w14:paraId="0003D137" w14:textId="77777777" w:rsidR="00CD0A26" w:rsidRDefault="00000000">
      <w:pPr>
        <w:pStyle w:val="Compact"/>
        <w:numPr>
          <w:ilvl w:val="0"/>
          <w:numId w:val="8"/>
        </w:numPr>
      </w:pPr>
      <w:r>
        <w:t xml:space="preserve">So </w:t>
      </w:r>
      <m:oMath>
        <m:r>
          <w:rPr>
            <w:rFonts w:ascii="Cambria Math" w:hAnsi="Cambria Math"/>
          </w:rPr>
          <m:t> T</m:t>
        </m:r>
        <m:d>
          <m:dPr>
            <m:ctrlPr>
              <w:rPr>
                <w:rFonts w:ascii="Cambria Math" w:hAnsi="Cambria Math"/>
              </w:rPr>
            </m:ctrlPr>
          </m:dPr>
          <m:e>
            <m:r>
              <w:rPr>
                <w:rFonts w:ascii="Cambria Math" w:hAnsi="Cambria Math"/>
              </w:rPr>
              <m:t>n</m:t>
            </m:r>
          </m:e>
        </m:d>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w:rPr>
            <w:rFonts w:ascii="Cambria Math" w:hAnsi="Cambria Math"/>
          </w:rPr>
          <m:t> S</m:t>
        </m:r>
        <m:d>
          <m:dPr>
            <m:ctrlPr>
              <w:rPr>
                <w:rFonts w:ascii="Cambria Math" w:hAnsi="Cambria Math"/>
              </w:rPr>
            </m:ctrlPr>
          </m:dPr>
          <m:e>
            <m:r>
              <w:rPr>
                <w:rFonts w:ascii="Cambria Math" w:hAnsi="Cambria Math"/>
              </w:rPr>
              <m:t>n</m:t>
            </m:r>
          </m:e>
        </m:d>
        <m:r>
          <m:rPr>
            <m:sty m:val="p"/>
          </m:rPr>
          <w:rPr>
            <w:rFonts w:ascii="Cambria Math" w:hAnsi="Cambria Math"/>
          </w:rPr>
          <m:t>&lt;</m:t>
        </m:r>
        <m:r>
          <w:rPr>
            <w:rFonts w:ascii="Cambria Math" w:hAnsi="Cambria Math"/>
          </w:rPr>
          <m:t>2</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Sub>
          <m:sSubPr>
            <m:ctrlPr>
              <w:rPr>
                <w:rFonts w:ascii="Cambria Math" w:hAnsi="Cambria Math"/>
              </w:rPr>
            </m:ctrlPr>
          </m:sSubPr>
          <m:e>
            <m:r>
              <w:rPr>
                <w:rFonts w:ascii="Cambria Math" w:hAnsi="Cambria Math"/>
              </w:rPr>
              <m:t>H</m:t>
            </m:r>
          </m:e>
          <m:sub>
            <m:r>
              <w:rPr>
                <w:rFonts w:ascii="Cambria Math" w:hAnsi="Cambria Math"/>
              </w:rPr>
              <m:t>n</m:t>
            </m:r>
          </m:sub>
        </m:sSub>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log</m:t>
            </m:r>
            <m:r>
              <w:rPr>
                <w:rFonts w:ascii="Cambria Math" w:hAnsi="Cambria Math"/>
              </w:rPr>
              <m:t>n</m:t>
            </m:r>
          </m:e>
        </m:d>
      </m:oMath>
      <w:r>
        <w:t>.</w:t>
      </w:r>
    </w:p>
    <w:p w14:paraId="2D7DC9C7" w14:textId="77777777" w:rsidR="00CD0A26" w:rsidRDefault="00000000">
      <w:pPr>
        <w:pStyle w:val="FirstParagraph"/>
      </w:pPr>
      <w:r>
        <w:t xml:space="preserve">Both methods give the same answer: </w:t>
      </w:r>
      <w:r>
        <w:rPr>
          <w:b/>
          <w:bCs/>
        </w:rPr>
        <w:t>about 2n ln n ≈ 1.39 n log₂ n comparisons on average.</w:t>
      </w:r>
    </w:p>
    <w:p w14:paraId="4DB2A3DF" w14:textId="77777777" w:rsidR="00CD0A26" w:rsidRDefault="00000000">
      <w:pPr>
        <w:pStyle w:val="Heading3"/>
      </w:pPr>
      <w:bookmarkStart w:id="10" w:name="step-6-summary-table"/>
      <w:bookmarkEnd w:id="9"/>
      <w:r>
        <w:lastRenderedPageBreak/>
        <w:t>Step 6: Summary table</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30" w:type="dxa"/>
          <w:left w:w="80" w:type="dxa"/>
          <w:bottom w:w="30" w:type="dxa"/>
          <w:right w:w="80" w:type="dxa"/>
        </w:tblCellMar>
        <w:tblLook w:val="0020" w:firstRow="1" w:lastRow="0" w:firstColumn="0" w:lastColumn="0" w:noHBand="0" w:noVBand="0"/>
      </w:tblPr>
      <w:tblGrid>
        <w:gridCol w:w="2526"/>
        <w:gridCol w:w="3069"/>
        <w:gridCol w:w="3925"/>
      </w:tblGrid>
      <w:tr w:rsidR="00CD0A26" w14:paraId="1C29B380" w14:textId="77777777" w:rsidTr="00CD0A26">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6F2"/>
          </w:tcPr>
          <w:p w14:paraId="59457BBD" w14:textId="77777777" w:rsidR="00CD0A26" w:rsidRDefault="00CD0A26">
            <w:pPr>
              <w:pStyle w:val="Compact"/>
              <w:keepNext/>
              <w:spacing w:before="0" w:after="0"/>
            </w:pPr>
          </w:p>
        </w:tc>
        <w:tc>
          <w:tcPr>
            <w:tcW w:w="0" w:type="auto"/>
            <w:shd w:val="clear" w:color="auto" w:fill="DCE6F2"/>
          </w:tcPr>
          <w:p w14:paraId="59A8DC19" w14:textId="77777777" w:rsidR="00CD0A26" w:rsidRDefault="00000000">
            <w:pPr>
              <w:pStyle w:val="Compact"/>
              <w:keepNext/>
              <w:spacing w:before="0" w:after="0"/>
            </w:pPr>
            <w:r>
              <w:rPr>
                <w:b/>
                <w:sz w:val="19"/>
              </w:rPr>
              <w:t>Deterministic (first pivot)</w:t>
            </w:r>
          </w:p>
        </w:tc>
        <w:tc>
          <w:tcPr>
            <w:tcW w:w="0" w:type="auto"/>
            <w:shd w:val="clear" w:color="auto" w:fill="DCE6F2"/>
          </w:tcPr>
          <w:p w14:paraId="3E108E23" w14:textId="77777777" w:rsidR="00CD0A26" w:rsidRDefault="00000000">
            <w:pPr>
              <w:pStyle w:val="Compact"/>
              <w:keepNext/>
              <w:spacing w:before="0" w:after="0"/>
            </w:pPr>
            <w:r>
              <w:rPr>
                <w:b/>
                <w:sz w:val="19"/>
              </w:rPr>
              <w:t>Randomized</w:t>
            </w:r>
          </w:p>
        </w:tc>
      </w:tr>
      <w:tr w:rsidR="00CD0A26" w14:paraId="01CE78FC" w14:textId="77777777" w:rsidTr="00CD0A26">
        <w:trPr>
          <w:cantSplit/>
        </w:trPr>
        <w:tc>
          <w:tcPr>
            <w:tcW w:w="0" w:type="auto"/>
          </w:tcPr>
          <w:p w14:paraId="06D806BA" w14:textId="77777777" w:rsidR="00CD0A26" w:rsidRDefault="00000000">
            <w:pPr>
              <w:pStyle w:val="Compact"/>
              <w:keepNext/>
              <w:spacing w:before="0" w:after="0"/>
            </w:pPr>
            <w:r>
              <w:rPr>
                <w:sz w:val="19"/>
              </w:rPr>
              <w:t>Best case</w:t>
            </w:r>
          </w:p>
        </w:tc>
        <w:tc>
          <w:tcPr>
            <w:tcW w:w="0" w:type="auto"/>
          </w:tcPr>
          <w:p w14:paraId="2886BD27" w14:textId="77777777" w:rsidR="00CD0A26" w:rsidRDefault="00000000">
            <w:pPr>
              <w:pStyle w:val="Compact"/>
              <w:keepNext/>
              <w:spacing w:before="0" w:after="0"/>
            </w:pPr>
            <w:r>
              <w:rPr>
                <w:sz w:val="19"/>
              </w:rPr>
              <w:t>Θ(n log n)</w:t>
            </w:r>
          </w:p>
        </w:tc>
        <w:tc>
          <w:tcPr>
            <w:tcW w:w="0" w:type="auto"/>
          </w:tcPr>
          <w:p w14:paraId="541341C1" w14:textId="77777777" w:rsidR="00CD0A26" w:rsidRDefault="00000000">
            <w:pPr>
              <w:pStyle w:val="Compact"/>
              <w:keepNext/>
              <w:spacing w:before="0" w:after="0"/>
            </w:pPr>
            <w:r>
              <w:rPr>
                <w:sz w:val="19"/>
              </w:rPr>
              <w:t>Θ(n log n)</w:t>
            </w:r>
          </w:p>
        </w:tc>
      </w:tr>
      <w:tr w:rsidR="00CD0A26" w14:paraId="7C4D12AE" w14:textId="77777777" w:rsidTr="00CD0A26">
        <w:trPr>
          <w:cantSplit/>
        </w:trPr>
        <w:tc>
          <w:tcPr>
            <w:tcW w:w="0" w:type="auto"/>
          </w:tcPr>
          <w:p w14:paraId="6904164A" w14:textId="77777777" w:rsidR="00CD0A26" w:rsidRDefault="00000000">
            <w:pPr>
              <w:pStyle w:val="Compact"/>
              <w:keepNext/>
              <w:spacing w:before="0" w:after="0"/>
            </w:pPr>
            <w:r>
              <w:rPr>
                <w:sz w:val="19"/>
              </w:rPr>
              <w:t>Expected / average</w:t>
            </w:r>
          </w:p>
        </w:tc>
        <w:tc>
          <w:tcPr>
            <w:tcW w:w="0" w:type="auto"/>
          </w:tcPr>
          <w:p w14:paraId="5CD7FE4F" w14:textId="77777777" w:rsidR="00CD0A26" w:rsidRDefault="00000000">
            <w:pPr>
              <w:pStyle w:val="Compact"/>
              <w:keepNext/>
              <w:spacing w:before="0" w:after="0"/>
            </w:pPr>
            <w:r>
              <w:rPr>
                <w:sz w:val="19"/>
              </w:rPr>
              <w:t xml:space="preserve">Θ(n log n) </w:t>
            </w:r>
            <w:r>
              <w:rPr>
                <w:b/>
                <w:bCs/>
                <w:sz w:val="19"/>
              </w:rPr>
              <w:t>if the input is randomly ordered</w:t>
            </w:r>
          </w:p>
        </w:tc>
        <w:tc>
          <w:tcPr>
            <w:tcW w:w="0" w:type="auto"/>
          </w:tcPr>
          <w:p w14:paraId="6543FCFB" w14:textId="77777777" w:rsidR="00CD0A26" w:rsidRDefault="00000000">
            <w:pPr>
              <w:pStyle w:val="Compact"/>
              <w:keepNext/>
              <w:spacing w:before="0" w:after="0"/>
            </w:pPr>
            <w:r>
              <w:rPr>
                <w:sz w:val="19"/>
              </w:rPr>
              <w:t xml:space="preserve">Θ(n log n) </w:t>
            </w:r>
            <w:r>
              <w:rPr>
                <w:b/>
                <w:bCs/>
                <w:sz w:val="19"/>
              </w:rPr>
              <w:t>for every input</w:t>
            </w:r>
          </w:p>
        </w:tc>
      </w:tr>
      <w:tr w:rsidR="00CD0A26" w14:paraId="62C16E9B" w14:textId="77777777" w:rsidTr="00CD0A26">
        <w:trPr>
          <w:cantSplit/>
        </w:trPr>
        <w:tc>
          <w:tcPr>
            <w:tcW w:w="0" w:type="auto"/>
          </w:tcPr>
          <w:p w14:paraId="33D293D3" w14:textId="77777777" w:rsidR="00CD0A26" w:rsidRDefault="00000000">
            <w:pPr>
              <w:pStyle w:val="Compact"/>
              <w:keepNext/>
              <w:spacing w:before="0" w:after="0"/>
            </w:pPr>
            <w:r>
              <w:rPr>
                <w:sz w:val="19"/>
              </w:rPr>
              <w:t>Worst case</w:t>
            </w:r>
          </w:p>
        </w:tc>
        <w:tc>
          <w:tcPr>
            <w:tcW w:w="0" w:type="auto"/>
          </w:tcPr>
          <w:p w14:paraId="307DCDCF" w14:textId="77777777" w:rsidR="00CD0A26" w:rsidRDefault="00000000">
            <w:pPr>
              <w:pStyle w:val="Compact"/>
              <w:keepNext/>
              <w:spacing w:before="0" w:after="0"/>
            </w:pPr>
            <w:r>
              <w:rPr>
                <w:sz w:val="19"/>
              </w:rPr>
              <w:t>Θ(n²) on sorted, reverse, all-equal input</w:t>
            </w:r>
          </w:p>
        </w:tc>
        <w:tc>
          <w:tcPr>
            <w:tcW w:w="0" w:type="auto"/>
          </w:tcPr>
          <w:p w14:paraId="654D54F7" w14:textId="77777777" w:rsidR="00CD0A26" w:rsidRDefault="00000000">
            <w:pPr>
              <w:pStyle w:val="Compact"/>
              <w:keepNext/>
              <w:spacing w:before="0" w:after="0"/>
            </w:pPr>
            <w:r>
              <w:rPr>
                <w:sz w:val="19"/>
              </w:rPr>
              <w:t>Θ(n²), but with vanishingly small probability on any input</w:t>
            </w:r>
          </w:p>
        </w:tc>
      </w:tr>
      <w:tr w:rsidR="00CD0A26" w14:paraId="3B091719" w14:textId="77777777" w:rsidTr="00CD0A26">
        <w:trPr>
          <w:cantSplit/>
        </w:trPr>
        <w:tc>
          <w:tcPr>
            <w:tcW w:w="0" w:type="auto"/>
          </w:tcPr>
          <w:p w14:paraId="31BD1936" w14:textId="77777777" w:rsidR="00CD0A26" w:rsidRDefault="00000000">
            <w:pPr>
              <w:pStyle w:val="Compact"/>
              <w:spacing w:before="0" w:after="0"/>
            </w:pPr>
            <w:r>
              <w:rPr>
                <w:sz w:val="19"/>
              </w:rPr>
              <w:t>Extra space (this implementation)</w:t>
            </w:r>
          </w:p>
        </w:tc>
        <w:tc>
          <w:tcPr>
            <w:tcW w:w="0" w:type="auto"/>
          </w:tcPr>
          <w:p w14:paraId="3E7CEB7C" w14:textId="77777777" w:rsidR="00CD0A26" w:rsidRDefault="00000000">
            <w:pPr>
              <w:pStyle w:val="Compact"/>
              <w:spacing w:before="0" w:after="0"/>
            </w:pPr>
            <w:r>
              <w:rPr>
                <w:sz w:val="19"/>
              </w:rPr>
              <w:t>O(log n)</w:t>
            </w:r>
          </w:p>
        </w:tc>
        <w:tc>
          <w:tcPr>
            <w:tcW w:w="0" w:type="auto"/>
          </w:tcPr>
          <w:p w14:paraId="5962B6BB" w14:textId="77777777" w:rsidR="00CD0A26" w:rsidRDefault="00000000">
            <w:pPr>
              <w:pStyle w:val="Compact"/>
              <w:spacing w:before="0" w:after="0"/>
            </w:pPr>
            <w:r>
              <w:rPr>
                <w:sz w:val="19"/>
              </w:rPr>
              <w:t>O(log n)</w:t>
            </w:r>
          </w:p>
        </w:tc>
      </w:tr>
    </w:tbl>
    <w:p w14:paraId="66C7FAE3" w14:textId="77777777" w:rsidR="00CD0A26" w:rsidRDefault="00000000">
      <w:pPr>
        <w:pStyle w:val="BodyText"/>
        <w:spacing w:before="200"/>
      </w:pPr>
      <w:r>
        <w:t>A note on the randomized worst case: to take Θ(n²) time, the algorithm has to pick a near-extreme pivot over and over. The probability of this drops exponentially, and for n in the thousands it will not happen in practice.</w:t>
      </w:r>
    </w:p>
    <w:p w14:paraId="20F0CA62" w14:textId="77777777" w:rsidR="00CD0A26" w:rsidRDefault="00000000">
      <w:pPr>
        <w:pStyle w:val="Heading2"/>
      </w:pPr>
      <w:bookmarkStart w:id="11" w:name="X7c74199c0c948416f4ea7fe31ee919cd43cb63c"/>
      <w:bookmarkEnd w:id="4"/>
      <w:bookmarkEnd w:id="10"/>
      <w:r>
        <w:t>1.3 Empirical comparison with Deterministic Quicksort</w:t>
      </w:r>
    </w:p>
    <w:p w14:paraId="5090C500" w14:textId="77777777" w:rsidR="00CD0A26" w:rsidRDefault="00000000">
      <w:pPr>
        <w:pStyle w:val="Heading3"/>
      </w:pPr>
      <w:bookmarkStart w:id="12" w:name="setup"/>
      <w:r>
        <w:t>Setup</w:t>
      </w:r>
    </w:p>
    <w:p w14:paraId="5CE28211" w14:textId="77777777" w:rsidR="00CD0A26" w:rsidRDefault="00000000">
      <w:pPr>
        <w:pStyle w:val="Compact"/>
        <w:numPr>
          <w:ilvl w:val="0"/>
          <w:numId w:val="9"/>
        </w:numPr>
      </w:pPr>
      <w:r>
        <w:t>Sizes n = 500, 1,000, 2,000, 4,000, 8,000.</w:t>
      </w:r>
    </w:p>
    <w:p w14:paraId="78A4A3AF" w14:textId="77777777" w:rsidR="00CD0A26" w:rsidRDefault="00000000">
      <w:pPr>
        <w:pStyle w:val="Compact"/>
        <w:numPr>
          <w:ilvl w:val="0"/>
          <w:numId w:val="9"/>
        </w:numPr>
      </w:pPr>
      <w:r>
        <w:t>Four input distributions:</w:t>
      </w:r>
    </w:p>
    <w:p w14:paraId="5F2864C9" w14:textId="77777777" w:rsidR="00CD0A26" w:rsidRDefault="00000000">
      <w:pPr>
        <w:pStyle w:val="Compact"/>
        <w:numPr>
          <w:ilvl w:val="1"/>
          <w:numId w:val="10"/>
        </w:numPr>
      </w:pPr>
      <w:r>
        <w:rPr>
          <w:b/>
          <w:bCs/>
        </w:rPr>
        <w:t>random</w:t>
      </w:r>
      <w:r>
        <w:t>: uniform integers in [0, 10n];</w:t>
      </w:r>
    </w:p>
    <w:p w14:paraId="2BAF68BC" w14:textId="77777777" w:rsidR="00CD0A26" w:rsidRDefault="00000000">
      <w:pPr>
        <w:pStyle w:val="Compact"/>
        <w:numPr>
          <w:ilvl w:val="1"/>
          <w:numId w:val="10"/>
        </w:numPr>
      </w:pPr>
      <w:r>
        <w:rPr>
          <w:b/>
          <w:bCs/>
        </w:rPr>
        <w:t>sorted</w:t>
      </w:r>
      <w:r>
        <w:t>: 0, 1, …, n−1;</w:t>
      </w:r>
    </w:p>
    <w:p w14:paraId="0351B57D" w14:textId="77777777" w:rsidR="00CD0A26" w:rsidRDefault="00000000">
      <w:pPr>
        <w:pStyle w:val="Compact"/>
        <w:numPr>
          <w:ilvl w:val="1"/>
          <w:numId w:val="10"/>
        </w:numPr>
      </w:pPr>
      <w:r>
        <w:rPr>
          <w:b/>
          <w:bCs/>
        </w:rPr>
        <w:t>reverse</w:t>
      </w:r>
      <w:r>
        <w:t>: n, n−1, …, 1;</w:t>
      </w:r>
    </w:p>
    <w:p w14:paraId="70AC30EF" w14:textId="77777777" w:rsidR="00CD0A26" w:rsidRDefault="00000000">
      <w:pPr>
        <w:pStyle w:val="Compact"/>
        <w:numPr>
          <w:ilvl w:val="1"/>
          <w:numId w:val="10"/>
        </w:numPr>
      </w:pPr>
      <w:r>
        <w:rPr>
          <w:b/>
          <w:bCs/>
        </w:rPr>
        <w:t>repeated</w:t>
      </w:r>
      <w:r>
        <w:t>: uniform integers in [0, 9], so only 10 distinct values and each appears about n/10 times.</w:t>
      </w:r>
    </w:p>
    <w:p w14:paraId="18DE2755" w14:textId="77777777" w:rsidR="00CD0A26" w:rsidRDefault="00000000">
      <w:pPr>
        <w:pStyle w:val="Compact"/>
        <w:numPr>
          <w:ilvl w:val="0"/>
          <w:numId w:val="9"/>
        </w:numPr>
      </w:pPr>
      <w:r>
        <w:t>Each algorithm sorts a fresh copy of the same array. The reported time is the median of 3 runs.</w:t>
      </w:r>
    </w:p>
    <w:p w14:paraId="1D979E81" w14:textId="77777777" w:rsidR="00CD0A26" w:rsidRDefault="00000000">
      <w:pPr>
        <w:pStyle w:val="Compact"/>
        <w:numPr>
          <w:ilvl w:val="0"/>
          <w:numId w:val="9"/>
        </w:numPr>
      </w:pPr>
      <w:r>
        <w:t xml:space="preserve">Raw data: </w:t>
      </w:r>
      <w:r>
        <w:rPr>
          <w:rStyle w:val="VerbatimChar"/>
        </w:rPr>
        <w:t>results/quicksort_times.csv</w:t>
      </w:r>
      <w:r>
        <w:t>.</w:t>
      </w:r>
    </w:p>
    <w:p w14:paraId="5CA87E4C" w14:textId="77777777" w:rsidR="00CD0A26" w:rsidRDefault="00000000">
      <w:pPr>
        <w:pStyle w:val="CaptionedFigure"/>
        <w:jc w:val="center"/>
      </w:pPr>
      <w:r>
        <w:rPr>
          <w:noProof/>
        </w:rPr>
        <w:lastRenderedPageBreak/>
        <w:drawing>
          <wp:inline distT="0" distB="0" distL="0" distR="0" wp14:anchorId="1AADBEA6" wp14:editId="1677ABB1">
            <wp:extent cx="5943600" cy="4322618"/>
            <wp:effectExtent l="0" t="0" r="0" b="0"/>
            <wp:docPr id="31" name="Picture" descr="Figure 1. Median running time of randomized vs deterministic Quicksort on four input distributions (log–log axes)."/>
            <wp:cNvGraphicFramePr/>
            <a:graphic xmlns:a="http://schemas.openxmlformats.org/drawingml/2006/main">
              <a:graphicData uri="http://schemas.openxmlformats.org/drawingml/2006/picture">
                <pic:pic xmlns:pic="http://schemas.openxmlformats.org/drawingml/2006/picture">
                  <pic:nvPicPr>
                    <pic:cNvPr id="32" name="Picture" descr="/home/claude/algorithm-efficiency-scalability/results/fig1_quicksort_by_distribution.png"/>
                    <pic:cNvPicPr>
                      <a:picLocks noChangeAspect="1" noChangeArrowheads="1"/>
                    </pic:cNvPicPr>
                  </pic:nvPicPr>
                  <pic:blipFill>
                    <a:blip r:embed="rId7"/>
                    <a:stretch>
                      <a:fillRect/>
                    </a:stretch>
                  </pic:blipFill>
                  <pic:spPr bwMode="auto">
                    <a:xfrm>
                      <a:off x="0" y="0"/>
                      <a:ext cx="5943600" cy="4322618"/>
                    </a:xfrm>
                    <a:prstGeom prst="rect">
                      <a:avLst/>
                    </a:prstGeom>
                    <a:noFill/>
                    <a:ln w="9525">
                      <a:noFill/>
                      <a:headEnd/>
                      <a:tailEnd/>
                    </a:ln>
                  </pic:spPr>
                </pic:pic>
              </a:graphicData>
            </a:graphic>
          </wp:inline>
        </w:drawing>
      </w:r>
    </w:p>
    <w:p w14:paraId="470215BB" w14:textId="77777777" w:rsidR="00CD0A26" w:rsidRDefault="00000000">
      <w:pPr>
        <w:pStyle w:val="ImageCaption"/>
      </w:pPr>
      <w:r>
        <w:t>Figure 1. Median running time of randomized vs deterministic Quicksort on four input distributions (log–log axes).</w:t>
      </w:r>
    </w:p>
    <w:p w14:paraId="360884E5" w14:textId="77777777" w:rsidR="00CD0A26" w:rsidRDefault="00000000">
      <w:pPr>
        <w:pStyle w:val="Heading3"/>
      </w:pPr>
      <w:bookmarkStart w:id="13" w:name="results-milliseconds"/>
      <w:bookmarkEnd w:id="12"/>
      <w:r>
        <w:t>Results (milliseconds)</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30" w:type="dxa"/>
          <w:left w:w="80" w:type="dxa"/>
          <w:bottom w:w="30" w:type="dxa"/>
          <w:right w:w="80" w:type="dxa"/>
        </w:tblCellMar>
        <w:tblLook w:val="0020" w:firstRow="1" w:lastRow="0" w:firstColumn="0" w:lastColumn="0" w:noHBand="0" w:noVBand="0"/>
      </w:tblPr>
      <w:tblGrid>
        <w:gridCol w:w="571"/>
        <w:gridCol w:w="1177"/>
        <w:gridCol w:w="1083"/>
        <w:gridCol w:w="1073"/>
        <w:gridCol w:w="978"/>
        <w:gridCol w:w="1146"/>
        <w:gridCol w:w="1051"/>
        <w:gridCol w:w="1268"/>
        <w:gridCol w:w="1173"/>
      </w:tblGrid>
      <w:tr w:rsidR="00CD0A26" w14:paraId="723A9746" w14:textId="77777777" w:rsidTr="00CD0A26">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6F2"/>
          </w:tcPr>
          <w:p w14:paraId="7FDF167C" w14:textId="77777777" w:rsidR="00CD0A26" w:rsidRDefault="00000000">
            <w:pPr>
              <w:pStyle w:val="Compact"/>
              <w:keepNext/>
              <w:spacing w:before="0" w:after="0"/>
              <w:jc w:val="right"/>
            </w:pPr>
            <w:r>
              <w:rPr>
                <w:b/>
                <w:sz w:val="17"/>
              </w:rPr>
              <w:t>n</w:t>
            </w:r>
          </w:p>
        </w:tc>
        <w:tc>
          <w:tcPr>
            <w:tcW w:w="0" w:type="auto"/>
            <w:shd w:val="clear" w:color="auto" w:fill="DCE6F2"/>
          </w:tcPr>
          <w:p w14:paraId="2C6E9653" w14:textId="77777777" w:rsidR="00CD0A26" w:rsidRDefault="00000000">
            <w:pPr>
              <w:pStyle w:val="Compact"/>
              <w:keepNext/>
              <w:spacing w:before="0" w:after="0"/>
              <w:jc w:val="right"/>
            </w:pPr>
            <w:r>
              <w:rPr>
                <w:b/>
                <w:sz w:val="17"/>
              </w:rPr>
              <w:t>random: rand</w:t>
            </w:r>
          </w:p>
        </w:tc>
        <w:tc>
          <w:tcPr>
            <w:tcW w:w="0" w:type="auto"/>
            <w:shd w:val="clear" w:color="auto" w:fill="DCE6F2"/>
          </w:tcPr>
          <w:p w14:paraId="2989AA9F" w14:textId="77777777" w:rsidR="00CD0A26" w:rsidRDefault="00000000">
            <w:pPr>
              <w:pStyle w:val="Compact"/>
              <w:keepNext/>
              <w:spacing w:before="0" w:after="0"/>
              <w:jc w:val="right"/>
            </w:pPr>
            <w:r>
              <w:rPr>
                <w:b/>
                <w:sz w:val="17"/>
              </w:rPr>
              <w:t>random: det</w:t>
            </w:r>
          </w:p>
        </w:tc>
        <w:tc>
          <w:tcPr>
            <w:tcW w:w="0" w:type="auto"/>
            <w:shd w:val="clear" w:color="auto" w:fill="DCE6F2"/>
          </w:tcPr>
          <w:p w14:paraId="21635FA5" w14:textId="77777777" w:rsidR="00CD0A26" w:rsidRDefault="00000000">
            <w:pPr>
              <w:pStyle w:val="Compact"/>
              <w:keepNext/>
              <w:spacing w:before="0" w:after="0"/>
              <w:jc w:val="right"/>
            </w:pPr>
            <w:r>
              <w:rPr>
                <w:b/>
                <w:sz w:val="17"/>
              </w:rPr>
              <w:t>sorted: rand</w:t>
            </w:r>
          </w:p>
        </w:tc>
        <w:tc>
          <w:tcPr>
            <w:tcW w:w="0" w:type="auto"/>
            <w:shd w:val="clear" w:color="auto" w:fill="DCE6F2"/>
          </w:tcPr>
          <w:p w14:paraId="7C58F429" w14:textId="77777777" w:rsidR="00CD0A26" w:rsidRDefault="00000000">
            <w:pPr>
              <w:pStyle w:val="Compact"/>
              <w:keepNext/>
              <w:spacing w:before="0" w:after="0"/>
              <w:jc w:val="right"/>
            </w:pPr>
            <w:r>
              <w:rPr>
                <w:b/>
                <w:sz w:val="17"/>
              </w:rPr>
              <w:t>sorted: det</w:t>
            </w:r>
          </w:p>
        </w:tc>
        <w:tc>
          <w:tcPr>
            <w:tcW w:w="0" w:type="auto"/>
            <w:shd w:val="clear" w:color="auto" w:fill="DCE6F2"/>
          </w:tcPr>
          <w:p w14:paraId="7B9BC413" w14:textId="77777777" w:rsidR="00CD0A26" w:rsidRDefault="00000000">
            <w:pPr>
              <w:pStyle w:val="Compact"/>
              <w:keepNext/>
              <w:spacing w:before="0" w:after="0"/>
              <w:jc w:val="right"/>
            </w:pPr>
            <w:r>
              <w:rPr>
                <w:b/>
                <w:sz w:val="17"/>
              </w:rPr>
              <w:t>reverse: rand</w:t>
            </w:r>
          </w:p>
        </w:tc>
        <w:tc>
          <w:tcPr>
            <w:tcW w:w="0" w:type="auto"/>
            <w:shd w:val="clear" w:color="auto" w:fill="DCE6F2"/>
          </w:tcPr>
          <w:p w14:paraId="21BDFE6C" w14:textId="77777777" w:rsidR="00CD0A26" w:rsidRDefault="00000000">
            <w:pPr>
              <w:pStyle w:val="Compact"/>
              <w:keepNext/>
              <w:spacing w:before="0" w:after="0"/>
              <w:jc w:val="right"/>
            </w:pPr>
            <w:r>
              <w:rPr>
                <w:b/>
                <w:sz w:val="17"/>
              </w:rPr>
              <w:t>reverse: det</w:t>
            </w:r>
          </w:p>
        </w:tc>
        <w:tc>
          <w:tcPr>
            <w:tcW w:w="0" w:type="auto"/>
            <w:shd w:val="clear" w:color="auto" w:fill="DCE6F2"/>
          </w:tcPr>
          <w:p w14:paraId="10D62FE8" w14:textId="77777777" w:rsidR="00CD0A26" w:rsidRDefault="00000000">
            <w:pPr>
              <w:pStyle w:val="Compact"/>
              <w:keepNext/>
              <w:spacing w:before="0" w:after="0"/>
              <w:jc w:val="right"/>
            </w:pPr>
            <w:r>
              <w:rPr>
                <w:b/>
                <w:sz w:val="17"/>
              </w:rPr>
              <w:t>repeated: rand</w:t>
            </w:r>
          </w:p>
        </w:tc>
        <w:tc>
          <w:tcPr>
            <w:tcW w:w="0" w:type="auto"/>
            <w:shd w:val="clear" w:color="auto" w:fill="DCE6F2"/>
          </w:tcPr>
          <w:p w14:paraId="03F89361" w14:textId="77777777" w:rsidR="00CD0A26" w:rsidRDefault="00000000">
            <w:pPr>
              <w:pStyle w:val="Compact"/>
              <w:keepNext/>
              <w:spacing w:before="0" w:after="0"/>
              <w:jc w:val="right"/>
            </w:pPr>
            <w:r>
              <w:rPr>
                <w:b/>
                <w:sz w:val="17"/>
              </w:rPr>
              <w:t>repeated: det</w:t>
            </w:r>
          </w:p>
        </w:tc>
      </w:tr>
      <w:tr w:rsidR="00CD0A26" w14:paraId="7DBFBF13" w14:textId="77777777" w:rsidTr="00CD0A26">
        <w:trPr>
          <w:cantSplit/>
        </w:trPr>
        <w:tc>
          <w:tcPr>
            <w:tcW w:w="0" w:type="auto"/>
          </w:tcPr>
          <w:p w14:paraId="4CCA4A9F" w14:textId="77777777" w:rsidR="00CD0A26" w:rsidRDefault="00000000">
            <w:pPr>
              <w:pStyle w:val="Compact"/>
              <w:keepNext/>
              <w:spacing w:before="0" w:after="0"/>
              <w:jc w:val="right"/>
            </w:pPr>
            <w:r>
              <w:rPr>
                <w:sz w:val="17"/>
              </w:rPr>
              <w:t>500</w:t>
            </w:r>
          </w:p>
        </w:tc>
        <w:tc>
          <w:tcPr>
            <w:tcW w:w="0" w:type="auto"/>
          </w:tcPr>
          <w:p w14:paraId="079D88B6" w14:textId="77777777" w:rsidR="00CD0A26" w:rsidRDefault="00000000">
            <w:pPr>
              <w:pStyle w:val="Compact"/>
              <w:keepNext/>
              <w:spacing w:before="0" w:after="0"/>
              <w:jc w:val="right"/>
            </w:pPr>
            <w:r>
              <w:rPr>
                <w:sz w:val="17"/>
              </w:rPr>
              <w:t>0.46</w:t>
            </w:r>
          </w:p>
        </w:tc>
        <w:tc>
          <w:tcPr>
            <w:tcW w:w="0" w:type="auto"/>
          </w:tcPr>
          <w:p w14:paraId="41926484" w14:textId="77777777" w:rsidR="00CD0A26" w:rsidRDefault="00000000">
            <w:pPr>
              <w:pStyle w:val="Compact"/>
              <w:keepNext/>
              <w:spacing w:before="0" w:after="0"/>
              <w:jc w:val="right"/>
            </w:pPr>
            <w:r>
              <w:rPr>
                <w:sz w:val="17"/>
              </w:rPr>
              <w:t>0.23</w:t>
            </w:r>
          </w:p>
        </w:tc>
        <w:tc>
          <w:tcPr>
            <w:tcW w:w="0" w:type="auto"/>
          </w:tcPr>
          <w:p w14:paraId="2826F0D9" w14:textId="77777777" w:rsidR="00CD0A26" w:rsidRDefault="00000000">
            <w:pPr>
              <w:pStyle w:val="Compact"/>
              <w:keepNext/>
              <w:spacing w:before="0" w:after="0"/>
              <w:jc w:val="right"/>
            </w:pPr>
            <w:r>
              <w:rPr>
                <w:sz w:val="17"/>
              </w:rPr>
              <w:t>0.42</w:t>
            </w:r>
          </w:p>
        </w:tc>
        <w:tc>
          <w:tcPr>
            <w:tcW w:w="0" w:type="auto"/>
          </w:tcPr>
          <w:p w14:paraId="78F286F3" w14:textId="77777777" w:rsidR="00CD0A26" w:rsidRDefault="00000000">
            <w:pPr>
              <w:pStyle w:val="Compact"/>
              <w:keepNext/>
              <w:spacing w:before="0" w:after="0"/>
              <w:jc w:val="right"/>
            </w:pPr>
            <w:r>
              <w:rPr>
                <w:sz w:val="17"/>
              </w:rPr>
              <w:t>2.26</w:t>
            </w:r>
          </w:p>
        </w:tc>
        <w:tc>
          <w:tcPr>
            <w:tcW w:w="0" w:type="auto"/>
          </w:tcPr>
          <w:p w14:paraId="0B301B7B" w14:textId="77777777" w:rsidR="00CD0A26" w:rsidRDefault="00000000">
            <w:pPr>
              <w:pStyle w:val="Compact"/>
              <w:keepNext/>
              <w:spacing w:before="0" w:after="0"/>
              <w:jc w:val="right"/>
            </w:pPr>
            <w:r>
              <w:rPr>
                <w:sz w:val="17"/>
              </w:rPr>
              <w:t>0.43</w:t>
            </w:r>
          </w:p>
        </w:tc>
        <w:tc>
          <w:tcPr>
            <w:tcW w:w="0" w:type="auto"/>
          </w:tcPr>
          <w:p w14:paraId="4F9AF342" w14:textId="77777777" w:rsidR="00CD0A26" w:rsidRDefault="00000000">
            <w:pPr>
              <w:pStyle w:val="Compact"/>
              <w:keepNext/>
              <w:spacing w:before="0" w:after="0"/>
              <w:jc w:val="right"/>
            </w:pPr>
            <w:r>
              <w:rPr>
                <w:sz w:val="17"/>
              </w:rPr>
              <w:t>3.65</w:t>
            </w:r>
          </w:p>
        </w:tc>
        <w:tc>
          <w:tcPr>
            <w:tcW w:w="0" w:type="auto"/>
          </w:tcPr>
          <w:p w14:paraId="0672FFF3" w14:textId="77777777" w:rsidR="00CD0A26" w:rsidRDefault="00000000">
            <w:pPr>
              <w:pStyle w:val="Compact"/>
              <w:keepNext/>
              <w:spacing w:before="0" w:after="0"/>
              <w:jc w:val="right"/>
            </w:pPr>
            <w:r>
              <w:rPr>
                <w:sz w:val="17"/>
              </w:rPr>
              <w:t>0.08</w:t>
            </w:r>
          </w:p>
        </w:tc>
        <w:tc>
          <w:tcPr>
            <w:tcW w:w="0" w:type="auto"/>
          </w:tcPr>
          <w:p w14:paraId="04D1C002" w14:textId="77777777" w:rsidR="00CD0A26" w:rsidRDefault="00000000">
            <w:pPr>
              <w:pStyle w:val="Compact"/>
              <w:keepNext/>
              <w:spacing w:before="0" w:after="0"/>
              <w:jc w:val="right"/>
            </w:pPr>
            <w:r>
              <w:rPr>
                <w:sz w:val="17"/>
              </w:rPr>
              <w:t>0.75</w:t>
            </w:r>
          </w:p>
        </w:tc>
      </w:tr>
      <w:tr w:rsidR="00CD0A26" w14:paraId="0AF52AE0" w14:textId="77777777" w:rsidTr="00CD0A26">
        <w:trPr>
          <w:cantSplit/>
        </w:trPr>
        <w:tc>
          <w:tcPr>
            <w:tcW w:w="0" w:type="auto"/>
          </w:tcPr>
          <w:p w14:paraId="40123E81" w14:textId="77777777" w:rsidR="00CD0A26" w:rsidRDefault="00000000">
            <w:pPr>
              <w:pStyle w:val="Compact"/>
              <w:keepNext/>
              <w:spacing w:before="0" w:after="0"/>
              <w:jc w:val="right"/>
            </w:pPr>
            <w:r>
              <w:rPr>
                <w:sz w:val="17"/>
              </w:rPr>
              <w:t>1,000</w:t>
            </w:r>
          </w:p>
        </w:tc>
        <w:tc>
          <w:tcPr>
            <w:tcW w:w="0" w:type="auto"/>
          </w:tcPr>
          <w:p w14:paraId="16F4A56B" w14:textId="77777777" w:rsidR="00CD0A26" w:rsidRDefault="00000000">
            <w:pPr>
              <w:pStyle w:val="Compact"/>
              <w:keepNext/>
              <w:spacing w:before="0" w:after="0"/>
              <w:jc w:val="right"/>
            </w:pPr>
            <w:r>
              <w:rPr>
                <w:sz w:val="17"/>
              </w:rPr>
              <w:t>0.95</w:t>
            </w:r>
          </w:p>
        </w:tc>
        <w:tc>
          <w:tcPr>
            <w:tcW w:w="0" w:type="auto"/>
          </w:tcPr>
          <w:p w14:paraId="427AC972" w14:textId="77777777" w:rsidR="00CD0A26" w:rsidRDefault="00000000">
            <w:pPr>
              <w:pStyle w:val="Compact"/>
              <w:keepNext/>
              <w:spacing w:before="0" w:after="0"/>
              <w:jc w:val="right"/>
            </w:pPr>
            <w:r>
              <w:rPr>
                <w:sz w:val="17"/>
              </w:rPr>
              <w:t>0.62</w:t>
            </w:r>
          </w:p>
        </w:tc>
        <w:tc>
          <w:tcPr>
            <w:tcW w:w="0" w:type="auto"/>
          </w:tcPr>
          <w:p w14:paraId="7B8EF081" w14:textId="77777777" w:rsidR="00CD0A26" w:rsidRDefault="00000000">
            <w:pPr>
              <w:pStyle w:val="Compact"/>
              <w:keepNext/>
              <w:spacing w:before="0" w:after="0"/>
              <w:jc w:val="right"/>
            </w:pPr>
            <w:r>
              <w:rPr>
                <w:sz w:val="17"/>
              </w:rPr>
              <w:t>0.91</w:t>
            </w:r>
          </w:p>
        </w:tc>
        <w:tc>
          <w:tcPr>
            <w:tcW w:w="0" w:type="auto"/>
          </w:tcPr>
          <w:p w14:paraId="35AD79C1" w14:textId="77777777" w:rsidR="00CD0A26" w:rsidRDefault="00000000">
            <w:pPr>
              <w:pStyle w:val="Compact"/>
              <w:keepNext/>
              <w:spacing w:before="0" w:after="0"/>
              <w:jc w:val="right"/>
            </w:pPr>
            <w:r>
              <w:rPr>
                <w:sz w:val="17"/>
              </w:rPr>
              <w:t>8.87</w:t>
            </w:r>
          </w:p>
        </w:tc>
        <w:tc>
          <w:tcPr>
            <w:tcW w:w="0" w:type="auto"/>
          </w:tcPr>
          <w:p w14:paraId="5B24A260" w14:textId="77777777" w:rsidR="00CD0A26" w:rsidRDefault="00000000">
            <w:pPr>
              <w:pStyle w:val="Compact"/>
              <w:keepNext/>
              <w:spacing w:before="0" w:after="0"/>
              <w:jc w:val="right"/>
            </w:pPr>
            <w:r>
              <w:rPr>
                <w:sz w:val="17"/>
              </w:rPr>
              <w:t>0.91</w:t>
            </w:r>
          </w:p>
        </w:tc>
        <w:tc>
          <w:tcPr>
            <w:tcW w:w="0" w:type="auto"/>
          </w:tcPr>
          <w:p w14:paraId="27761EBC" w14:textId="77777777" w:rsidR="00CD0A26" w:rsidRDefault="00000000">
            <w:pPr>
              <w:pStyle w:val="Compact"/>
              <w:keepNext/>
              <w:spacing w:before="0" w:after="0"/>
              <w:jc w:val="right"/>
            </w:pPr>
            <w:r>
              <w:rPr>
                <w:sz w:val="17"/>
              </w:rPr>
              <w:t>15.28</w:t>
            </w:r>
          </w:p>
        </w:tc>
        <w:tc>
          <w:tcPr>
            <w:tcW w:w="0" w:type="auto"/>
          </w:tcPr>
          <w:p w14:paraId="7985CE50" w14:textId="77777777" w:rsidR="00CD0A26" w:rsidRDefault="00000000">
            <w:pPr>
              <w:pStyle w:val="Compact"/>
              <w:keepNext/>
              <w:spacing w:before="0" w:after="0"/>
              <w:jc w:val="right"/>
            </w:pPr>
            <w:r>
              <w:rPr>
                <w:sz w:val="17"/>
              </w:rPr>
              <w:t>0.17</w:t>
            </w:r>
          </w:p>
        </w:tc>
        <w:tc>
          <w:tcPr>
            <w:tcW w:w="0" w:type="auto"/>
          </w:tcPr>
          <w:p w14:paraId="1D48BFDC" w14:textId="77777777" w:rsidR="00CD0A26" w:rsidRDefault="00000000">
            <w:pPr>
              <w:pStyle w:val="Compact"/>
              <w:keepNext/>
              <w:spacing w:before="0" w:after="0"/>
              <w:jc w:val="right"/>
            </w:pPr>
            <w:r>
              <w:rPr>
                <w:sz w:val="17"/>
              </w:rPr>
              <w:t>2.55</w:t>
            </w:r>
          </w:p>
        </w:tc>
      </w:tr>
      <w:tr w:rsidR="00CD0A26" w14:paraId="69A8CFED" w14:textId="77777777" w:rsidTr="00CD0A26">
        <w:trPr>
          <w:cantSplit/>
        </w:trPr>
        <w:tc>
          <w:tcPr>
            <w:tcW w:w="0" w:type="auto"/>
          </w:tcPr>
          <w:p w14:paraId="7A7A7F94" w14:textId="77777777" w:rsidR="00CD0A26" w:rsidRDefault="00000000">
            <w:pPr>
              <w:pStyle w:val="Compact"/>
              <w:keepNext/>
              <w:spacing w:before="0" w:after="0"/>
              <w:jc w:val="right"/>
            </w:pPr>
            <w:r>
              <w:rPr>
                <w:sz w:val="17"/>
              </w:rPr>
              <w:t>2,000</w:t>
            </w:r>
          </w:p>
        </w:tc>
        <w:tc>
          <w:tcPr>
            <w:tcW w:w="0" w:type="auto"/>
          </w:tcPr>
          <w:p w14:paraId="487D5769" w14:textId="77777777" w:rsidR="00CD0A26" w:rsidRDefault="00000000">
            <w:pPr>
              <w:pStyle w:val="Compact"/>
              <w:keepNext/>
              <w:spacing w:before="0" w:after="0"/>
              <w:jc w:val="right"/>
            </w:pPr>
            <w:r>
              <w:rPr>
                <w:sz w:val="17"/>
              </w:rPr>
              <w:t>2.03</w:t>
            </w:r>
          </w:p>
        </w:tc>
        <w:tc>
          <w:tcPr>
            <w:tcW w:w="0" w:type="auto"/>
          </w:tcPr>
          <w:p w14:paraId="0B8F40B9" w14:textId="77777777" w:rsidR="00CD0A26" w:rsidRDefault="00000000">
            <w:pPr>
              <w:pStyle w:val="Compact"/>
              <w:keepNext/>
              <w:spacing w:before="0" w:after="0"/>
              <w:jc w:val="right"/>
            </w:pPr>
            <w:r>
              <w:rPr>
                <w:sz w:val="17"/>
              </w:rPr>
              <w:t>1.22</w:t>
            </w:r>
          </w:p>
        </w:tc>
        <w:tc>
          <w:tcPr>
            <w:tcW w:w="0" w:type="auto"/>
          </w:tcPr>
          <w:p w14:paraId="11B2AA10" w14:textId="77777777" w:rsidR="00CD0A26" w:rsidRDefault="00000000">
            <w:pPr>
              <w:pStyle w:val="Compact"/>
              <w:keepNext/>
              <w:spacing w:before="0" w:after="0"/>
              <w:jc w:val="right"/>
            </w:pPr>
            <w:r>
              <w:rPr>
                <w:sz w:val="17"/>
              </w:rPr>
              <w:t>1.91</w:t>
            </w:r>
          </w:p>
        </w:tc>
        <w:tc>
          <w:tcPr>
            <w:tcW w:w="0" w:type="auto"/>
          </w:tcPr>
          <w:p w14:paraId="0E32EBC7" w14:textId="77777777" w:rsidR="00CD0A26" w:rsidRDefault="00000000">
            <w:pPr>
              <w:pStyle w:val="Compact"/>
              <w:keepNext/>
              <w:spacing w:before="0" w:after="0"/>
              <w:jc w:val="right"/>
            </w:pPr>
            <w:r>
              <w:rPr>
                <w:sz w:val="17"/>
              </w:rPr>
              <w:t>36.12</w:t>
            </w:r>
          </w:p>
        </w:tc>
        <w:tc>
          <w:tcPr>
            <w:tcW w:w="0" w:type="auto"/>
          </w:tcPr>
          <w:p w14:paraId="528BDB1A" w14:textId="77777777" w:rsidR="00CD0A26" w:rsidRDefault="00000000">
            <w:pPr>
              <w:pStyle w:val="Compact"/>
              <w:keepNext/>
              <w:spacing w:before="0" w:after="0"/>
              <w:jc w:val="right"/>
            </w:pPr>
            <w:r>
              <w:rPr>
                <w:sz w:val="17"/>
              </w:rPr>
              <w:t>2.01</w:t>
            </w:r>
          </w:p>
        </w:tc>
        <w:tc>
          <w:tcPr>
            <w:tcW w:w="0" w:type="auto"/>
          </w:tcPr>
          <w:p w14:paraId="5A615BEC" w14:textId="77777777" w:rsidR="00CD0A26" w:rsidRDefault="00000000">
            <w:pPr>
              <w:pStyle w:val="Compact"/>
              <w:keepNext/>
              <w:spacing w:before="0" w:after="0"/>
              <w:jc w:val="right"/>
            </w:pPr>
            <w:r>
              <w:rPr>
                <w:sz w:val="17"/>
              </w:rPr>
              <w:t>60.24</w:t>
            </w:r>
          </w:p>
        </w:tc>
        <w:tc>
          <w:tcPr>
            <w:tcW w:w="0" w:type="auto"/>
          </w:tcPr>
          <w:p w14:paraId="641040A7" w14:textId="77777777" w:rsidR="00CD0A26" w:rsidRDefault="00000000">
            <w:pPr>
              <w:pStyle w:val="Compact"/>
              <w:keepNext/>
              <w:spacing w:before="0" w:after="0"/>
              <w:jc w:val="right"/>
            </w:pPr>
            <w:r>
              <w:rPr>
                <w:sz w:val="17"/>
              </w:rPr>
              <w:t>0.32</w:t>
            </w:r>
          </w:p>
        </w:tc>
        <w:tc>
          <w:tcPr>
            <w:tcW w:w="0" w:type="auto"/>
          </w:tcPr>
          <w:p w14:paraId="5E8D314A" w14:textId="77777777" w:rsidR="00CD0A26" w:rsidRDefault="00000000">
            <w:pPr>
              <w:pStyle w:val="Compact"/>
              <w:keepNext/>
              <w:spacing w:before="0" w:after="0"/>
              <w:jc w:val="right"/>
            </w:pPr>
            <w:r>
              <w:rPr>
                <w:sz w:val="17"/>
              </w:rPr>
              <w:t>9.20</w:t>
            </w:r>
          </w:p>
        </w:tc>
      </w:tr>
      <w:tr w:rsidR="00CD0A26" w14:paraId="00260A95" w14:textId="77777777" w:rsidTr="00CD0A26">
        <w:trPr>
          <w:cantSplit/>
        </w:trPr>
        <w:tc>
          <w:tcPr>
            <w:tcW w:w="0" w:type="auto"/>
          </w:tcPr>
          <w:p w14:paraId="0C3DB475" w14:textId="77777777" w:rsidR="00CD0A26" w:rsidRDefault="00000000">
            <w:pPr>
              <w:pStyle w:val="Compact"/>
              <w:keepNext/>
              <w:spacing w:before="0" w:after="0"/>
              <w:jc w:val="right"/>
            </w:pPr>
            <w:r>
              <w:rPr>
                <w:sz w:val="17"/>
              </w:rPr>
              <w:t>4,000</w:t>
            </w:r>
          </w:p>
        </w:tc>
        <w:tc>
          <w:tcPr>
            <w:tcW w:w="0" w:type="auto"/>
          </w:tcPr>
          <w:p w14:paraId="36409B8F" w14:textId="77777777" w:rsidR="00CD0A26" w:rsidRDefault="00000000">
            <w:pPr>
              <w:pStyle w:val="Compact"/>
              <w:keepNext/>
              <w:spacing w:before="0" w:after="0"/>
              <w:jc w:val="right"/>
            </w:pPr>
            <w:r>
              <w:rPr>
                <w:sz w:val="17"/>
              </w:rPr>
              <w:t>4.34</w:t>
            </w:r>
          </w:p>
        </w:tc>
        <w:tc>
          <w:tcPr>
            <w:tcW w:w="0" w:type="auto"/>
          </w:tcPr>
          <w:p w14:paraId="679C997C" w14:textId="77777777" w:rsidR="00CD0A26" w:rsidRDefault="00000000">
            <w:pPr>
              <w:pStyle w:val="Compact"/>
              <w:keepNext/>
              <w:spacing w:before="0" w:after="0"/>
              <w:jc w:val="right"/>
            </w:pPr>
            <w:r>
              <w:rPr>
                <w:sz w:val="17"/>
              </w:rPr>
              <w:t>2.73</w:t>
            </w:r>
          </w:p>
        </w:tc>
        <w:tc>
          <w:tcPr>
            <w:tcW w:w="0" w:type="auto"/>
          </w:tcPr>
          <w:p w14:paraId="7DB91065" w14:textId="77777777" w:rsidR="00CD0A26" w:rsidRDefault="00000000">
            <w:pPr>
              <w:pStyle w:val="Compact"/>
              <w:keepNext/>
              <w:spacing w:before="0" w:after="0"/>
              <w:jc w:val="right"/>
            </w:pPr>
            <w:r>
              <w:rPr>
                <w:sz w:val="17"/>
              </w:rPr>
              <w:t>4.10</w:t>
            </w:r>
          </w:p>
        </w:tc>
        <w:tc>
          <w:tcPr>
            <w:tcW w:w="0" w:type="auto"/>
          </w:tcPr>
          <w:p w14:paraId="3FB6F78A" w14:textId="77777777" w:rsidR="00CD0A26" w:rsidRDefault="00000000">
            <w:pPr>
              <w:pStyle w:val="Compact"/>
              <w:keepNext/>
              <w:spacing w:before="0" w:after="0"/>
              <w:jc w:val="right"/>
            </w:pPr>
            <w:r>
              <w:rPr>
                <w:sz w:val="17"/>
              </w:rPr>
              <w:t>140.52</w:t>
            </w:r>
          </w:p>
        </w:tc>
        <w:tc>
          <w:tcPr>
            <w:tcW w:w="0" w:type="auto"/>
          </w:tcPr>
          <w:p w14:paraId="694344EB" w14:textId="77777777" w:rsidR="00CD0A26" w:rsidRDefault="00000000">
            <w:pPr>
              <w:pStyle w:val="Compact"/>
              <w:keepNext/>
              <w:spacing w:before="0" w:after="0"/>
              <w:jc w:val="right"/>
            </w:pPr>
            <w:r>
              <w:rPr>
                <w:sz w:val="17"/>
              </w:rPr>
              <w:t>4.17</w:t>
            </w:r>
          </w:p>
        </w:tc>
        <w:tc>
          <w:tcPr>
            <w:tcW w:w="0" w:type="auto"/>
          </w:tcPr>
          <w:p w14:paraId="54B7D8C4" w14:textId="77777777" w:rsidR="00CD0A26" w:rsidRDefault="00000000">
            <w:pPr>
              <w:pStyle w:val="Compact"/>
              <w:keepNext/>
              <w:spacing w:before="0" w:after="0"/>
              <w:jc w:val="right"/>
            </w:pPr>
            <w:r>
              <w:rPr>
                <w:sz w:val="17"/>
              </w:rPr>
              <w:t>241.78</w:t>
            </w:r>
          </w:p>
        </w:tc>
        <w:tc>
          <w:tcPr>
            <w:tcW w:w="0" w:type="auto"/>
          </w:tcPr>
          <w:p w14:paraId="2C03B889" w14:textId="77777777" w:rsidR="00CD0A26" w:rsidRDefault="00000000">
            <w:pPr>
              <w:pStyle w:val="Compact"/>
              <w:keepNext/>
              <w:spacing w:before="0" w:after="0"/>
              <w:jc w:val="right"/>
            </w:pPr>
            <w:r>
              <w:rPr>
                <w:sz w:val="17"/>
              </w:rPr>
              <w:t>0.74</w:t>
            </w:r>
          </w:p>
        </w:tc>
        <w:tc>
          <w:tcPr>
            <w:tcW w:w="0" w:type="auto"/>
          </w:tcPr>
          <w:p w14:paraId="25CB37BD" w14:textId="77777777" w:rsidR="00CD0A26" w:rsidRDefault="00000000">
            <w:pPr>
              <w:pStyle w:val="Compact"/>
              <w:keepNext/>
              <w:spacing w:before="0" w:after="0"/>
              <w:jc w:val="right"/>
            </w:pPr>
            <w:r>
              <w:rPr>
                <w:sz w:val="17"/>
              </w:rPr>
              <w:t>38.46</w:t>
            </w:r>
          </w:p>
        </w:tc>
      </w:tr>
      <w:tr w:rsidR="00CD0A26" w14:paraId="481D7B34" w14:textId="77777777" w:rsidTr="00CD0A26">
        <w:trPr>
          <w:cantSplit/>
        </w:trPr>
        <w:tc>
          <w:tcPr>
            <w:tcW w:w="0" w:type="auto"/>
          </w:tcPr>
          <w:p w14:paraId="4E709D17" w14:textId="77777777" w:rsidR="00CD0A26" w:rsidRDefault="00000000">
            <w:pPr>
              <w:pStyle w:val="Compact"/>
              <w:spacing w:before="0" w:after="0"/>
              <w:jc w:val="right"/>
            </w:pPr>
            <w:r>
              <w:rPr>
                <w:sz w:val="17"/>
              </w:rPr>
              <w:t>8,000</w:t>
            </w:r>
          </w:p>
        </w:tc>
        <w:tc>
          <w:tcPr>
            <w:tcW w:w="0" w:type="auto"/>
          </w:tcPr>
          <w:p w14:paraId="51476694" w14:textId="77777777" w:rsidR="00CD0A26" w:rsidRDefault="00000000">
            <w:pPr>
              <w:pStyle w:val="Compact"/>
              <w:spacing w:before="0" w:after="0"/>
              <w:jc w:val="right"/>
            </w:pPr>
            <w:r>
              <w:rPr>
                <w:sz w:val="17"/>
              </w:rPr>
              <w:t>9.40</w:t>
            </w:r>
          </w:p>
        </w:tc>
        <w:tc>
          <w:tcPr>
            <w:tcW w:w="0" w:type="auto"/>
          </w:tcPr>
          <w:p w14:paraId="3B372138" w14:textId="77777777" w:rsidR="00CD0A26" w:rsidRDefault="00000000">
            <w:pPr>
              <w:pStyle w:val="Compact"/>
              <w:spacing w:before="0" w:after="0"/>
              <w:jc w:val="right"/>
            </w:pPr>
            <w:r>
              <w:rPr>
                <w:sz w:val="17"/>
              </w:rPr>
              <w:t>5.53</w:t>
            </w:r>
          </w:p>
        </w:tc>
        <w:tc>
          <w:tcPr>
            <w:tcW w:w="0" w:type="auto"/>
          </w:tcPr>
          <w:p w14:paraId="4D0238EF" w14:textId="77777777" w:rsidR="00CD0A26" w:rsidRDefault="00000000">
            <w:pPr>
              <w:pStyle w:val="Compact"/>
              <w:spacing w:before="0" w:after="0"/>
              <w:jc w:val="right"/>
            </w:pPr>
            <w:r>
              <w:rPr>
                <w:sz w:val="17"/>
              </w:rPr>
              <w:t>9.18</w:t>
            </w:r>
          </w:p>
        </w:tc>
        <w:tc>
          <w:tcPr>
            <w:tcW w:w="0" w:type="auto"/>
          </w:tcPr>
          <w:p w14:paraId="694F0FA0" w14:textId="77777777" w:rsidR="00CD0A26" w:rsidRDefault="00000000">
            <w:pPr>
              <w:pStyle w:val="Compact"/>
              <w:spacing w:before="0" w:after="0"/>
              <w:jc w:val="right"/>
            </w:pPr>
            <w:r>
              <w:rPr>
                <w:b/>
                <w:bCs/>
                <w:sz w:val="17"/>
              </w:rPr>
              <w:t>563.99</w:t>
            </w:r>
          </w:p>
        </w:tc>
        <w:tc>
          <w:tcPr>
            <w:tcW w:w="0" w:type="auto"/>
          </w:tcPr>
          <w:p w14:paraId="19174F0F" w14:textId="77777777" w:rsidR="00CD0A26" w:rsidRDefault="00000000">
            <w:pPr>
              <w:pStyle w:val="Compact"/>
              <w:spacing w:before="0" w:after="0"/>
              <w:jc w:val="right"/>
            </w:pPr>
            <w:r>
              <w:rPr>
                <w:sz w:val="17"/>
              </w:rPr>
              <w:t>8.82</w:t>
            </w:r>
          </w:p>
        </w:tc>
        <w:tc>
          <w:tcPr>
            <w:tcW w:w="0" w:type="auto"/>
          </w:tcPr>
          <w:p w14:paraId="2E40B570" w14:textId="77777777" w:rsidR="00CD0A26" w:rsidRDefault="00000000">
            <w:pPr>
              <w:pStyle w:val="Compact"/>
              <w:spacing w:before="0" w:after="0"/>
              <w:jc w:val="right"/>
            </w:pPr>
            <w:r>
              <w:rPr>
                <w:b/>
                <w:bCs/>
                <w:sz w:val="17"/>
              </w:rPr>
              <w:t>1,084.70</w:t>
            </w:r>
          </w:p>
        </w:tc>
        <w:tc>
          <w:tcPr>
            <w:tcW w:w="0" w:type="auto"/>
          </w:tcPr>
          <w:p w14:paraId="037D4C01" w14:textId="77777777" w:rsidR="00CD0A26" w:rsidRDefault="00000000">
            <w:pPr>
              <w:pStyle w:val="Compact"/>
              <w:spacing w:before="0" w:after="0"/>
              <w:jc w:val="right"/>
            </w:pPr>
            <w:r>
              <w:rPr>
                <w:sz w:val="17"/>
              </w:rPr>
              <w:t>2.03</w:t>
            </w:r>
          </w:p>
        </w:tc>
        <w:tc>
          <w:tcPr>
            <w:tcW w:w="0" w:type="auto"/>
          </w:tcPr>
          <w:p w14:paraId="78D96C52" w14:textId="77777777" w:rsidR="00CD0A26" w:rsidRDefault="00000000">
            <w:pPr>
              <w:pStyle w:val="Compact"/>
              <w:spacing w:before="0" w:after="0"/>
              <w:jc w:val="right"/>
            </w:pPr>
            <w:r>
              <w:rPr>
                <w:sz w:val="17"/>
              </w:rPr>
              <w:t>141.15</w:t>
            </w:r>
          </w:p>
        </w:tc>
      </w:tr>
    </w:tbl>
    <w:p w14:paraId="2E0C45A5" w14:textId="77777777" w:rsidR="00CD0A26" w:rsidRDefault="00000000">
      <w:pPr>
        <w:pStyle w:val="BodyText"/>
        <w:spacing w:before="200"/>
      </w:pPr>
      <w:r>
        <w:rPr>
          <w:b/>
          <w:bCs/>
        </w:rPr>
        <w:t>Growth when n doubles from 4,000 to 8,000</w:t>
      </w:r>
      <w:r>
        <w:t xml:space="preserve"> (n log n predicts about ×2.2, n² predicts ×4):</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30" w:type="dxa"/>
          <w:left w:w="80" w:type="dxa"/>
          <w:bottom w:w="30" w:type="dxa"/>
          <w:right w:w="80" w:type="dxa"/>
        </w:tblCellMar>
        <w:tblLook w:val="0020" w:firstRow="1" w:lastRow="0" w:firstColumn="0" w:lastColumn="0" w:noHBand="0" w:noVBand="0"/>
      </w:tblPr>
      <w:tblGrid>
        <w:gridCol w:w="2666"/>
        <w:gridCol w:w="1741"/>
        <w:gridCol w:w="1490"/>
        <w:gridCol w:w="1666"/>
        <w:gridCol w:w="1957"/>
      </w:tblGrid>
      <w:tr w:rsidR="00CD0A26" w14:paraId="4FF90878" w14:textId="77777777" w:rsidTr="00CD0A26">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6F2"/>
          </w:tcPr>
          <w:p w14:paraId="27D896EC" w14:textId="77777777" w:rsidR="00CD0A26" w:rsidRDefault="00CD0A26">
            <w:pPr>
              <w:pStyle w:val="Compact"/>
              <w:keepNext/>
              <w:spacing w:before="0" w:after="0"/>
            </w:pPr>
          </w:p>
        </w:tc>
        <w:tc>
          <w:tcPr>
            <w:tcW w:w="0" w:type="auto"/>
            <w:shd w:val="clear" w:color="auto" w:fill="DCE6F2"/>
          </w:tcPr>
          <w:p w14:paraId="3B229641" w14:textId="77777777" w:rsidR="00CD0A26" w:rsidRDefault="00000000">
            <w:pPr>
              <w:pStyle w:val="Compact"/>
              <w:keepNext/>
              <w:spacing w:before="0" w:after="0"/>
              <w:jc w:val="right"/>
            </w:pPr>
            <w:r>
              <w:rPr>
                <w:b/>
                <w:sz w:val="19"/>
              </w:rPr>
              <w:t>random</w:t>
            </w:r>
          </w:p>
        </w:tc>
        <w:tc>
          <w:tcPr>
            <w:tcW w:w="0" w:type="auto"/>
            <w:shd w:val="clear" w:color="auto" w:fill="DCE6F2"/>
          </w:tcPr>
          <w:p w14:paraId="38EB1022" w14:textId="77777777" w:rsidR="00CD0A26" w:rsidRDefault="00000000">
            <w:pPr>
              <w:pStyle w:val="Compact"/>
              <w:keepNext/>
              <w:spacing w:before="0" w:after="0"/>
              <w:jc w:val="right"/>
            </w:pPr>
            <w:r>
              <w:rPr>
                <w:b/>
                <w:sz w:val="19"/>
              </w:rPr>
              <w:t>sorted</w:t>
            </w:r>
          </w:p>
        </w:tc>
        <w:tc>
          <w:tcPr>
            <w:tcW w:w="0" w:type="auto"/>
            <w:shd w:val="clear" w:color="auto" w:fill="DCE6F2"/>
          </w:tcPr>
          <w:p w14:paraId="2CD6BDFF" w14:textId="77777777" w:rsidR="00CD0A26" w:rsidRDefault="00000000">
            <w:pPr>
              <w:pStyle w:val="Compact"/>
              <w:keepNext/>
              <w:spacing w:before="0" w:after="0"/>
              <w:jc w:val="right"/>
            </w:pPr>
            <w:r>
              <w:rPr>
                <w:b/>
                <w:sz w:val="19"/>
              </w:rPr>
              <w:t>reverse</w:t>
            </w:r>
          </w:p>
        </w:tc>
        <w:tc>
          <w:tcPr>
            <w:tcW w:w="0" w:type="auto"/>
            <w:shd w:val="clear" w:color="auto" w:fill="DCE6F2"/>
          </w:tcPr>
          <w:p w14:paraId="4543AAB7" w14:textId="77777777" w:rsidR="00CD0A26" w:rsidRDefault="00000000">
            <w:pPr>
              <w:pStyle w:val="Compact"/>
              <w:keepNext/>
              <w:spacing w:before="0" w:after="0"/>
              <w:jc w:val="right"/>
            </w:pPr>
            <w:r>
              <w:rPr>
                <w:b/>
                <w:sz w:val="19"/>
              </w:rPr>
              <w:t>repeated</w:t>
            </w:r>
          </w:p>
        </w:tc>
      </w:tr>
      <w:tr w:rsidR="00CD0A26" w14:paraId="72AAF88F" w14:textId="77777777" w:rsidTr="00CD0A26">
        <w:trPr>
          <w:cantSplit/>
        </w:trPr>
        <w:tc>
          <w:tcPr>
            <w:tcW w:w="0" w:type="auto"/>
          </w:tcPr>
          <w:p w14:paraId="1FC6C334" w14:textId="77777777" w:rsidR="00CD0A26" w:rsidRDefault="00000000">
            <w:pPr>
              <w:pStyle w:val="Compact"/>
              <w:keepNext/>
              <w:spacing w:before="0" w:after="0"/>
            </w:pPr>
            <w:r>
              <w:rPr>
                <w:sz w:val="19"/>
              </w:rPr>
              <w:t>Randomized</w:t>
            </w:r>
          </w:p>
        </w:tc>
        <w:tc>
          <w:tcPr>
            <w:tcW w:w="0" w:type="auto"/>
          </w:tcPr>
          <w:p w14:paraId="273B730A" w14:textId="77777777" w:rsidR="00CD0A26" w:rsidRDefault="00000000">
            <w:pPr>
              <w:pStyle w:val="Compact"/>
              <w:keepNext/>
              <w:spacing w:before="0" w:after="0"/>
              <w:jc w:val="right"/>
            </w:pPr>
            <w:r>
              <w:rPr>
                <w:sz w:val="19"/>
              </w:rPr>
              <w:t>×2.2</w:t>
            </w:r>
          </w:p>
        </w:tc>
        <w:tc>
          <w:tcPr>
            <w:tcW w:w="0" w:type="auto"/>
          </w:tcPr>
          <w:p w14:paraId="2EB9159C" w14:textId="77777777" w:rsidR="00CD0A26" w:rsidRDefault="00000000">
            <w:pPr>
              <w:pStyle w:val="Compact"/>
              <w:keepNext/>
              <w:spacing w:before="0" w:after="0"/>
              <w:jc w:val="right"/>
            </w:pPr>
            <w:r>
              <w:rPr>
                <w:sz w:val="19"/>
              </w:rPr>
              <w:t>×2.2</w:t>
            </w:r>
          </w:p>
        </w:tc>
        <w:tc>
          <w:tcPr>
            <w:tcW w:w="0" w:type="auto"/>
          </w:tcPr>
          <w:p w14:paraId="0D7EC662" w14:textId="77777777" w:rsidR="00CD0A26" w:rsidRDefault="00000000">
            <w:pPr>
              <w:pStyle w:val="Compact"/>
              <w:keepNext/>
              <w:spacing w:before="0" w:after="0"/>
              <w:jc w:val="right"/>
            </w:pPr>
            <w:r>
              <w:rPr>
                <w:sz w:val="19"/>
              </w:rPr>
              <w:t>×2.1</w:t>
            </w:r>
          </w:p>
        </w:tc>
        <w:tc>
          <w:tcPr>
            <w:tcW w:w="0" w:type="auto"/>
          </w:tcPr>
          <w:p w14:paraId="538D66BB" w14:textId="77777777" w:rsidR="00CD0A26" w:rsidRDefault="00000000">
            <w:pPr>
              <w:pStyle w:val="Compact"/>
              <w:keepNext/>
              <w:spacing w:before="0" w:after="0"/>
              <w:jc w:val="right"/>
            </w:pPr>
            <w:r>
              <w:rPr>
                <w:sz w:val="19"/>
              </w:rPr>
              <w:t>×2.7</w:t>
            </w:r>
          </w:p>
        </w:tc>
      </w:tr>
      <w:tr w:rsidR="00CD0A26" w14:paraId="4B3F36D3" w14:textId="77777777" w:rsidTr="00CD0A26">
        <w:trPr>
          <w:cantSplit/>
        </w:trPr>
        <w:tc>
          <w:tcPr>
            <w:tcW w:w="0" w:type="auto"/>
          </w:tcPr>
          <w:p w14:paraId="240E83FB" w14:textId="77777777" w:rsidR="00CD0A26" w:rsidRDefault="00000000">
            <w:pPr>
              <w:pStyle w:val="Compact"/>
              <w:spacing w:before="0" w:after="0"/>
            </w:pPr>
            <w:r>
              <w:rPr>
                <w:sz w:val="19"/>
              </w:rPr>
              <w:t>Deterministic</w:t>
            </w:r>
          </w:p>
        </w:tc>
        <w:tc>
          <w:tcPr>
            <w:tcW w:w="0" w:type="auto"/>
          </w:tcPr>
          <w:p w14:paraId="5BE9FB97" w14:textId="77777777" w:rsidR="00CD0A26" w:rsidRDefault="00000000">
            <w:pPr>
              <w:pStyle w:val="Compact"/>
              <w:spacing w:before="0" w:after="0"/>
              <w:jc w:val="right"/>
            </w:pPr>
            <w:r>
              <w:rPr>
                <w:sz w:val="19"/>
              </w:rPr>
              <w:t>×2.0</w:t>
            </w:r>
          </w:p>
        </w:tc>
        <w:tc>
          <w:tcPr>
            <w:tcW w:w="0" w:type="auto"/>
          </w:tcPr>
          <w:p w14:paraId="3A65ADAB" w14:textId="77777777" w:rsidR="00CD0A26" w:rsidRDefault="00000000">
            <w:pPr>
              <w:pStyle w:val="Compact"/>
              <w:spacing w:before="0" w:after="0"/>
              <w:jc w:val="right"/>
            </w:pPr>
            <w:r>
              <w:rPr>
                <w:b/>
                <w:bCs/>
                <w:sz w:val="19"/>
              </w:rPr>
              <w:t>×4.0</w:t>
            </w:r>
          </w:p>
        </w:tc>
        <w:tc>
          <w:tcPr>
            <w:tcW w:w="0" w:type="auto"/>
          </w:tcPr>
          <w:p w14:paraId="69C43C7B" w14:textId="77777777" w:rsidR="00CD0A26" w:rsidRDefault="00000000">
            <w:pPr>
              <w:pStyle w:val="Compact"/>
              <w:spacing w:before="0" w:after="0"/>
              <w:jc w:val="right"/>
            </w:pPr>
            <w:r>
              <w:rPr>
                <w:b/>
                <w:bCs/>
                <w:sz w:val="19"/>
              </w:rPr>
              <w:t>×4.5</w:t>
            </w:r>
          </w:p>
        </w:tc>
        <w:tc>
          <w:tcPr>
            <w:tcW w:w="0" w:type="auto"/>
          </w:tcPr>
          <w:p w14:paraId="28511FD7" w14:textId="77777777" w:rsidR="00CD0A26" w:rsidRDefault="00000000">
            <w:pPr>
              <w:pStyle w:val="Compact"/>
              <w:spacing w:before="0" w:after="0"/>
              <w:jc w:val="right"/>
            </w:pPr>
            <w:r>
              <w:rPr>
                <w:b/>
                <w:bCs/>
                <w:sz w:val="19"/>
              </w:rPr>
              <w:t>×3.7</w:t>
            </w:r>
          </w:p>
        </w:tc>
      </w:tr>
    </w:tbl>
    <w:p w14:paraId="53270D93" w14:textId="77777777" w:rsidR="00CD0A26" w:rsidRDefault="00000000">
      <w:pPr>
        <w:pStyle w:val="Heading3"/>
      </w:pPr>
      <w:bookmarkStart w:id="14" w:name="X419569b9260ef838eb75b333cfd0f15699eca53"/>
      <w:bookmarkEnd w:id="13"/>
      <w:r>
        <w:t>Observations and how they relate to the theory</w:t>
      </w:r>
    </w:p>
    <w:p w14:paraId="1C40A0D6" w14:textId="77777777" w:rsidR="00CD0A26" w:rsidRDefault="00000000">
      <w:pPr>
        <w:pStyle w:val="FirstParagraph"/>
      </w:pPr>
      <w:r>
        <w:rPr>
          <w:b/>
          <w:bCs/>
        </w:rPr>
        <w:t>1. Sorted and reverse-sorted input: the theory is confirmed exactly.</w:t>
      </w:r>
      <w:r>
        <w:t xml:space="preserve"> Deterministic Quicksort’s time grows by ×4 each time n doubles, which is the signature of Θ(n²). On the log–log plot its line has slope ≈ 2. At n = 8,000 it is </w:t>
      </w:r>
      <w:r>
        <w:rPr>
          <w:b/>
          <w:bCs/>
        </w:rPr>
        <w:t>61× slower</w:t>
      </w:r>
      <w:r>
        <w:t xml:space="preserve"> than the randomized version on sorted input and </w:t>
      </w:r>
      <w:r>
        <w:rPr>
          <w:b/>
          <w:bCs/>
        </w:rPr>
        <w:t>123× slower</w:t>
      </w:r>
      <w:r>
        <w:t xml:space="preserve"> on </w:t>
      </w:r>
      <w:r>
        <w:lastRenderedPageBreak/>
        <w:t>reverse-sorted input. The randomized version takes the same ~9 ms on random, sorted and reverse-sorted input. This is the “O(n log n) for every input” guarantee from Section 1.2 showing up in practice: input order is invisible to an algorithm that chooses pivots with its own coin flips.</w:t>
      </w:r>
    </w:p>
    <w:p w14:paraId="766702D0" w14:textId="77777777" w:rsidR="00CD0A26" w:rsidRDefault="00000000">
      <w:pPr>
        <w:pStyle w:val="BodyText"/>
      </w:pPr>
      <w:r>
        <w:t>Reverse-sorted is about 2× worse than sorted for the deterministic version, even though both are Θ(n²). With Lomuto partitioning on reverse input, every comparison succeeds (</w:t>
      </w:r>
      <w:r>
        <w:rPr>
          <w:rStyle w:val="VerbatimChar"/>
        </w:rPr>
        <w:t>a[j] &lt;= pivot</w:t>
      </w:r>
      <w:r>
        <w:t>), so every comparison also causes a swap. On sorted input, almost every comparison fails and no swap happens. The number of comparisons is the same; the number of swaps is not. The constant factor differs while the growth rate matches.</w:t>
      </w:r>
    </w:p>
    <w:p w14:paraId="68E3D3EE" w14:textId="77777777" w:rsidR="00CD0A26" w:rsidRDefault="00000000">
      <w:pPr>
        <w:pStyle w:val="BodyText"/>
      </w:pPr>
      <w:r>
        <w:rPr>
          <w:b/>
          <w:bCs/>
        </w:rPr>
        <w:t>2. Random input: deterministic is ~1.5–2× faster. This is not a contradiction.</w:t>
      </w:r>
      <w:r>
        <w:t xml:space="preserve"> On randomly ordered input, the first element is itself a random pivot. So both algorithms perform about 2n ln n comparisons, and theory predicts the same Θ(n log n) growth for both. The measurements agree: both grow about ×2.1 per doubling, and the lines on the plot are parallel. The gap is only a </w:t>
      </w:r>
      <w:r>
        <w:rPr>
          <w:b/>
          <w:bCs/>
        </w:rPr>
        <w:t>constant factor</w:t>
      </w:r>
      <w:r>
        <w:t>:</w:t>
      </w:r>
    </w:p>
    <w:p w14:paraId="074640BC" w14:textId="77777777" w:rsidR="00CD0A26" w:rsidRDefault="00000000">
      <w:pPr>
        <w:pStyle w:val="Compact"/>
        <w:numPr>
          <w:ilvl w:val="0"/>
          <w:numId w:val="11"/>
        </w:numPr>
      </w:pPr>
      <w:r>
        <w:rPr>
          <w:rStyle w:val="VerbatimChar"/>
        </w:rPr>
        <w:t>random.randint</w:t>
      </w:r>
      <w:r>
        <w:t xml:space="preserve"> is a relatively expensive Python call, and the randomized version pays it once per partition.</w:t>
      </w:r>
    </w:p>
    <w:p w14:paraId="2D2E15A9" w14:textId="77777777" w:rsidR="00CD0A26" w:rsidRDefault="00000000">
      <w:pPr>
        <w:pStyle w:val="Compact"/>
        <w:numPr>
          <w:ilvl w:val="0"/>
          <w:numId w:val="11"/>
        </w:numPr>
      </w:pPr>
      <w:r>
        <w:t>The 3-way partition does up to two comparisons per element (</w:t>
      </w:r>
      <w:r>
        <w:rPr>
          <w:rStyle w:val="VerbatimChar"/>
        </w:rPr>
        <w:t>&lt;</w:t>
      </w:r>
      <w:r>
        <w:t xml:space="preserve"> then </w:t>
      </w:r>
      <w:r>
        <w:rPr>
          <w:rStyle w:val="VerbatimChar"/>
        </w:rPr>
        <w:t>&gt;</w:t>
      </w:r>
      <w:r>
        <w:t>), while Lomuto does one.</w:t>
      </w:r>
    </w:p>
    <w:p w14:paraId="5C01B20F" w14:textId="77777777" w:rsidR="00CD0A26" w:rsidRDefault="00000000">
      <w:pPr>
        <w:pStyle w:val="FirstParagraph"/>
      </w:pPr>
      <w:r>
        <w:t>Big-O notation hides constant factors on purpose. A small constant penalty is the price of insurance against the ×60–×120 slowdowns above. In a compiled language, the relative overhead of the random-number call would be much smaller.</w:t>
      </w:r>
    </w:p>
    <w:p w14:paraId="4818D618" w14:textId="77777777" w:rsidR="00CD0A26" w:rsidRDefault="00000000">
      <w:pPr>
        <w:pStyle w:val="BodyText"/>
      </w:pPr>
      <w:r>
        <w:rPr>
          <w:b/>
          <w:bCs/>
        </w:rPr>
        <w:t>3. Repeated elements: the partition scheme matters as much as the pivot.</w:t>
      </w:r>
      <w:r>
        <w:t xml:space="preserve"> With only 10 distinct values, the randomized 3-way version is the </w:t>
      </w:r>
      <w:r>
        <w:rPr>
          <w:b/>
          <w:bCs/>
        </w:rPr>
        <w:t>fastest case of all</w:t>
      </w:r>
      <w:r>
        <w:t xml:space="preserve"> (2 ms at n = 8,000). After at most about 10 partitions, each group of equal values is finished and never touched again. This is even better than n log n.</w:t>
      </w:r>
    </w:p>
    <w:p w14:paraId="7BDA3F17" w14:textId="77777777" w:rsidR="00CD0A26" w:rsidRDefault="00000000">
      <w:pPr>
        <w:pStyle w:val="BodyText"/>
      </w:pPr>
      <w:r>
        <w:t>The deterministic version grows ~×3.7 per doubling, which is close to quadratic. Its 2-way partition sends every element equal to the pivot to the same side. Once a subarray contains only one value (roughly n/10 copies), every split is (m−1, 0), which is the worst case again.</w:t>
      </w:r>
    </w:p>
    <w:p w14:paraId="7EB35687" w14:textId="77777777" w:rsidR="00CD0A26" w:rsidRDefault="00000000">
      <w:pPr>
        <w:pStyle w:val="BodyText"/>
      </w:pPr>
      <w:r>
        <w:t xml:space="preserve">The ablation (green line, </w:t>
      </w:r>
      <w:r>
        <w:rPr>
          <w:rStyle w:val="VerbatimChar"/>
        </w:rPr>
        <w:t>randomized_quicksort_2way</w:t>
      </w:r>
      <w:r>
        <w:t xml:space="preserve">) makes the cause clear. </w:t>
      </w:r>
      <w:r>
        <w:rPr>
          <w:b/>
          <w:bCs/>
        </w:rPr>
        <w:t>A random pivot with a 2-way partition is just as slow as the deterministic version</w:t>
      </w:r>
      <w:r>
        <w:t xml:space="preserve"> (144.7 ms vs 141.2 ms). When all keys in a subarray are equal, </w:t>
      </w:r>
      <w:r>
        <w:rPr>
          <w:i/>
          <w:iCs/>
        </w:rPr>
        <w:t>every</w:t>
      </w:r>
      <w:r>
        <w:t xml:space="preserve"> choice of pivot is equally bad, so randomness cannot help. The proof in Section 1.2 assumed </w:t>
      </w:r>
      <w:r>
        <w:rPr>
          <w:b/>
          <w:bCs/>
        </w:rPr>
        <w:t>distinct keys</w:t>
      </w:r>
      <w:r>
        <w:t>, and this experiment shows why that assumption matters. The fix is the 3-way partition, and this is why the main implementation uses it.</w:t>
      </w:r>
    </w:p>
    <w:p w14:paraId="410B7EF1" w14:textId="77777777" w:rsidR="00CD0A26" w:rsidRDefault="00000000">
      <w:pPr>
        <w:pStyle w:val="BodyText"/>
      </w:pPr>
      <w:r>
        <w:rPr>
          <w:b/>
          <w:bCs/>
        </w:rPr>
        <w:t>4. Counting comparisons matches the formula almost exactly.</w:t>
      </w:r>
      <w:r>
        <w:t xml:space="preserve"> To remove timing noise, the benchmark also counts pivot comparisons for randomized Quicksort on arrays of distinct floats, averaged over 5 runs (</w:t>
      </w:r>
      <w:r>
        <w:rPr>
          <w:rStyle w:val="VerbatimChar"/>
        </w:rPr>
        <w:t>results/quicksort_comparisons.csv</w:t>
      </w:r>
      <w:r>
        <w:t>):</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30" w:type="dxa"/>
          <w:left w:w="80" w:type="dxa"/>
          <w:bottom w:w="30" w:type="dxa"/>
          <w:right w:w="80" w:type="dxa"/>
        </w:tblCellMar>
        <w:tblLook w:val="0020" w:firstRow="1" w:lastRow="0" w:firstColumn="0" w:lastColumn="0" w:noHBand="0" w:noVBand="0"/>
      </w:tblPr>
      <w:tblGrid>
        <w:gridCol w:w="1351"/>
        <w:gridCol w:w="3421"/>
        <w:gridCol w:w="3091"/>
        <w:gridCol w:w="1657"/>
      </w:tblGrid>
      <w:tr w:rsidR="00CD0A26" w14:paraId="6ED42C96" w14:textId="77777777" w:rsidTr="00CD0A26">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6F2"/>
          </w:tcPr>
          <w:p w14:paraId="7111ADCD" w14:textId="77777777" w:rsidR="00CD0A26" w:rsidRDefault="00000000">
            <w:pPr>
              <w:pStyle w:val="Compact"/>
              <w:keepNext/>
              <w:spacing w:before="0" w:after="0"/>
              <w:jc w:val="right"/>
            </w:pPr>
            <w:r>
              <w:rPr>
                <w:b/>
                <w:sz w:val="19"/>
              </w:rPr>
              <w:lastRenderedPageBreak/>
              <w:t>n</w:t>
            </w:r>
          </w:p>
        </w:tc>
        <w:tc>
          <w:tcPr>
            <w:tcW w:w="0" w:type="auto"/>
            <w:shd w:val="clear" w:color="auto" w:fill="DCE6F2"/>
          </w:tcPr>
          <w:p w14:paraId="4E4591E6" w14:textId="77777777" w:rsidR="00CD0A26" w:rsidRDefault="00000000">
            <w:pPr>
              <w:pStyle w:val="Compact"/>
              <w:keepNext/>
              <w:spacing w:before="0" w:after="0"/>
              <w:jc w:val="right"/>
            </w:pPr>
            <w:r>
              <w:rPr>
                <w:b/>
                <w:sz w:val="19"/>
              </w:rPr>
              <w:t>measured comparisons</w:t>
            </w:r>
          </w:p>
        </w:tc>
        <w:tc>
          <w:tcPr>
            <w:tcW w:w="0" w:type="auto"/>
            <w:shd w:val="clear" w:color="auto" w:fill="DCE6F2"/>
          </w:tcPr>
          <w:p w14:paraId="5DFB0B21" w14:textId="77777777" w:rsidR="00CD0A26" w:rsidRDefault="00000000">
            <w:pPr>
              <w:pStyle w:val="Compact"/>
              <w:keepNext/>
              <w:spacing w:before="0" w:after="0"/>
              <w:jc w:val="right"/>
            </w:pPr>
            <w:r>
              <w:rPr>
                <w:b/>
                <w:sz w:val="19"/>
              </w:rPr>
              <w:t>theory 2(n+1)Hₙ − 4n</w:t>
            </w:r>
          </w:p>
        </w:tc>
        <w:tc>
          <w:tcPr>
            <w:tcW w:w="0" w:type="auto"/>
            <w:shd w:val="clear" w:color="auto" w:fill="DCE6F2"/>
          </w:tcPr>
          <w:p w14:paraId="02E6E462" w14:textId="77777777" w:rsidR="00CD0A26" w:rsidRDefault="00000000">
            <w:pPr>
              <w:pStyle w:val="Compact"/>
              <w:keepNext/>
              <w:spacing w:before="0" w:after="0"/>
              <w:jc w:val="right"/>
            </w:pPr>
            <w:r>
              <w:rPr>
                <w:b/>
                <w:sz w:val="19"/>
              </w:rPr>
              <w:t>difference</w:t>
            </w:r>
          </w:p>
        </w:tc>
      </w:tr>
      <w:tr w:rsidR="00CD0A26" w14:paraId="2D28E9AB" w14:textId="77777777" w:rsidTr="00CD0A26">
        <w:trPr>
          <w:cantSplit/>
        </w:trPr>
        <w:tc>
          <w:tcPr>
            <w:tcW w:w="0" w:type="auto"/>
          </w:tcPr>
          <w:p w14:paraId="5CBF5E0B" w14:textId="77777777" w:rsidR="00CD0A26" w:rsidRDefault="00000000">
            <w:pPr>
              <w:pStyle w:val="Compact"/>
              <w:keepNext/>
              <w:spacing w:before="0" w:after="0"/>
              <w:jc w:val="right"/>
            </w:pPr>
            <w:r>
              <w:rPr>
                <w:sz w:val="19"/>
              </w:rPr>
              <w:t>1,000</w:t>
            </w:r>
          </w:p>
        </w:tc>
        <w:tc>
          <w:tcPr>
            <w:tcW w:w="0" w:type="auto"/>
          </w:tcPr>
          <w:p w14:paraId="3487BDD0" w14:textId="77777777" w:rsidR="00CD0A26" w:rsidRDefault="00000000">
            <w:pPr>
              <w:pStyle w:val="Compact"/>
              <w:keepNext/>
              <w:spacing w:before="0" w:after="0"/>
              <w:jc w:val="right"/>
            </w:pPr>
            <w:r>
              <w:rPr>
                <w:sz w:val="19"/>
              </w:rPr>
              <w:t>10,680</w:t>
            </w:r>
          </w:p>
        </w:tc>
        <w:tc>
          <w:tcPr>
            <w:tcW w:w="0" w:type="auto"/>
          </w:tcPr>
          <w:p w14:paraId="5689AB07" w14:textId="77777777" w:rsidR="00CD0A26" w:rsidRDefault="00000000">
            <w:pPr>
              <w:pStyle w:val="Compact"/>
              <w:keepNext/>
              <w:spacing w:before="0" w:after="0"/>
              <w:jc w:val="right"/>
            </w:pPr>
            <w:r>
              <w:rPr>
                <w:sz w:val="19"/>
              </w:rPr>
              <w:t>10,986</w:t>
            </w:r>
          </w:p>
        </w:tc>
        <w:tc>
          <w:tcPr>
            <w:tcW w:w="0" w:type="auto"/>
          </w:tcPr>
          <w:p w14:paraId="7A731CE8" w14:textId="77777777" w:rsidR="00CD0A26" w:rsidRDefault="00000000">
            <w:pPr>
              <w:pStyle w:val="Compact"/>
              <w:keepNext/>
              <w:spacing w:before="0" w:after="0"/>
              <w:jc w:val="right"/>
            </w:pPr>
            <w:r>
              <w:rPr>
                <w:sz w:val="19"/>
              </w:rPr>
              <w:t>−2.8%</w:t>
            </w:r>
          </w:p>
        </w:tc>
      </w:tr>
      <w:tr w:rsidR="00CD0A26" w14:paraId="70CBDF50" w14:textId="77777777" w:rsidTr="00CD0A26">
        <w:trPr>
          <w:cantSplit/>
        </w:trPr>
        <w:tc>
          <w:tcPr>
            <w:tcW w:w="0" w:type="auto"/>
          </w:tcPr>
          <w:p w14:paraId="1599027E" w14:textId="77777777" w:rsidR="00CD0A26" w:rsidRDefault="00000000">
            <w:pPr>
              <w:pStyle w:val="Compact"/>
              <w:keepNext/>
              <w:spacing w:before="0" w:after="0"/>
              <w:jc w:val="right"/>
            </w:pPr>
            <w:r>
              <w:rPr>
                <w:sz w:val="19"/>
              </w:rPr>
              <w:t>4,000</w:t>
            </w:r>
          </w:p>
        </w:tc>
        <w:tc>
          <w:tcPr>
            <w:tcW w:w="0" w:type="auto"/>
          </w:tcPr>
          <w:p w14:paraId="2A01462F" w14:textId="77777777" w:rsidR="00CD0A26" w:rsidRDefault="00000000">
            <w:pPr>
              <w:pStyle w:val="Compact"/>
              <w:keepNext/>
              <w:spacing w:before="0" w:after="0"/>
              <w:jc w:val="right"/>
            </w:pPr>
            <w:r>
              <w:rPr>
                <w:sz w:val="19"/>
              </w:rPr>
              <w:t>55,300</w:t>
            </w:r>
          </w:p>
        </w:tc>
        <w:tc>
          <w:tcPr>
            <w:tcW w:w="0" w:type="auto"/>
          </w:tcPr>
          <w:p w14:paraId="0DEE4B93" w14:textId="77777777" w:rsidR="00CD0A26" w:rsidRDefault="00000000">
            <w:pPr>
              <w:pStyle w:val="Compact"/>
              <w:keepNext/>
              <w:spacing w:before="0" w:after="0"/>
              <w:jc w:val="right"/>
            </w:pPr>
            <w:r>
              <w:rPr>
                <w:sz w:val="19"/>
              </w:rPr>
              <w:t>54,989</w:t>
            </w:r>
          </w:p>
        </w:tc>
        <w:tc>
          <w:tcPr>
            <w:tcW w:w="0" w:type="auto"/>
          </w:tcPr>
          <w:p w14:paraId="09D5F95B" w14:textId="77777777" w:rsidR="00CD0A26" w:rsidRDefault="00000000">
            <w:pPr>
              <w:pStyle w:val="Compact"/>
              <w:keepNext/>
              <w:spacing w:before="0" w:after="0"/>
              <w:jc w:val="right"/>
            </w:pPr>
            <w:r>
              <w:rPr>
                <w:sz w:val="19"/>
              </w:rPr>
              <w:t>+0.6%</w:t>
            </w:r>
          </w:p>
        </w:tc>
      </w:tr>
      <w:tr w:rsidR="00CD0A26" w14:paraId="3D12FE23" w14:textId="77777777" w:rsidTr="00CD0A26">
        <w:trPr>
          <w:cantSplit/>
        </w:trPr>
        <w:tc>
          <w:tcPr>
            <w:tcW w:w="0" w:type="auto"/>
          </w:tcPr>
          <w:p w14:paraId="5842F64C" w14:textId="77777777" w:rsidR="00CD0A26" w:rsidRDefault="00000000">
            <w:pPr>
              <w:pStyle w:val="Compact"/>
              <w:keepNext/>
              <w:spacing w:before="0" w:after="0"/>
              <w:jc w:val="right"/>
            </w:pPr>
            <w:r>
              <w:rPr>
                <w:sz w:val="19"/>
              </w:rPr>
              <w:t>16,000</w:t>
            </w:r>
          </w:p>
        </w:tc>
        <w:tc>
          <w:tcPr>
            <w:tcW w:w="0" w:type="auto"/>
          </w:tcPr>
          <w:p w14:paraId="1BEFB394" w14:textId="77777777" w:rsidR="00CD0A26" w:rsidRDefault="00000000">
            <w:pPr>
              <w:pStyle w:val="Compact"/>
              <w:keepNext/>
              <w:spacing w:before="0" w:after="0"/>
              <w:jc w:val="right"/>
            </w:pPr>
            <w:r>
              <w:rPr>
                <w:sz w:val="19"/>
              </w:rPr>
              <w:t>265,142</w:t>
            </w:r>
          </w:p>
        </w:tc>
        <w:tc>
          <w:tcPr>
            <w:tcW w:w="0" w:type="auto"/>
          </w:tcPr>
          <w:p w14:paraId="55C8F2CE" w14:textId="77777777" w:rsidR="00CD0A26" w:rsidRDefault="00000000">
            <w:pPr>
              <w:pStyle w:val="Compact"/>
              <w:keepNext/>
              <w:spacing w:before="0" w:after="0"/>
              <w:jc w:val="right"/>
            </w:pPr>
            <w:r>
              <w:rPr>
                <w:sz w:val="19"/>
              </w:rPr>
              <w:t>264,263</w:t>
            </w:r>
          </w:p>
        </w:tc>
        <w:tc>
          <w:tcPr>
            <w:tcW w:w="0" w:type="auto"/>
          </w:tcPr>
          <w:p w14:paraId="1917B1F7" w14:textId="77777777" w:rsidR="00CD0A26" w:rsidRDefault="00000000">
            <w:pPr>
              <w:pStyle w:val="Compact"/>
              <w:keepNext/>
              <w:spacing w:before="0" w:after="0"/>
              <w:jc w:val="right"/>
            </w:pPr>
            <w:r>
              <w:rPr>
                <w:sz w:val="19"/>
              </w:rPr>
              <w:t>+0.3%</w:t>
            </w:r>
          </w:p>
        </w:tc>
      </w:tr>
      <w:tr w:rsidR="00CD0A26" w14:paraId="47B89AA6" w14:textId="77777777" w:rsidTr="00CD0A26">
        <w:trPr>
          <w:cantSplit/>
        </w:trPr>
        <w:tc>
          <w:tcPr>
            <w:tcW w:w="0" w:type="auto"/>
          </w:tcPr>
          <w:p w14:paraId="1CAC6167" w14:textId="77777777" w:rsidR="00CD0A26" w:rsidRDefault="00000000">
            <w:pPr>
              <w:pStyle w:val="Compact"/>
              <w:keepNext/>
              <w:spacing w:before="0" w:after="0"/>
              <w:jc w:val="right"/>
            </w:pPr>
            <w:r>
              <w:rPr>
                <w:sz w:val="19"/>
              </w:rPr>
              <w:t>64,000</w:t>
            </w:r>
          </w:p>
        </w:tc>
        <w:tc>
          <w:tcPr>
            <w:tcW w:w="0" w:type="auto"/>
          </w:tcPr>
          <w:p w14:paraId="1C217A59" w14:textId="77777777" w:rsidR="00CD0A26" w:rsidRDefault="00000000">
            <w:pPr>
              <w:pStyle w:val="Compact"/>
              <w:keepNext/>
              <w:spacing w:before="0" w:after="0"/>
              <w:jc w:val="right"/>
            </w:pPr>
            <w:r>
              <w:rPr>
                <w:sz w:val="19"/>
              </w:rPr>
              <w:t>1,242,645</w:t>
            </w:r>
          </w:p>
        </w:tc>
        <w:tc>
          <w:tcPr>
            <w:tcW w:w="0" w:type="auto"/>
          </w:tcPr>
          <w:p w14:paraId="4B5F5836" w14:textId="77777777" w:rsidR="00CD0A26" w:rsidRDefault="00000000">
            <w:pPr>
              <w:pStyle w:val="Compact"/>
              <w:keepNext/>
              <w:spacing w:before="0" w:after="0"/>
              <w:jc w:val="right"/>
            </w:pPr>
            <w:r>
              <w:rPr>
                <w:sz w:val="19"/>
              </w:rPr>
              <w:t>1,234,438</w:t>
            </w:r>
          </w:p>
        </w:tc>
        <w:tc>
          <w:tcPr>
            <w:tcW w:w="0" w:type="auto"/>
          </w:tcPr>
          <w:p w14:paraId="23C7EC15" w14:textId="77777777" w:rsidR="00CD0A26" w:rsidRDefault="00000000">
            <w:pPr>
              <w:pStyle w:val="Compact"/>
              <w:keepNext/>
              <w:spacing w:before="0" w:after="0"/>
              <w:jc w:val="right"/>
            </w:pPr>
            <w:r>
              <w:rPr>
                <w:sz w:val="19"/>
              </w:rPr>
              <w:t>+0.7%</w:t>
            </w:r>
          </w:p>
        </w:tc>
      </w:tr>
      <w:tr w:rsidR="00CD0A26" w14:paraId="71A72A13" w14:textId="77777777" w:rsidTr="00CD0A26">
        <w:trPr>
          <w:cantSplit/>
        </w:trPr>
        <w:tc>
          <w:tcPr>
            <w:tcW w:w="0" w:type="auto"/>
          </w:tcPr>
          <w:p w14:paraId="1011B4EA" w14:textId="77777777" w:rsidR="00CD0A26" w:rsidRDefault="00000000">
            <w:pPr>
              <w:pStyle w:val="Compact"/>
              <w:spacing w:before="0" w:after="0"/>
              <w:jc w:val="right"/>
            </w:pPr>
            <w:r>
              <w:rPr>
                <w:sz w:val="19"/>
              </w:rPr>
              <w:t>256,000</w:t>
            </w:r>
          </w:p>
        </w:tc>
        <w:tc>
          <w:tcPr>
            <w:tcW w:w="0" w:type="auto"/>
          </w:tcPr>
          <w:p w14:paraId="125629FC" w14:textId="77777777" w:rsidR="00CD0A26" w:rsidRDefault="00000000">
            <w:pPr>
              <w:pStyle w:val="Compact"/>
              <w:spacing w:before="0" w:after="0"/>
              <w:jc w:val="right"/>
            </w:pPr>
            <w:r>
              <w:rPr>
                <w:sz w:val="19"/>
              </w:rPr>
              <w:t>5,525,279</w:t>
            </w:r>
          </w:p>
        </w:tc>
        <w:tc>
          <w:tcPr>
            <w:tcW w:w="0" w:type="auto"/>
          </w:tcPr>
          <w:p w14:paraId="0E956C23" w14:textId="77777777" w:rsidR="00CD0A26" w:rsidRDefault="00000000">
            <w:pPr>
              <w:pStyle w:val="Compact"/>
              <w:spacing w:before="0" w:after="0"/>
              <w:jc w:val="right"/>
            </w:pPr>
            <w:r>
              <w:rPr>
                <w:sz w:val="19"/>
              </w:rPr>
              <w:t>5,647,463</w:t>
            </w:r>
          </w:p>
        </w:tc>
        <w:tc>
          <w:tcPr>
            <w:tcW w:w="0" w:type="auto"/>
          </w:tcPr>
          <w:p w14:paraId="1562280D" w14:textId="77777777" w:rsidR="00CD0A26" w:rsidRDefault="00000000">
            <w:pPr>
              <w:pStyle w:val="Compact"/>
              <w:spacing w:before="0" w:after="0"/>
              <w:jc w:val="right"/>
            </w:pPr>
            <w:r>
              <w:rPr>
                <w:sz w:val="19"/>
              </w:rPr>
              <w:t>−2.2%</w:t>
            </w:r>
          </w:p>
        </w:tc>
      </w:tr>
    </w:tbl>
    <w:p w14:paraId="35061350" w14:textId="77777777" w:rsidR="00CD0A26" w:rsidRDefault="00000000">
      <w:pPr>
        <w:pStyle w:val="CaptionedFigure"/>
        <w:spacing w:before="200"/>
        <w:jc w:val="center"/>
      </w:pPr>
      <w:r>
        <w:rPr>
          <w:noProof/>
        </w:rPr>
        <w:drawing>
          <wp:inline distT="0" distB="0" distL="0" distR="0" wp14:anchorId="0802606C" wp14:editId="5E39CEC6">
            <wp:extent cx="5943600" cy="3566160"/>
            <wp:effectExtent l="0" t="0" r="0" b="0"/>
            <wp:docPr id="36" name="Picture" descr="Figure 2. Comparisons per element for randomized Quicksort, measured vs the exact expected value 2(n+1)Hₙ − 4n."/>
            <wp:cNvGraphicFramePr/>
            <a:graphic xmlns:a="http://schemas.openxmlformats.org/drawingml/2006/main">
              <a:graphicData uri="http://schemas.openxmlformats.org/drawingml/2006/picture">
                <pic:pic xmlns:pic="http://schemas.openxmlformats.org/drawingml/2006/picture">
                  <pic:nvPicPr>
                    <pic:cNvPr id="37" name="Picture" descr="/home/claude/algorithm-efficiency-scalability/results/fig2_quicksort_comparisons.png"/>
                    <pic:cNvPicPr>
                      <a:picLocks noChangeAspect="1" noChangeArrowheads="1"/>
                    </pic:cNvPicPr>
                  </pic:nvPicPr>
                  <pic:blipFill>
                    <a:blip r:embed="rId8"/>
                    <a:stretch>
                      <a:fillRect/>
                    </a:stretch>
                  </pic:blipFill>
                  <pic:spPr bwMode="auto">
                    <a:xfrm>
                      <a:off x="0" y="0"/>
                      <a:ext cx="5943600" cy="3566160"/>
                    </a:xfrm>
                    <a:prstGeom prst="rect">
                      <a:avLst/>
                    </a:prstGeom>
                    <a:noFill/>
                    <a:ln w="9525">
                      <a:noFill/>
                      <a:headEnd/>
                      <a:tailEnd/>
                    </a:ln>
                  </pic:spPr>
                </pic:pic>
              </a:graphicData>
            </a:graphic>
          </wp:inline>
        </w:drawing>
      </w:r>
    </w:p>
    <w:p w14:paraId="451FBA01" w14:textId="77777777" w:rsidR="00CD0A26" w:rsidRDefault="00000000">
      <w:pPr>
        <w:pStyle w:val="ImageCaption"/>
      </w:pPr>
      <w:r>
        <w:t>Figure 2. Comparisons per element for randomized Quicksort, measured vs the exact expected value 2(n+1)Hₙ − 4n.</w:t>
      </w:r>
    </w:p>
    <w:p w14:paraId="6D2F9F50" w14:textId="77777777" w:rsidR="00CD0A26" w:rsidRDefault="00000000">
      <w:pPr>
        <w:pStyle w:val="BodyText"/>
      </w:pPr>
      <w:r>
        <w:t xml:space="preserve">Comparisons divided by n rise in a straight line on a log-scale x-axis. That straight line is what “a constant times n log n” looks like on this plot. The small differences are random variation: the formula is an </w:t>
      </w:r>
      <w:r>
        <w:rPr>
          <w:b/>
          <w:bCs/>
        </w:rPr>
        <w:t>expected value</w:t>
      </w:r>
      <w:r>
        <w:t>, and any single run lands a few percent above or below it.</w:t>
      </w:r>
    </w:p>
    <w:p w14:paraId="56FFAFEE" w14:textId="77777777" w:rsidR="00CD0A26" w:rsidRDefault="00000000">
      <w:pPr>
        <w:pStyle w:val="Heading3"/>
      </w:pPr>
      <w:bookmarkStart w:id="15" w:name="X993f6f3b0cea9c396da2a530066970e1e403f5b"/>
      <w:bookmarkEnd w:id="14"/>
      <w:r>
        <w:t>Remaining discrepancies between theory and measurement</w:t>
      </w:r>
    </w:p>
    <w:p w14:paraId="2A0D1EA5" w14:textId="77777777" w:rsidR="00CD0A26" w:rsidRDefault="00000000">
      <w:pPr>
        <w:pStyle w:val="Compact"/>
        <w:numPr>
          <w:ilvl w:val="0"/>
          <w:numId w:val="12"/>
        </w:numPr>
      </w:pPr>
      <w:r>
        <w:rPr>
          <w:b/>
          <w:bCs/>
        </w:rPr>
        <w:t>Constant factors.</w:t>
      </w:r>
      <w:r>
        <w:t xml:space="preserve"> Big-O ignores the cost of each step. Python’s interpreter overhead, the </w:t>
      </w:r>
      <w:r>
        <w:rPr>
          <w:rStyle w:val="VerbatimChar"/>
        </w:rPr>
        <w:t>randint</w:t>
      </w:r>
      <w:r>
        <w:t xml:space="preserve"> call, and extra comparisons in the 3-way partition set the constants, which is why deterministic wins on random input.</w:t>
      </w:r>
    </w:p>
    <w:p w14:paraId="545D69F8" w14:textId="77777777" w:rsidR="00CD0A26" w:rsidRDefault="00000000">
      <w:pPr>
        <w:pStyle w:val="Compact"/>
        <w:numPr>
          <w:ilvl w:val="0"/>
          <w:numId w:val="12"/>
        </w:numPr>
      </w:pPr>
      <w:r>
        <w:rPr>
          <w:b/>
          <w:bCs/>
        </w:rPr>
        <w:t>Growth slightly above ×2 per doubling.</w:t>
      </w:r>
      <w:r>
        <w:t xml:space="preserve"> n log n predicts ×2 × log(2n)/log n ≈ ×2.17 for n = 4,000 → 8,000. The randomized version measured ×2.1–2.2. The repeated-elements case measured ×2.7, but its absolute times are so small (0.7 → 2.0 ms) that timer noise and memory effects dominate.</w:t>
      </w:r>
    </w:p>
    <w:p w14:paraId="1EB73A9E" w14:textId="77777777" w:rsidR="00CD0A26" w:rsidRDefault="00000000">
      <w:pPr>
        <w:pStyle w:val="Compact"/>
        <w:numPr>
          <w:ilvl w:val="0"/>
          <w:numId w:val="12"/>
        </w:numPr>
      </w:pPr>
      <w:r>
        <w:rPr>
          <w:b/>
          <w:bCs/>
        </w:rPr>
        <w:t>The deterministic worst case is not exactly ×4.</w:t>
      </w:r>
      <w:r>
        <w:t xml:space="preserve"> Measured ×4.0 and ×4.5. Larger arrays fit less well in the CPU caches, which adds a little on top of the pure n² growth.</w:t>
      </w:r>
    </w:p>
    <w:p w14:paraId="0B16C1BA" w14:textId="26CACC4B" w:rsidR="00CD0A26" w:rsidRDefault="00000000" w:rsidP="00876560">
      <w:r>
        <w:br w:type="page"/>
      </w:r>
      <w:bookmarkStart w:id="16" w:name="part-2-hashing-with-chaining"/>
      <w:bookmarkEnd w:id="1"/>
      <w:bookmarkEnd w:id="11"/>
      <w:bookmarkEnd w:id="15"/>
      <w:r>
        <w:lastRenderedPageBreak/>
        <w:t>Part 2: Hashing with Chaining</w:t>
      </w:r>
    </w:p>
    <w:p w14:paraId="0312B033" w14:textId="77777777" w:rsidR="00CD0A26" w:rsidRDefault="00000000">
      <w:pPr>
        <w:pStyle w:val="Heading2"/>
      </w:pPr>
      <w:bookmarkStart w:id="17" w:name="implementation-1"/>
      <w:r>
        <w:t>2.1 Implementation</w:t>
      </w:r>
    </w:p>
    <w:p w14:paraId="7EFE4DC5" w14:textId="77777777" w:rsidR="00CD0A26" w:rsidRDefault="00000000">
      <w:pPr>
        <w:pStyle w:val="FirstParagraph"/>
      </w:pPr>
      <w:r>
        <w:t xml:space="preserve">File: </w:t>
      </w:r>
      <w:r>
        <w:rPr>
          <w:rStyle w:val="VerbatimChar"/>
        </w:rPr>
        <w:t>src/hash_table.py</w:t>
      </w:r>
      <w:r>
        <w:t xml:space="preserve">, class </w:t>
      </w:r>
      <w:r>
        <w:rPr>
          <w:rStyle w:val="VerbatimChar"/>
        </w:rPr>
        <w:t>HashTableChaining</w:t>
      </w:r>
      <w:r>
        <w:t>.</w:t>
      </w:r>
    </w:p>
    <w:p w14:paraId="7CFA7613" w14:textId="77777777" w:rsidR="00CD0A26" w:rsidRDefault="00000000">
      <w:pPr>
        <w:pStyle w:val="BodyText"/>
      </w:pPr>
      <w:r>
        <w:rPr>
          <w:b/>
          <w:bCs/>
        </w:rPr>
        <w:t>Structure.</w:t>
      </w:r>
      <w:r>
        <w:t xml:space="preserve"> The table is an array of </w:t>
      </w:r>
      <w:r>
        <w:rPr>
          <w:i/>
          <w:iCs/>
        </w:rPr>
        <w:t>m</w:t>
      </w:r>
      <w:r>
        <w:t xml:space="preserve"> </w:t>
      </w:r>
      <w:r>
        <w:rPr>
          <w:b/>
          <w:bCs/>
        </w:rPr>
        <w:t>buckets</w:t>
      </w:r>
      <w:r>
        <w:t xml:space="preserve"> (slots). Each bucket holds a </w:t>
      </w:r>
      <w:r>
        <w:rPr>
          <w:b/>
          <w:bCs/>
        </w:rPr>
        <w:t>chain</w:t>
      </w:r>
      <w:r>
        <w:t xml:space="preserve">, a Python list of </w:t>
      </w:r>
      <w:r>
        <w:rPr>
          <w:rStyle w:val="VerbatimChar"/>
        </w:rPr>
        <w:t>[key, value]</w:t>
      </w:r>
      <w:r>
        <w:t xml:space="preserve"> pairs. When two keys hash to the same slot (a </w:t>
      </w:r>
      <w:r>
        <w:rPr>
          <w:i/>
          <w:iCs/>
        </w:rPr>
        <w:t>collision</w:t>
      </w:r>
      <w:r>
        <w:t>), they share that slot’s chain.</w:t>
      </w:r>
    </w:p>
    <w:p w14:paraId="2F90C33F" w14:textId="77777777" w:rsidR="00CD0A26" w:rsidRDefault="00000000">
      <w:pPr>
        <w:pStyle w:val="SourceCode"/>
        <w:shd w:val="clear" w:color="auto" w:fill="F3F3F3"/>
      </w:pPr>
      <w:r>
        <w:rPr>
          <w:rStyle w:val="VerbatimChar"/>
        </w:rPr>
        <w:t>slot 0: → [k7, v7]</w:t>
      </w:r>
      <w:r>
        <w:br/>
      </w:r>
      <w:r>
        <w:rPr>
          <w:rStyle w:val="VerbatimChar"/>
        </w:rPr>
        <w:t>slot 1: (empty)</w:t>
      </w:r>
      <w:r>
        <w:br/>
      </w:r>
      <w:r>
        <w:rPr>
          <w:rStyle w:val="VerbatimChar"/>
        </w:rPr>
        <w:t>slot 2: → [k2, v2] → [k9, v9] → [k4, v4]     ← three keys collided here</w:t>
      </w:r>
      <w:r>
        <w:br/>
      </w:r>
      <w:r>
        <w:rPr>
          <w:rStyle w:val="VerbatimChar"/>
        </w:rPr>
        <w:t>slot 3: → [k1, v1]</w:t>
      </w:r>
      <w:r>
        <w:br/>
      </w:r>
      <w:r>
        <w:rPr>
          <w:rStyle w:val="VerbatimChar"/>
        </w:rPr>
        <w:t xml:space="preserve">  ...</w:t>
      </w:r>
    </w:p>
    <w:p w14:paraId="5F9F039A" w14:textId="77777777" w:rsidR="00CD0A26" w:rsidRDefault="00000000">
      <w:pPr>
        <w:pStyle w:val="FirstParagraph"/>
      </w:pPr>
      <w:r>
        <w:rPr>
          <w:b/>
          <w:bCs/>
        </w:rPr>
        <w:t>Hash function: a universal family.</w:t>
      </w:r>
    </w:p>
    <w:p w14:paraId="725A223A" w14:textId="77777777" w:rsidR="00CD0A26"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a</m:t>
              </m:r>
              <m:r>
                <m:rPr>
                  <m:sty m:val="p"/>
                </m:rPr>
                <w:rPr>
                  <w:rFonts w:ascii="Cambria Math" w:hAnsi="Cambria Math"/>
                </w:rPr>
                <m:t>,</m:t>
              </m:r>
              <m:r>
                <w:rPr>
                  <w:rFonts w:ascii="Cambria Math" w:hAnsi="Cambria Math"/>
                </w:rPr>
                <m:t>b</m:t>
              </m:r>
            </m:sub>
          </m:sSub>
          <m:d>
            <m:dPr>
              <m:ctrlPr>
                <w:rPr>
                  <w:rFonts w:ascii="Cambria Math" w:hAnsi="Cambria Math"/>
                </w:rPr>
              </m:ctrlPr>
            </m:dPr>
            <m:e>
              <m:r>
                <w:rPr>
                  <w:rFonts w:ascii="Cambria Math" w:hAnsi="Cambria Math"/>
                </w:rPr>
                <m:t>k</m:t>
              </m:r>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b</m:t>
                  </m:r>
                </m:e>
              </m:d>
              <m:r>
                <w:rPr>
                  <w:rFonts w:ascii="Cambria Math" w:hAnsi="Cambria Math"/>
                </w:rPr>
                <m:t> </m:t>
              </m:r>
              <m:r>
                <m:rPr>
                  <m:sty m:val="p"/>
                </m:rPr>
                <w:rPr>
                  <w:rFonts w:ascii="Cambria Math" w:hAnsi="Cambria Math"/>
                </w:rPr>
                <m:t>mod</m:t>
              </m:r>
              <m:r>
                <w:rPr>
                  <w:rFonts w:ascii="Cambria Math" w:hAnsi="Cambria Math"/>
                </w:rPr>
                <m:t> p</m:t>
              </m:r>
            </m:e>
          </m:d>
          <m:r>
            <w:rPr>
              <w:rFonts w:ascii="Cambria Math" w:hAnsi="Cambria Math"/>
            </w:rPr>
            <m:t> </m:t>
          </m:r>
          <m:r>
            <m:rPr>
              <m:sty m:val="p"/>
            </m:rPr>
            <w:rPr>
              <w:rFonts w:ascii="Cambria Math" w:hAnsi="Cambria Math"/>
            </w:rPr>
            <m:t>mod</m:t>
          </m:r>
          <m:r>
            <w:rPr>
              <w:rFonts w:ascii="Cambria Math" w:hAnsi="Cambria Math"/>
            </w:rPr>
            <m:t> m</m:t>
          </m:r>
        </m:oMath>
      </m:oMathPara>
    </w:p>
    <w:p w14:paraId="06E011DF" w14:textId="77777777" w:rsidR="00CD0A26" w:rsidRDefault="00000000">
      <w:pPr>
        <w:pStyle w:val="Compact"/>
        <w:numPr>
          <w:ilvl w:val="0"/>
          <w:numId w:val="13"/>
        </w:numPr>
      </w:pPr>
      <w:r>
        <w:t>p = 2⁶¹ − 1, a Mersenne prime.</w:t>
      </w:r>
    </w:p>
    <w:p w14:paraId="5D1A42CB" w14:textId="77777777" w:rsidR="00CD0A26" w:rsidRDefault="00000000">
      <w:pPr>
        <w:pStyle w:val="Compact"/>
        <w:numPr>
          <w:ilvl w:val="0"/>
          <w:numId w:val="13"/>
        </w:numPr>
      </w:pPr>
      <w:r>
        <w:rPr>
          <w:i/>
          <w:iCs/>
        </w:rPr>
        <w:t>a</w:t>
      </w:r>
      <w:r>
        <w:t xml:space="preserve"> is chosen uniformly at random from {1, …, p−1}; </w:t>
      </w:r>
      <w:r>
        <w:rPr>
          <w:i/>
          <w:iCs/>
        </w:rPr>
        <w:t>b</w:t>
      </w:r>
      <w:r>
        <w:t xml:space="preserve"> is chosen uniformly from {0, …, p−1}.</w:t>
      </w:r>
    </w:p>
    <w:p w14:paraId="53815B15" w14:textId="77777777" w:rsidR="00CD0A26" w:rsidRDefault="00000000">
      <w:pPr>
        <w:pStyle w:val="Compact"/>
        <w:numPr>
          <w:ilvl w:val="0"/>
          <w:numId w:val="13"/>
        </w:numPr>
      </w:pPr>
      <w:r>
        <w:t xml:space="preserve">Non-integer keys (strings, tuples, floats) are first converted to an integer with Python’s </w:t>
      </w:r>
      <w:r>
        <w:rPr>
          <w:rStyle w:val="VerbatimChar"/>
        </w:rPr>
        <w:t>hash()</w:t>
      </w:r>
      <w:r>
        <w:t>, and that integer is then fed into h_{a,b}.</w:t>
      </w:r>
    </w:p>
    <w:p w14:paraId="24901FB4" w14:textId="77777777" w:rsidR="00CD0A26" w:rsidRDefault="00000000">
      <w:pPr>
        <w:pStyle w:val="Compact"/>
        <w:numPr>
          <w:ilvl w:val="0"/>
          <w:numId w:val="13"/>
        </w:numPr>
      </w:pPr>
      <w:r>
        <w:rPr>
          <w:b/>
          <w:bCs/>
        </w:rPr>
        <w:t>Guarantee (Carter &amp; Wegman):</w:t>
      </w:r>
      <w:r>
        <w:t xml:space="preserve"> for any two different keys x ≠ y, Pr[h(x) = h(y)] ≤ 1/m, where the probability is over the random choice of </w:t>
      </w:r>
      <w:r>
        <w:rPr>
          <w:i/>
          <w:iCs/>
        </w:rPr>
        <w:t>a</w:t>
      </w:r>
      <w:r>
        <w:t xml:space="preserve"> and </w:t>
      </w:r>
      <w:r>
        <w:rPr>
          <w:i/>
          <w:iCs/>
        </w:rPr>
        <w:t>b</w:t>
      </w:r>
      <w:r>
        <w:t xml:space="preserve">. The guarantee holds for </w:t>
      </w:r>
      <w:r>
        <w:rPr>
          <w:b/>
          <w:bCs/>
        </w:rPr>
        <w:t>every</w:t>
      </w:r>
      <w:r>
        <w:t xml:space="preserve"> set of keys, including keys chosen by an adversary. This is the same idea as the random pivot in Quicksort: randomness in the </w:t>
      </w:r>
      <w:r>
        <w:rPr>
          <w:i/>
          <w:iCs/>
        </w:rPr>
        <w:t>algorithm</w:t>
      </w:r>
      <w:r>
        <w:t xml:space="preserve"> removes the dependence on the </w:t>
      </w:r>
      <w:r>
        <w:rPr>
          <w:i/>
          <w:iCs/>
        </w:rPr>
        <w:t>input</w:t>
      </w:r>
      <w:r>
        <w:t>.</w:t>
      </w:r>
    </w:p>
    <w:p w14:paraId="481D0585" w14:textId="77777777" w:rsidR="00CD0A26" w:rsidRDefault="00000000">
      <w:pPr>
        <w:pStyle w:val="Compact"/>
        <w:numPr>
          <w:ilvl w:val="0"/>
          <w:numId w:val="13"/>
        </w:numPr>
      </w:pPr>
      <w:r>
        <w:t>A new (a, b) is chosen every time the table is resized.</w:t>
      </w:r>
    </w:p>
    <w:p w14:paraId="1C69A3F3" w14:textId="77777777" w:rsidR="00CD0A26" w:rsidRDefault="00000000">
      <w:pPr>
        <w:pStyle w:val="FirstParagraph"/>
      </w:pPr>
      <w:r>
        <w:rPr>
          <w:b/>
          <w:bCs/>
        </w:rPr>
        <w:t>Operations.</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30" w:type="dxa"/>
          <w:left w:w="80" w:type="dxa"/>
          <w:bottom w:w="30" w:type="dxa"/>
          <w:right w:w="80" w:type="dxa"/>
        </w:tblCellMar>
        <w:tblLook w:val="0020" w:firstRow="1" w:lastRow="0" w:firstColumn="0" w:lastColumn="0" w:noHBand="0" w:noVBand="0"/>
      </w:tblPr>
      <w:tblGrid>
        <w:gridCol w:w="1641"/>
        <w:gridCol w:w="7879"/>
      </w:tblGrid>
      <w:tr w:rsidR="00CD0A26" w14:paraId="5AC99694" w14:textId="77777777" w:rsidTr="00CD0A26">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6F2"/>
          </w:tcPr>
          <w:p w14:paraId="1BC35295" w14:textId="77777777" w:rsidR="00CD0A26" w:rsidRDefault="00000000">
            <w:pPr>
              <w:pStyle w:val="Compact"/>
              <w:keepNext/>
              <w:spacing w:before="0" w:after="0"/>
            </w:pPr>
            <w:r>
              <w:rPr>
                <w:b/>
                <w:sz w:val="19"/>
              </w:rPr>
              <w:t>Operation</w:t>
            </w:r>
          </w:p>
        </w:tc>
        <w:tc>
          <w:tcPr>
            <w:tcW w:w="0" w:type="auto"/>
            <w:shd w:val="clear" w:color="auto" w:fill="DCE6F2"/>
          </w:tcPr>
          <w:p w14:paraId="2F43E589" w14:textId="77777777" w:rsidR="00CD0A26" w:rsidRDefault="00000000">
            <w:pPr>
              <w:pStyle w:val="Compact"/>
              <w:keepNext/>
              <w:spacing w:before="0" w:after="0"/>
            </w:pPr>
            <w:r>
              <w:rPr>
                <w:b/>
                <w:sz w:val="19"/>
              </w:rPr>
              <w:t>What it does</w:t>
            </w:r>
          </w:p>
        </w:tc>
      </w:tr>
      <w:tr w:rsidR="00CD0A26" w14:paraId="6C079365" w14:textId="77777777" w:rsidTr="00CD0A26">
        <w:trPr>
          <w:cantSplit/>
        </w:trPr>
        <w:tc>
          <w:tcPr>
            <w:tcW w:w="0" w:type="auto"/>
          </w:tcPr>
          <w:p w14:paraId="02A2957E" w14:textId="77777777" w:rsidR="00CD0A26" w:rsidRDefault="00000000">
            <w:pPr>
              <w:pStyle w:val="Compact"/>
              <w:keepNext/>
              <w:spacing w:before="0" w:after="0"/>
            </w:pPr>
            <w:r>
              <w:rPr>
                <w:rStyle w:val="VerbatimChar"/>
                <w:sz w:val="19"/>
              </w:rPr>
              <w:t>insert(key, value)</w:t>
            </w:r>
          </w:p>
        </w:tc>
        <w:tc>
          <w:tcPr>
            <w:tcW w:w="0" w:type="auto"/>
          </w:tcPr>
          <w:p w14:paraId="324DC191" w14:textId="77777777" w:rsidR="00CD0A26" w:rsidRDefault="00000000">
            <w:pPr>
              <w:pStyle w:val="Compact"/>
              <w:keepNext/>
              <w:spacing w:before="0" w:after="0"/>
            </w:pPr>
            <w:r>
              <w:rPr>
                <w:sz w:val="19"/>
              </w:rPr>
              <w:t>Hash to a slot and scan that chain. If the key is already there, overwrite its value; otherwise append the pair. Grow the table if the load factor would go above 1.</w:t>
            </w:r>
          </w:p>
        </w:tc>
      </w:tr>
      <w:tr w:rsidR="00CD0A26" w14:paraId="056CBE0D" w14:textId="77777777" w:rsidTr="00CD0A26">
        <w:trPr>
          <w:cantSplit/>
        </w:trPr>
        <w:tc>
          <w:tcPr>
            <w:tcW w:w="0" w:type="auto"/>
          </w:tcPr>
          <w:p w14:paraId="79AE719D" w14:textId="77777777" w:rsidR="00CD0A26" w:rsidRDefault="00000000">
            <w:pPr>
              <w:pStyle w:val="Compact"/>
              <w:keepNext/>
              <w:spacing w:before="0" w:after="0"/>
            </w:pPr>
            <w:r>
              <w:rPr>
                <w:rStyle w:val="VerbatimChar"/>
                <w:sz w:val="19"/>
              </w:rPr>
              <w:t>search(key)</w:t>
            </w:r>
          </w:p>
        </w:tc>
        <w:tc>
          <w:tcPr>
            <w:tcW w:w="0" w:type="auto"/>
          </w:tcPr>
          <w:p w14:paraId="344991D7" w14:textId="77777777" w:rsidR="00CD0A26" w:rsidRDefault="00000000">
            <w:pPr>
              <w:pStyle w:val="Compact"/>
              <w:keepNext/>
              <w:spacing w:before="0" w:after="0"/>
            </w:pPr>
            <w:r>
              <w:rPr>
                <w:sz w:val="19"/>
              </w:rPr>
              <w:t xml:space="preserve">Hash to a slot, scan that chain, and return the value (or </w:t>
            </w:r>
            <w:r>
              <w:rPr>
                <w:rStyle w:val="VerbatimChar"/>
                <w:sz w:val="19"/>
              </w:rPr>
              <w:t>None</w:t>
            </w:r>
            <w:r>
              <w:rPr>
                <w:sz w:val="19"/>
              </w:rPr>
              <w:t xml:space="preserve"> / a supplied default if the key is absent).</w:t>
            </w:r>
          </w:p>
        </w:tc>
      </w:tr>
      <w:tr w:rsidR="00CD0A26" w14:paraId="785C43E4" w14:textId="77777777" w:rsidTr="00CD0A26">
        <w:trPr>
          <w:cantSplit/>
        </w:trPr>
        <w:tc>
          <w:tcPr>
            <w:tcW w:w="0" w:type="auto"/>
          </w:tcPr>
          <w:p w14:paraId="37C39D23" w14:textId="77777777" w:rsidR="00CD0A26" w:rsidRDefault="00000000">
            <w:pPr>
              <w:pStyle w:val="Compact"/>
              <w:spacing w:before="0" w:after="0"/>
            </w:pPr>
            <w:r>
              <w:rPr>
                <w:rStyle w:val="VerbatimChar"/>
                <w:sz w:val="19"/>
              </w:rPr>
              <w:t>delete(key)</w:t>
            </w:r>
          </w:p>
        </w:tc>
        <w:tc>
          <w:tcPr>
            <w:tcW w:w="0" w:type="auto"/>
          </w:tcPr>
          <w:p w14:paraId="66702C31" w14:textId="77777777" w:rsidR="00CD0A26" w:rsidRDefault="00000000">
            <w:pPr>
              <w:pStyle w:val="Compact"/>
              <w:spacing w:before="0" w:after="0"/>
            </w:pPr>
            <w:r>
              <w:rPr>
                <w:sz w:val="19"/>
              </w:rPr>
              <w:t xml:space="preserve">Hash to a slot and scan that chain. Remove the pair by swapping it with the chain’s last element and popping (O(1) removal). Shrink the table if the load factor falls below ¼. Returns </w:t>
            </w:r>
            <w:r>
              <w:rPr>
                <w:rStyle w:val="VerbatimChar"/>
                <w:sz w:val="19"/>
              </w:rPr>
              <w:t>True</w:t>
            </w:r>
            <w:r>
              <w:rPr>
                <w:sz w:val="19"/>
              </w:rPr>
              <w:t xml:space="preserve"> if a key was removed.</w:t>
            </w:r>
          </w:p>
        </w:tc>
      </w:tr>
    </w:tbl>
    <w:p w14:paraId="06A577D8" w14:textId="77777777" w:rsidR="00CD0A26" w:rsidRDefault="00000000">
      <w:pPr>
        <w:pStyle w:val="BodyText"/>
        <w:spacing w:before="200"/>
      </w:pPr>
      <w:r>
        <w:t xml:space="preserve">The class also supports </w:t>
      </w:r>
      <w:r>
        <w:rPr>
          <w:rStyle w:val="VerbatimChar"/>
        </w:rPr>
        <w:t>t[key]</w:t>
      </w:r>
      <w:r>
        <w:t xml:space="preserve">, </w:t>
      </w:r>
      <w:r>
        <w:rPr>
          <w:rStyle w:val="VerbatimChar"/>
        </w:rPr>
        <w:t>t[key] = v</w:t>
      </w:r>
      <w:r>
        <w:t xml:space="preserve">, </w:t>
      </w:r>
      <w:r>
        <w:rPr>
          <w:rStyle w:val="VerbatimChar"/>
        </w:rPr>
        <w:t>del t[key]</w:t>
      </w:r>
      <w:r>
        <w:t xml:space="preserve">, </w:t>
      </w:r>
      <w:r>
        <w:rPr>
          <w:rStyle w:val="VerbatimChar"/>
        </w:rPr>
        <w:t>key in t</w:t>
      </w:r>
      <w:r>
        <w:t xml:space="preserve"> and </w:t>
      </w:r>
      <w:r>
        <w:rPr>
          <w:rStyle w:val="VerbatimChar"/>
        </w:rPr>
        <w:t>len(t)</w:t>
      </w:r>
      <w:r>
        <w:t xml:space="preserve">. Its correctness is checked against Python’s </w:t>
      </w:r>
      <w:r>
        <w:rPr>
          <w:rStyle w:val="VerbatimChar"/>
        </w:rPr>
        <w:t>dict</w:t>
      </w:r>
      <w:r>
        <w:t xml:space="preserve"> over 20,000 random operations in </w:t>
      </w:r>
      <w:r>
        <w:rPr>
          <w:rStyle w:val="VerbatimChar"/>
        </w:rPr>
        <w:t>tests/test_all.py</w:t>
      </w:r>
      <w:r>
        <w:t>.</w:t>
      </w:r>
    </w:p>
    <w:p w14:paraId="14F3503F" w14:textId="77777777" w:rsidR="00CD0A26" w:rsidRDefault="00000000">
      <w:pPr>
        <w:pStyle w:val="Heading2"/>
      </w:pPr>
      <w:bookmarkStart w:id="18" w:name="analysis-under-simple-uniform-hashing"/>
      <w:bookmarkEnd w:id="17"/>
      <w:r>
        <w:t>2.2 Analysis under simple uniform hashing</w:t>
      </w:r>
    </w:p>
    <w:p w14:paraId="555A2BE5" w14:textId="77777777" w:rsidR="00CD0A26" w:rsidRDefault="00000000">
      <w:pPr>
        <w:pStyle w:val="FirstParagraph"/>
      </w:pPr>
      <w:r>
        <w:rPr>
          <w:b/>
          <w:bCs/>
        </w:rPr>
        <w:t>The assumption.</w:t>
      </w:r>
      <w:r>
        <w:t xml:space="preserve"> </w:t>
      </w:r>
      <w:r>
        <w:rPr>
          <w:i/>
          <w:iCs/>
        </w:rPr>
        <w:t>Simple uniform hashing</w:t>
      </w:r>
      <w:r>
        <w:t xml:space="preserve"> means every key is equally likely to hash to any of the </w:t>
      </w:r>
      <w:r>
        <w:rPr>
          <w:i/>
          <w:iCs/>
        </w:rPr>
        <w:t>m</w:t>
      </w:r>
      <w:r>
        <w:t xml:space="preserve"> slots, independently of where the other keys went.</w:t>
      </w:r>
    </w:p>
    <w:p w14:paraId="7F52D411" w14:textId="77777777" w:rsidR="00CD0A26" w:rsidRDefault="00000000">
      <w:pPr>
        <w:pStyle w:val="BodyText"/>
      </w:pPr>
      <w:r>
        <w:rPr>
          <w:b/>
          <w:bCs/>
        </w:rPr>
        <w:t>Definitions.</w:t>
      </w:r>
      <w:r>
        <w:t xml:space="preserve"> n = number of stored keys, m = number of slots, and the </w:t>
      </w:r>
      <w:r>
        <w:rPr>
          <w:b/>
          <w:bCs/>
        </w:rPr>
        <w:t>load factor</w:t>
      </w:r>
      <w:r>
        <w:t xml:space="preserve"> is</w:t>
      </w:r>
    </w:p>
    <w:p w14:paraId="279E9540" w14:textId="77777777" w:rsidR="00CD0A26" w:rsidRDefault="00000000">
      <w:pPr>
        <w:pStyle w:val="BodyText"/>
      </w:pPr>
      <m:oMathPara>
        <m:oMathParaPr>
          <m:jc m:val="center"/>
        </m:oMathParaPr>
        <m:oMath>
          <m:r>
            <w:rPr>
              <w:rFonts w:ascii="Cambria Math" w:hAnsi="Cambria Math"/>
            </w:rPr>
            <w:lastRenderedPageBreak/>
            <m:t>α</m:t>
          </m:r>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m</m:t>
              </m:r>
            </m:den>
          </m:f>
        </m:oMath>
      </m:oMathPara>
    </w:p>
    <w:p w14:paraId="09D08282" w14:textId="77777777" w:rsidR="00CD0A26" w:rsidRDefault="00000000">
      <w:pPr>
        <w:pStyle w:val="FirstParagraph"/>
      </w:pPr>
      <w:r>
        <w:t xml:space="preserve">which is the </w:t>
      </w:r>
      <w:r>
        <w:rPr>
          <w:b/>
          <w:bCs/>
        </w:rPr>
        <w:t>average chain length</w:t>
      </w:r>
      <w:r>
        <w:t>.</w:t>
      </w:r>
    </w:p>
    <w:p w14:paraId="1F2B68EE" w14:textId="77777777" w:rsidR="00CD0A26" w:rsidRDefault="00000000">
      <w:pPr>
        <w:pStyle w:val="BodyText"/>
      </w:pPr>
      <w:r>
        <w:t>Computing h(k) and jumping to the slot always takes O(1). The rest of the cost is the scan along one chain.</w:t>
      </w:r>
    </w:p>
    <w:p w14:paraId="5F6532AC" w14:textId="77777777" w:rsidR="00CD0A26" w:rsidRDefault="00000000">
      <w:pPr>
        <w:pStyle w:val="Heading3"/>
      </w:pPr>
      <w:bookmarkStart w:id="19" w:name="X11aec0b5713a46ba4d127ba51534b59c17496c9"/>
      <w:r>
        <w:t>Unsuccessful search (the key is not in the table): Θ(1 + α)</w:t>
      </w:r>
    </w:p>
    <w:p w14:paraId="4855E3E0" w14:textId="77777777" w:rsidR="00CD0A26" w:rsidRDefault="00000000">
      <w:pPr>
        <w:pStyle w:val="FirstParagraph"/>
      </w:pPr>
      <w:r>
        <w:t>The missing key hashes to a random slot. Under simple uniform hashing, the expected length of that slot’s chain is n/m = α. We must scan the whole chain to be sure the key is absent.</w:t>
      </w:r>
    </w:p>
    <w:p w14:paraId="2213D7BA" w14:textId="77777777" w:rsidR="00CD0A26" w:rsidRDefault="00000000">
      <w:pPr>
        <w:pStyle w:val="BodyText"/>
      </w:pPr>
      <m:oMathPara>
        <m:oMathParaPr>
          <m:jc m:val="center"/>
        </m:oMathParaPr>
        <m:oMath>
          <m:r>
            <m:rPr>
              <m:nor/>
            </m:rPr>
            <m:t>Expected time</m:t>
          </m:r>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O</m:t>
                  </m:r>
                  <m:d>
                    <m:dPr>
                      <m:ctrlPr>
                        <w:rPr>
                          <w:rFonts w:ascii="Cambria Math" w:hAnsi="Cambria Math"/>
                        </w:rPr>
                      </m:ctrlPr>
                    </m:dPr>
                    <m:e>
                      <m:r>
                        <w:rPr>
                          <w:rFonts w:ascii="Cambria Math" w:hAnsi="Cambria Math"/>
                        </w:rPr>
                        <m:t>1</m:t>
                      </m:r>
                    </m:e>
                  </m:d>
                </m:e>
                <m:lim>
                  <m:r>
                    <m:rPr>
                      <m:sty m:val="p"/>
                    </m:rPr>
                    <w:rPr>
                      <w:rFonts w:ascii="Cambria Math" w:hAnsi="Cambria Math"/>
                    </w:rPr>
                    <m:t>⏟</m:t>
                  </m:r>
                </m:lim>
              </m:limLow>
            </m:e>
            <m:lim>
              <m:r>
                <m:rPr>
                  <m:nor/>
                </m:rPr>
                <m:t>hash</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α</m:t>
                  </m:r>
                </m:e>
                <m:lim>
                  <m:r>
                    <m:rPr>
                      <m:sty m:val="p"/>
                    </m:rPr>
                    <w:rPr>
                      <w:rFonts w:ascii="Cambria Math" w:hAnsi="Cambria Math"/>
                    </w:rPr>
                    <m:t>⏟</m:t>
                  </m:r>
                </m:lim>
              </m:limLow>
            </m:e>
            <m:lim>
              <m:r>
                <m:rPr>
                  <m:nor/>
                </m:rPr>
                <m:t>scan chain</m:t>
              </m:r>
            </m:lim>
          </m:limLow>
          <m:r>
            <m:rPr>
              <m:sty m:val="p"/>
            </m:rPr>
            <w:rPr>
              <w:rFonts w:ascii="Cambria Math" w:hAnsi="Cambria Math"/>
            </w:rPr>
            <m:t>=</m:t>
          </m:r>
          <m:r>
            <w:rPr>
              <w:rFonts w:ascii="Cambria Math" w:hAnsi="Cambria Math"/>
            </w:rPr>
            <m:t>Θ</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oMath>
      </m:oMathPara>
    </w:p>
    <w:p w14:paraId="6E47BBC1" w14:textId="77777777" w:rsidR="00CD0A26" w:rsidRDefault="00000000">
      <w:pPr>
        <w:pStyle w:val="Heading3"/>
      </w:pPr>
      <w:bookmarkStart w:id="20" w:name="Xfb8174f93697e022f62c7039c94c67df73642c5"/>
      <w:bookmarkEnd w:id="19"/>
      <w:r>
        <w:t>Successful search (the key is in the table): Θ(1 + α)</w:t>
      </w:r>
    </w:p>
    <w:p w14:paraId="50FADC5D" w14:textId="77777777" w:rsidR="00CD0A26" w:rsidRDefault="00000000">
      <w:pPr>
        <w:pStyle w:val="FirstParagraph"/>
      </w:pPr>
      <w:r>
        <w:t xml:space="preserve">Suppose we look for a key x that was the i-th key inserted, and new keys are appended to the end of the chain. The elements examined are x itself plus any keys inserted </w:t>
      </w:r>
      <w:r>
        <w:rPr>
          <w:i/>
          <w:iCs/>
        </w:rPr>
        <w:t>before</w:t>
      </w:r>
      <w:r>
        <w:t xml:space="preserve"> x into x’s slot, because those come earlier in the chain. Each of the i − 1 earlier keys landed in x’s slot with probability 1/m, so we expect (i − 1)/m of them. Averaging over all n keys:</w:t>
      </w:r>
    </w:p>
    <w:p w14:paraId="42E4C25D" w14:textId="77777777" w:rsidR="00CD0A26" w:rsidRDefault="00000000">
      <w:pPr>
        <w:pStyle w:val="BodyText"/>
      </w:pPr>
      <m:oMathPara>
        <m:oMathParaPr>
          <m:jc m:val="center"/>
        </m:oMathParaPr>
        <m:oMath>
          <m:r>
            <w:rPr>
              <w:rFonts w:ascii="Cambria Math" w:hAnsi="Cambria Math"/>
            </w:rPr>
            <m:t>E</m:t>
          </m:r>
          <m:d>
            <m:dPr>
              <m:begChr m:val="["/>
              <m:endChr m:val="]"/>
              <m:ctrlPr>
                <w:rPr>
                  <w:rFonts w:ascii="Cambria Math" w:hAnsi="Cambria Math"/>
                </w:rPr>
              </m:ctrlPr>
            </m:dPr>
            <m:e>
              <m:r>
                <m:rPr>
                  <m:nor/>
                </m:rPr>
                <m:t>examined</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m:t>
                      </m:r>
                      <m:r>
                        <w:rPr>
                          <w:rFonts w:ascii="Cambria Math" w:hAnsi="Cambria Math"/>
                        </w:rPr>
                        <m:t>1</m:t>
                      </m:r>
                    </m:num>
                    <m:den>
                      <m:r>
                        <w:rPr>
                          <w:rFonts w:ascii="Cambria Math" w:hAnsi="Cambria Math"/>
                        </w:rPr>
                        <m:t>m</m:t>
                      </m:r>
                    </m:den>
                  </m:f>
                </m:e>
              </m:d>
            </m:e>
          </m:nary>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2m</m:t>
              </m:r>
            </m:den>
          </m:f>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2n</m:t>
              </m:r>
            </m:den>
          </m:f>
          <m:r>
            <m:rPr>
              <m:sty m:val="p"/>
            </m:rPr>
            <w:rPr>
              <w:rFonts w:ascii="Cambria Math" w:hAnsi="Cambria Math"/>
            </w:rPr>
            <m:t>=</m:t>
          </m:r>
          <m:r>
            <w:rPr>
              <w:rFonts w:ascii="Cambria Math" w:hAnsi="Cambria Math"/>
            </w:rPr>
            <m:t>Θ</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oMath>
      </m:oMathPara>
    </w:p>
    <w:p w14:paraId="5D0136CF" w14:textId="77777777" w:rsidR="00CD0A26" w:rsidRDefault="00000000">
      <w:pPr>
        <w:pStyle w:val="FirstParagraph"/>
      </w:pPr>
      <w:r>
        <w:t>On average we scan about half of a chain before finding the key.</w:t>
      </w:r>
    </w:p>
    <w:p w14:paraId="12A098EA" w14:textId="77777777" w:rsidR="00CD0A26" w:rsidRDefault="00000000">
      <w:pPr>
        <w:pStyle w:val="Heading3"/>
      </w:pPr>
      <w:bookmarkStart w:id="21" w:name="insert-θ1-α"/>
      <w:bookmarkEnd w:id="20"/>
      <w:r>
        <w:t>Insert: Θ(1 + α)</w:t>
      </w:r>
    </w:p>
    <w:p w14:paraId="36170A32" w14:textId="77777777" w:rsidR="00CD0A26" w:rsidRDefault="00000000">
      <w:pPr>
        <w:pStyle w:val="FirstParagraph"/>
      </w:pPr>
      <w:r>
        <w:t>Appending a new pair is O(1). This implementation first checks whether the key is already present (so a key is never stored twice), which costs the same as a search, Θ(1 + α). If duplicates were known to be impossible, insertion could skip the check and would be O(1) in the worst case.</w:t>
      </w:r>
    </w:p>
    <w:p w14:paraId="2CEEFB0E" w14:textId="77777777" w:rsidR="00CD0A26" w:rsidRDefault="00000000">
      <w:pPr>
        <w:pStyle w:val="Heading3"/>
      </w:pPr>
      <w:bookmarkStart w:id="22" w:name="delete-θ1-α"/>
      <w:bookmarkEnd w:id="21"/>
      <w:r>
        <w:t>Delete: Θ(1 + α)</w:t>
      </w:r>
    </w:p>
    <w:p w14:paraId="67220839" w14:textId="77777777" w:rsidR="00CD0A26" w:rsidRDefault="00000000">
      <w:pPr>
        <w:pStyle w:val="FirstParagraph"/>
      </w:pPr>
      <w:r>
        <w:t xml:space="preserve">We first have to </w:t>
      </w:r>
      <w:r>
        <w:rPr>
          <w:i/>
          <w:iCs/>
        </w:rPr>
        <w:t>find</w:t>
      </w:r>
      <w:r>
        <w:t xml:space="preserve"> the key (a successful search, Θ(1 + α)). The removal itself is O(1): swap with the last element of the chain, then pop.</w:t>
      </w:r>
    </w:p>
    <w:p w14:paraId="1FA25F21" w14:textId="77777777" w:rsidR="00CD0A26" w:rsidRDefault="00000000">
      <w:pPr>
        <w:pStyle w:val="Heading3"/>
      </w:pPr>
      <w:bookmarkStart w:id="23" w:name="summary"/>
      <w:bookmarkEnd w:id="22"/>
      <w:r>
        <w:t>Summary</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30" w:type="dxa"/>
          <w:left w:w="80" w:type="dxa"/>
          <w:bottom w:w="30" w:type="dxa"/>
          <w:right w:w="80" w:type="dxa"/>
        </w:tblCellMar>
        <w:tblLook w:val="0020" w:firstRow="1" w:lastRow="0" w:firstColumn="0" w:lastColumn="0" w:noHBand="0" w:noVBand="0"/>
      </w:tblPr>
      <w:tblGrid>
        <w:gridCol w:w="3134"/>
        <w:gridCol w:w="5015"/>
        <w:gridCol w:w="1371"/>
      </w:tblGrid>
      <w:tr w:rsidR="00CD0A26" w14:paraId="23F1C482" w14:textId="77777777" w:rsidTr="00CD0A26">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6F2"/>
          </w:tcPr>
          <w:p w14:paraId="33284876" w14:textId="77777777" w:rsidR="00CD0A26" w:rsidRDefault="00000000">
            <w:pPr>
              <w:pStyle w:val="Compact"/>
              <w:keepNext/>
              <w:spacing w:before="0" w:after="0"/>
            </w:pPr>
            <w:r>
              <w:rPr>
                <w:b/>
                <w:sz w:val="19"/>
              </w:rPr>
              <w:t>Operation</w:t>
            </w:r>
          </w:p>
        </w:tc>
        <w:tc>
          <w:tcPr>
            <w:tcW w:w="0" w:type="auto"/>
            <w:shd w:val="clear" w:color="auto" w:fill="DCE6F2"/>
          </w:tcPr>
          <w:p w14:paraId="2B7097AF" w14:textId="77777777" w:rsidR="00CD0A26" w:rsidRDefault="00000000">
            <w:pPr>
              <w:pStyle w:val="Compact"/>
              <w:keepNext/>
              <w:spacing w:before="0" w:after="0"/>
            </w:pPr>
            <w:r>
              <w:rPr>
                <w:b/>
                <w:sz w:val="19"/>
              </w:rPr>
              <w:t>Expected time</w:t>
            </w:r>
          </w:p>
        </w:tc>
        <w:tc>
          <w:tcPr>
            <w:tcW w:w="0" w:type="auto"/>
            <w:shd w:val="clear" w:color="auto" w:fill="DCE6F2"/>
          </w:tcPr>
          <w:p w14:paraId="1977CCA0" w14:textId="77777777" w:rsidR="00CD0A26" w:rsidRDefault="00000000">
            <w:pPr>
              <w:pStyle w:val="Compact"/>
              <w:keepNext/>
              <w:spacing w:before="0" w:after="0"/>
            </w:pPr>
            <w:r>
              <w:rPr>
                <w:b/>
                <w:sz w:val="19"/>
              </w:rPr>
              <w:t>If α = O(1)</w:t>
            </w:r>
          </w:p>
        </w:tc>
      </w:tr>
      <w:tr w:rsidR="00CD0A26" w14:paraId="6E5DA655" w14:textId="77777777" w:rsidTr="00CD0A26">
        <w:trPr>
          <w:cantSplit/>
        </w:trPr>
        <w:tc>
          <w:tcPr>
            <w:tcW w:w="0" w:type="auto"/>
          </w:tcPr>
          <w:p w14:paraId="0D0C736A" w14:textId="77777777" w:rsidR="00CD0A26" w:rsidRDefault="00000000">
            <w:pPr>
              <w:pStyle w:val="Compact"/>
              <w:keepNext/>
              <w:spacing w:before="0" w:after="0"/>
            </w:pPr>
            <w:r>
              <w:rPr>
                <w:sz w:val="19"/>
              </w:rPr>
              <w:t>Search, key absent</w:t>
            </w:r>
          </w:p>
        </w:tc>
        <w:tc>
          <w:tcPr>
            <w:tcW w:w="0" w:type="auto"/>
          </w:tcPr>
          <w:p w14:paraId="31B46839" w14:textId="77777777" w:rsidR="00CD0A26" w:rsidRDefault="00000000">
            <w:pPr>
              <w:pStyle w:val="Compact"/>
              <w:keepNext/>
              <w:spacing w:before="0" w:after="0"/>
            </w:pPr>
            <w:r>
              <w:rPr>
                <w:sz w:val="19"/>
              </w:rPr>
              <w:t>Θ(1 + α)</w:t>
            </w:r>
          </w:p>
        </w:tc>
        <w:tc>
          <w:tcPr>
            <w:tcW w:w="0" w:type="auto"/>
          </w:tcPr>
          <w:p w14:paraId="710F2DD1" w14:textId="77777777" w:rsidR="00CD0A26" w:rsidRDefault="00000000">
            <w:pPr>
              <w:pStyle w:val="Compact"/>
              <w:keepNext/>
              <w:spacing w:before="0" w:after="0"/>
            </w:pPr>
            <w:r>
              <w:rPr>
                <w:b/>
                <w:bCs/>
                <w:sz w:val="19"/>
              </w:rPr>
              <w:t>O(1)</w:t>
            </w:r>
          </w:p>
        </w:tc>
      </w:tr>
      <w:tr w:rsidR="00CD0A26" w14:paraId="40A42E1E" w14:textId="77777777" w:rsidTr="00CD0A26">
        <w:trPr>
          <w:cantSplit/>
        </w:trPr>
        <w:tc>
          <w:tcPr>
            <w:tcW w:w="0" w:type="auto"/>
          </w:tcPr>
          <w:p w14:paraId="19C2EB04" w14:textId="77777777" w:rsidR="00CD0A26" w:rsidRDefault="00000000">
            <w:pPr>
              <w:pStyle w:val="Compact"/>
              <w:keepNext/>
              <w:spacing w:before="0" w:after="0"/>
            </w:pPr>
            <w:r>
              <w:rPr>
                <w:sz w:val="19"/>
              </w:rPr>
              <w:t>Search, key present</w:t>
            </w:r>
          </w:p>
        </w:tc>
        <w:tc>
          <w:tcPr>
            <w:tcW w:w="0" w:type="auto"/>
          </w:tcPr>
          <w:p w14:paraId="65BEADBA" w14:textId="77777777" w:rsidR="00CD0A26" w:rsidRDefault="00000000">
            <w:pPr>
              <w:pStyle w:val="Compact"/>
              <w:keepNext/>
              <w:spacing w:before="0" w:after="0"/>
            </w:pPr>
            <w:r>
              <w:rPr>
                <w:sz w:val="19"/>
              </w:rPr>
              <w:t>Θ(1 + α/2)</w:t>
            </w:r>
          </w:p>
        </w:tc>
        <w:tc>
          <w:tcPr>
            <w:tcW w:w="0" w:type="auto"/>
          </w:tcPr>
          <w:p w14:paraId="5F1B9807" w14:textId="77777777" w:rsidR="00CD0A26" w:rsidRDefault="00000000">
            <w:pPr>
              <w:pStyle w:val="Compact"/>
              <w:keepNext/>
              <w:spacing w:before="0" w:after="0"/>
            </w:pPr>
            <w:r>
              <w:rPr>
                <w:b/>
                <w:bCs/>
                <w:sz w:val="19"/>
              </w:rPr>
              <w:t>O(1)</w:t>
            </w:r>
          </w:p>
        </w:tc>
      </w:tr>
      <w:tr w:rsidR="00CD0A26" w14:paraId="0BBE1612" w14:textId="77777777" w:rsidTr="00CD0A26">
        <w:trPr>
          <w:cantSplit/>
        </w:trPr>
        <w:tc>
          <w:tcPr>
            <w:tcW w:w="0" w:type="auto"/>
          </w:tcPr>
          <w:p w14:paraId="758A0C1D" w14:textId="77777777" w:rsidR="00CD0A26" w:rsidRDefault="00000000">
            <w:pPr>
              <w:pStyle w:val="Compact"/>
              <w:keepNext/>
              <w:spacing w:before="0" w:after="0"/>
            </w:pPr>
            <w:r>
              <w:rPr>
                <w:sz w:val="19"/>
              </w:rPr>
              <w:t>Insert</w:t>
            </w:r>
          </w:p>
        </w:tc>
        <w:tc>
          <w:tcPr>
            <w:tcW w:w="0" w:type="auto"/>
          </w:tcPr>
          <w:p w14:paraId="4BFF9EDC" w14:textId="77777777" w:rsidR="00CD0A26" w:rsidRDefault="00000000">
            <w:pPr>
              <w:pStyle w:val="Compact"/>
              <w:keepNext/>
              <w:spacing w:before="0" w:after="0"/>
            </w:pPr>
            <w:r>
              <w:rPr>
                <w:sz w:val="19"/>
              </w:rPr>
              <w:t>Θ(1 + α) (O(1) without the duplicate check)</w:t>
            </w:r>
          </w:p>
        </w:tc>
        <w:tc>
          <w:tcPr>
            <w:tcW w:w="0" w:type="auto"/>
          </w:tcPr>
          <w:p w14:paraId="287E2E2C" w14:textId="77777777" w:rsidR="00CD0A26" w:rsidRDefault="00000000">
            <w:pPr>
              <w:pStyle w:val="Compact"/>
              <w:keepNext/>
              <w:spacing w:before="0" w:after="0"/>
            </w:pPr>
            <w:r>
              <w:rPr>
                <w:b/>
                <w:bCs/>
                <w:sz w:val="19"/>
              </w:rPr>
              <w:t>O(1)</w:t>
            </w:r>
          </w:p>
        </w:tc>
      </w:tr>
      <w:tr w:rsidR="00CD0A26" w14:paraId="41915482" w14:textId="77777777" w:rsidTr="00CD0A26">
        <w:trPr>
          <w:cantSplit/>
        </w:trPr>
        <w:tc>
          <w:tcPr>
            <w:tcW w:w="0" w:type="auto"/>
          </w:tcPr>
          <w:p w14:paraId="166159FA" w14:textId="77777777" w:rsidR="00CD0A26" w:rsidRDefault="00000000">
            <w:pPr>
              <w:pStyle w:val="Compact"/>
              <w:keepNext/>
              <w:spacing w:before="0" w:after="0"/>
            </w:pPr>
            <w:r>
              <w:rPr>
                <w:sz w:val="19"/>
              </w:rPr>
              <w:t>Delete</w:t>
            </w:r>
          </w:p>
        </w:tc>
        <w:tc>
          <w:tcPr>
            <w:tcW w:w="0" w:type="auto"/>
          </w:tcPr>
          <w:p w14:paraId="2FC59075" w14:textId="77777777" w:rsidR="00CD0A26" w:rsidRDefault="00000000">
            <w:pPr>
              <w:pStyle w:val="Compact"/>
              <w:keepNext/>
              <w:spacing w:before="0" w:after="0"/>
            </w:pPr>
            <w:r>
              <w:rPr>
                <w:sz w:val="19"/>
              </w:rPr>
              <w:t>Θ(1 + α)</w:t>
            </w:r>
          </w:p>
        </w:tc>
        <w:tc>
          <w:tcPr>
            <w:tcW w:w="0" w:type="auto"/>
          </w:tcPr>
          <w:p w14:paraId="49439AAA" w14:textId="77777777" w:rsidR="00CD0A26" w:rsidRDefault="00000000">
            <w:pPr>
              <w:pStyle w:val="Compact"/>
              <w:keepNext/>
              <w:spacing w:before="0" w:after="0"/>
            </w:pPr>
            <w:r>
              <w:rPr>
                <w:b/>
                <w:bCs/>
                <w:sz w:val="19"/>
              </w:rPr>
              <w:t>O(1)</w:t>
            </w:r>
          </w:p>
        </w:tc>
      </w:tr>
      <w:tr w:rsidR="00CD0A26" w14:paraId="19961A0A" w14:textId="77777777" w:rsidTr="00CD0A26">
        <w:trPr>
          <w:cantSplit/>
        </w:trPr>
        <w:tc>
          <w:tcPr>
            <w:tcW w:w="0" w:type="auto"/>
          </w:tcPr>
          <w:p w14:paraId="7F63D684" w14:textId="77777777" w:rsidR="00CD0A26" w:rsidRDefault="00000000">
            <w:pPr>
              <w:pStyle w:val="Compact"/>
              <w:spacing w:before="0" w:after="0"/>
            </w:pPr>
            <w:r>
              <w:rPr>
                <w:sz w:val="19"/>
              </w:rPr>
              <w:t>Any operation, worst case</w:t>
            </w:r>
          </w:p>
        </w:tc>
        <w:tc>
          <w:tcPr>
            <w:tcW w:w="0" w:type="auto"/>
          </w:tcPr>
          <w:p w14:paraId="3429773F" w14:textId="77777777" w:rsidR="00CD0A26" w:rsidRDefault="00000000">
            <w:pPr>
              <w:pStyle w:val="Compact"/>
              <w:spacing w:before="0" w:after="0"/>
            </w:pPr>
            <w:r>
              <w:rPr>
                <w:sz w:val="19"/>
              </w:rPr>
              <w:t>Θ(n), when every key lands in one chain</w:t>
            </w:r>
          </w:p>
        </w:tc>
        <w:tc>
          <w:tcPr>
            <w:tcW w:w="0" w:type="auto"/>
          </w:tcPr>
          <w:p w14:paraId="35D077F1" w14:textId="77777777" w:rsidR="00CD0A26" w:rsidRDefault="00CD0A26">
            <w:pPr>
              <w:pStyle w:val="Compact"/>
              <w:spacing w:before="0" w:after="0"/>
            </w:pPr>
          </w:p>
        </w:tc>
      </w:tr>
    </w:tbl>
    <w:p w14:paraId="2E71C208" w14:textId="77777777" w:rsidR="00CD0A26" w:rsidRDefault="00000000">
      <w:pPr>
        <w:pStyle w:val="BodyText"/>
        <w:spacing w:before="200"/>
      </w:pPr>
      <w:r>
        <w:rPr>
          <w:b/>
          <w:bCs/>
        </w:rPr>
        <w:lastRenderedPageBreak/>
        <w:t>The key takeaway:</w:t>
      </w:r>
      <w:r>
        <w:t xml:space="preserve"> if the number of slots grows in proportion to the number of keys (m = Θ(n)), then α is bounded by a constant and </w:t>
      </w:r>
      <w:r>
        <w:rPr>
          <w:b/>
          <w:bCs/>
        </w:rPr>
        <w:t>every operation takes O(1) expected time.</w:t>
      </w:r>
    </w:p>
    <w:p w14:paraId="5D2D82EC" w14:textId="77777777" w:rsidR="00CD0A26" w:rsidRDefault="00000000">
      <w:pPr>
        <w:pStyle w:val="Heading2"/>
      </w:pPr>
      <w:bookmarkStart w:id="24" w:name="how-the-load-factor-affects-performance"/>
      <w:bookmarkEnd w:id="18"/>
      <w:bookmarkEnd w:id="23"/>
      <w:r>
        <w:t>2.3 How the load factor affects performance</w:t>
      </w:r>
    </w:p>
    <w:p w14:paraId="360485A8" w14:textId="77777777" w:rsidR="00CD0A26" w:rsidRDefault="00000000">
      <w:pPr>
        <w:pStyle w:val="FirstParagraph"/>
      </w:pPr>
      <w:r>
        <w:rPr>
          <w:b/>
          <w:bCs/>
        </w:rPr>
        <w:t>Experiment.</w:t>
      </w:r>
      <w:r>
        <w:t xml:space="preserve"> m = 4,096 slots is held fixed with resizing turned off. We insert n = α·m random keys for α ∈ {0.25, 0.5, 1, 2, 4, 8, 16}, then run 20,000 successful and 20,000 unsuccessful searches. Data: </w:t>
      </w:r>
      <w:r>
        <w:rPr>
          <w:rStyle w:val="VerbatimChar"/>
        </w:rPr>
        <w:t>results/hash_load_factor.csv</w:t>
      </w:r>
      <w:r>
        <w:t>.</w:t>
      </w:r>
    </w:p>
    <w:p w14:paraId="6688436A" w14:textId="77777777" w:rsidR="00CD0A26" w:rsidRDefault="00000000">
      <w:pPr>
        <w:pStyle w:val="CaptionedFigure"/>
        <w:jc w:val="center"/>
      </w:pPr>
      <w:r>
        <w:rPr>
          <w:noProof/>
        </w:rPr>
        <w:drawing>
          <wp:inline distT="0" distB="0" distL="0" distR="0" wp14:anchorId="6ABE5CF7" wp14:editId="2401642C">
            <wp:extent cx="5943600" cy="2485505"/>
            <wp:effectExtent l="0" t="0" r="0" b="0"/>
            <wp:docPr id="50" name="Picture" descr="Figure 3. Hash table search cost as the load factor α grows (m = 4,096 slots, resizing off)."/>
            <wp:cNvGraphicFramePr/>
            <a:graphic xmlns:a="http://schemas.openxmlformats.org/drawingml/2006/main">
              <a:graphicData uri="http://schemas.openxmlformats.org/drawingml/2006/picture">
                <pic:pic xmlns:pic="http://schemas.openxmlformats.org/drawingml/2006/picture">
                  <pic:nvPicPr>
                    <pic:cNvPr id="51" name="Picture" descr="/home/claude/algorithm-efficiency-scalability/results/fig3_hash_load_factor.png"/>
                    <pic:cNvPicPr>
                      <a:picLocks noChangeAspect="1" noChangeArrowheads="1"/>
                    </pic:cNvPicPr>
                  </pic:nvPicPr>
                  <pic:blipFill>
                    <a:blip r:embed="rId9"/>
                    <a:stretch>
                      <a:fillRect/>
                    </a:stretch>
                  </pic:blipFill>
                  <pic:spPr bwMode="auto">
                    <a:xfrm>
                      <a:off x="0" y="0"/>
                      <a:ext cx="5943600" cy="2485505"/>
                    </a:xfrm>
                    <a:prstGeom prst="rect">
                      <a:avLst/>
                    </a:prstGeom>
                    <a:noFill/>
                    <a:ln w="9525">
                      <a:noFill/>
                      <a:headEnd/>
                      <a:tailEnd/>
                    </a:ln>
                  </pic:spPr>
                </pic:pic>
              </a:graphicData>
            </a:graphic>
          </wp:inline>
        </w:drawing>
      </w:r>
    </w:p>
    <w:p w14:paraId="148F1AFE" w14:textId="77777777" w:rsidR="00CD0A26" w:rsidRDefault="00000000">
      <w:pPr>
        <w:pStyle w:val="ImageCaption"/>
      </w:pPr>
      <w:r>
        <w:t>Figure 3. Hash table search cost as the load factor α grows (m = 4,096 slots, resizing off).</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30" w:type="dxa"/>
          <w:left w:w="80" w:type="dxa"/>
          <w:bottom w:w="30" w:type="dxa"/>
          <w:right w:w="80" w:type="dxa"/>
        </w:tblCellMar>
        <w:tblLook w:val="0020" w:firstRow="1" w:lastRow="0" w:firstColumn="0" w:lastColumn="0" w:noHBand="0" w:noVBand="0"/>
      </w:tblPr>
      <w:tblGrid>
        <w:gridCol w:w="462"/>
        <w:gridCol w:w="2178"/>
        <w:gridCol w:w="1112"/>
        <w:gridCol w:w="2287"/>
        <w:gridCol w:w="751"/>
        <w:gridCol w:w="780"/>
        <w:gridCol w:w="903"/>
        <w:gridCol w:w="1047"/>
      </w:tblGrid>
      <w:tr w:rsidR="00CD0A26" w14:paraId="2441CEF1" w14:textId="77777777" w:rsidTr="00CD0A26">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6F2"/>
          </w:tcPr>
          <w:p w14:paraId="510B41D0" w14:textId="77777777" w:rsidR="00CD0A26" w:rsidRDefault="00000000">
            <w:pPr>
              <w:pStyle w:val="Compact"/>
              <w:keepNext/>
              <w:spacing w:before="0" w:after="0"/>
              <w:jc w:val="right"/>
            </w:pPr>
            <w:r>
              <w:rPr>
                <w:b/>
                <w:sz w:val="17"/>
              </w:rPr>
              <w:t>α</w:t>
            </w:r>
          </w:p>
        </w:tc>
        <w:tc>
          <w:tcPr>
            <w:tcW w:w="0" w:type="auto"/>
            <w:shd w:val="clear" w:color="auto" w:fill="DCE6F2"/>
          </w:tcPr>
          <w:p w14:paraId="37E8A39A" w14:textId="77777777" w:rsidR="00CD0A26" w:rsidRDefault="00000000">
            <w:pPr>
              <w:pStyle w:val="Compact"/>
              <w:keepNext/>
              <w:spacing w:before="0" w:after="0"/>
              <w:jc w:val="right"/>
            </w:pPr>
            <w:r>
              <w:rPr>
                <w:b/>
                <w:sz w:val="17"/>
              </w:rPr>
              <w:t>keys examined, hit (measured)</w:t>
            </w:r>
          </w:p>
        </w:tc>
        <w:tc>
          <w:tcPr>
            <w:tcW w:w="0" w:type="auto"/>
            <w:shd w:val="clear" w:color="auto" w:fill="DCE6F2"/>
          </w:tcPr>
          <w:p w14:paraId="72D91905" w14:textId="77777777" w:rsidR="00CD0A26" w:rsidRDefault="00000000">
            <w:pPr>
              <w:pStyle w:val="Compact"/>
              <w:keepNext/>
              <w:spacing w:before="0" w:after="0"/>
              <w:jc w:val="right"/>
            </w:pPr>
            <w:r>
              <w:rPr>
                <w:b/>
                <w:sz w:val="17"/>
              </w:rPr>
              <w:t>theory 1 + α/2</w:t>
            </w:r>
          </w:p>
        </w:tc>
        <w:tc>
          <w:tcPr>
            <w:tcW w:w="0" w:type="auto"/>
            <w:shd w:val="clear" w:color="auto" w:fill="DCE6F2"/>
          </w:tcPr>
          <w:p w14:paraId="0DA1B900" w14:textId="77777777" w:rsidR="00CD0A26" w:rsidRDefault="00000000">
            <w:pPr>
              <w:pStyle w:val="Compact"/>
              <w:keepNext/>
              <w:spacing w:before="0" w:after="0"/>
              <w:jc w:val="right"/>
            </w:pPr>
            <w:r>
              <w:rPr>
                <w:b/>
                <w:sz w:val="17"/>
              </w:rPr>
              <w:t>keys examined, miss (measured)</w:t>
            </w:r>
          </w:p>
        </w:tc>
        <w:tc>
          <w:tcPr>
            <w:tcW w:w="0" w:type="auto"/>
            <w:shd w:val="clear" w:color="auto" w:fill="DCE6F2"/>
          </w:tcPr>
          <w:p w14:paraId="1042E2EF" w14:textId="77777777" w:rsidR="00CD0A26" w:rsidRDefault="00000000">
            <w:pPr>
              <w:pStyle w:val="Compact"/>
              <w:keepNext/>
              <w:spacing w:before="0" w:after="0"/>
              <w:jc w:val="right"/>
            </w:pPr>
            <w:r>
              <w:rPr>
                <w:b/>
                <w:sz w:val="17"/>
              </w:rPr>
              <w:t>theory α</w:t>
            </w:r>
          </w:p>
        </w:tc>
        <w:tc>
          <w:tcPr>
            <w:tcW w:w="0" w:type="auto"/>
            <w:shd w:val="clear" w:color="auto" w:fill="DCE6F2"/>
          </w:tcPr>
          <w:p w14:paraId="7108AB8F" w14:textId="77777777" w:rsidR="00CD0A26" w:rsidRDefault="00000000">
            <w:pPr>
              <w:pStyle w:val="Compact"/>
              <w:keepNext/>
              <w:spacing w:before="0" w:after="0"/>
              <w:jc w:val="right"/>
            </w:pPr>
            <w:r>
              <w:rPr>
                <w:b/>
                <w:sz w:val="17"/>
              </w:rPr>
              <w:t>ns per hit</w:t>
            </w:r>
          </w:p>
        </w:tc>
        <w:tc>
          <w:tcPr>
            <w:tcW w:w="0" w:type="auto"/>
            <w:shd w:val="clear" w:color="auto" w:fill="DCE6F2"/>
          </w:tcPr>
          <w:p w14:paraId="74AA8AC0" w14:textId="77777777" w:rsidR="00CD0A26" w:rsidRDefault="00000000">
            <w:pPr>
              <w:pStyle w:val="Compact"/>
              <w:keepNext/>
              <w:spacing w:before="0" w:after="0"/>
              <w:jc w:val="right"/>
            </w:pPr>
            <w:r>
              <w:rPr>
                <w:b/>
                <w:sz w:val="17"/>
              </w:rPr>
              <w:t>ns per miss</w:t>
            </w:r>
          </w:p>
        </w:tc>
        <w:tc>
          <w:tcPr>
            <w:tcW w:w="0" w:type="auto"/>
            <w:shd w:val="clear" w:color="auto" w:fill="DCE6F2"/>
          </w:tcPr>
          <w:p w14:paraId="4D99E70D" w14:textId="77777777" w:rsidR="00CD0A26" w:rsidRDefault="00000000">
            <w:pPr>
              <w:pStyle w:val="Compact"/>
              <w:keepNext/>
              <w:spacing w:before="0" w:after="0"/>
              <w:jc w:val="right"/>
            </w:pPr>
            <w:r>
              <w:rPr>
                <w:b/>
                <w:sz w:val="17"/>
              </w:rPr>
              <w:t>longest chain</w:t>
            </w:r>
          </w:p>
        </w:tc>
      </w:tr>
      <w:tr w:rsidR="00CD0A26" w14:paraId="4430D1E3" w14:textId="77777777" w:rsidTr="00CD0A26">
        <w:trPr>
          <w:cantSplit/>
        </w:trPr>
        <w:tc>
          <w:tcPr>
            <w:tcW w:w="0" w:type="auto"/>
          </w:tcPr>
          <w:p w14:paraId="0BACB8A3" w14:textId="77777777" w:rsidR="00CD0A26" w:rsidRDefault="00000000">
            <w:pPr>
              <w:pStyle w:val="Compact"/>
              <w:keepNext/>
              <w:spacing w:before="0" w:after="0"/>
              <w:jc w:val="right"/>
            </w:pPr>
            <w:r>
              <w:rPr>
                <w:sz w:val="17"/>
              </w:rPr>
              <w:t>0.25</w:t>
            </w:r>
          </w:p>
        </w:tc>
        <w:tc>
          <w:tcPr>
            <w:tcW w:w="0" w:type="auto"/>
          </w:tcPr>
          <w:p w14:paraId="7C340AD2" w14:textId="77777777" w:rsidR="00CD0A26" w:rsidRDefault="00000000">
            <w:pPr>
              <w:pStyle w:val="Compact"/>
              <w:keepNext/>
              <w:spacing w:before="0" w:after="0"/>
              <w:jc w:val="right"/>
            </w:pPr>
            <w:r>
              <w:rPr>
                <w:sz w:val="17"/>
              </w:rPr>
              <w:t>1.13</w:t>
            </w:r>
          </w:p>
        </w:tc>
        <w:tc>
          <w:tcPr>
            <w:tcW w:w="0" w:type="auto"/>
          </w:tcPr>
          <w:p w14:paraId="739010AC" w14:textId="77777777" w:rsidR="00CD0A26" w:rsidRDefault="00000000">
            <w:pPr>
              <w:pStyle w:val="Compact"/>
              <w:keepNext/>
              <w:spacing w:before="0" w:after="0"/>
              <w:jc w:val="right"/>
            </w:pPr>
            <w:r>
              <w:rPr>
                <w:sz w:val="17"/>
              </w:rPr>
              <w:t>1.12</w:t>
            </w:r>
          </w:p>
        </w:tc>
        <w:tc>
          <w:tcPr>
            <w:tcW w:w="0" w:type="auto"/>
          </w:tcPr>
          <w:p w14:paraId="78DC9662" w14:textId="77777777" w:rsidR="00CD0A26" w:rsidRDefault="00000000">
            <w:pPr>
              <w:pStyle w:val="Compact"/>
              <w:keepNext/>
              <w:spacing w:before="0" w:after="0"/>
              <w:jc w:val="right"/>
            </w:pPr>
            <w:r>
              <w:rPr>
                <w:sz w:val="17"/>
              </w:rPr>
              <w:t>0.25</w:t>
            </w:r>
          </w:p>
        </w:tc>
        <w:tc>
          <w:tcPr>
            <w:tcW w:w="0" w:type="auto"/>
          </w:tcPr>
          <w:p w14:paraId="41823034" w14:textId="77777777" w:rsidR="00CD0A26" w:rsidRDefault="00000000">
            <w:pPr>
              <w:pStyle w:val="Compact"/>
              <w:keepNext/>
              <w:spacing w:before="0" w:after="0"/>
              <w:jc w:val="right"/>
            </w:pPr>
            <w:r>
              <w:rPr>
                <w:sz w:val="17"/>
              </w:rPr>
              <w:t>0.25</w:t>
            </w:r>
          </w:p>
        </w:tc>
        <w:tc>
          <w:tcPr>
            <w:tcW w:w="0" w:type="auto"/>
          </w:tcPr>
          <w:p w14:paraId="3A800572" w14:textId="77777777" w:rsidR="00CD0A26" w:rsidRDefault="00000000">
            <w:pPr>
              <w:pStyle w:val="Compact"/>
              <w:keepNext/>
              <w:spacing w:before="0" w:after="0"/>
              <w:jc w:val="right"/>
            </w:pPr>
            <w:r>
              <w:rPr>
                <w:sz w:val="17"/>
              </w:rPr>
              <w:t>270</w:t>
            </w:r>
          </w:p>
        </w:tc>
        <w:tc>
          <w:tcPr>
            <w:tcW w:w="0" w:type="auto"/>
          </w:tcPr>
          <w:p w14:paraId="5C5DB5FD" w14:textId="77777777" w:rsidR="00CD0A26" w:rsidRDefault="00000000">
            <w:pPr>
              <w:pStyle w:val="Compact"/>
              <w:keepNext/>
              <w:spacing w:before="0" w:after="0"/>
              <w:jc w:val="right"/>
            </w:pPr>
            <w:r>
              <w:rPr>
                <w:sz w:val="17"/>
              </w:rPr>
              <w:t>241</w:t>
            </w:r>
          </w:p>
        </w:tc>
        <w:tc>
          <w:tcPr>
            <w:tcW w:w="0" w:type="auto"/>
          </w:tcPr>
          <w:p w14:paraId="121B8102" w14:textId="77777777" w:rsidR="00CD0A26" w:rsidRDefault="00000000">
            <w:pPr>
              <w:pStyle w:val="Compact"/>
              <w:keepNext/>
              <w:spacing w:before="0" w:after="0"/>
              <w:jc w:val="right"/>
            </w:pPr>
            <w:r>
              <w:rPr>
                <w:sz w:val="17"/>
              </w:rPr>
              <w:t>4</w:t>
            </w:r>
          </w:p>
        </w:tc>
      </w:tr>
      <w:tr w:rsidR="00CD0A26" w14:paraId="1B4DDE30" w14:textId="77777777" w:rsidTr="00CD0A26">
        <w:trPr>
          <w:cantSplit/>
        </w:trPr>
        <w:tc>
          <w:tcPr>
            <w:tcW w:w="0" w:type="auto"/>
          </w:tcPr>
          <w:p w14:paraId="1FF0D918" w14:textId="77777777" w:rsidR="00CD0A26" w:rsidRDefault="00000000">
            <w:pPr>
              <w:pStyle w:val="Compact"/>
              <w:keepNext/>
              <w:spacing w:before="0" w:after="0"/>
              <w:jc w:val="right"/>
            </w:pPr>
            <w:r>
              <w:rPr>
                <w:sz w:val="17"/>
              </w:rPr>
              <w:t>0.5</w:t>
            </w:r>
          </w:p>
        </w:tc>
        <w:tc>
          <w:tcPr>
            <w:tcW w:w="0" w:type="auto"/>
          </w:tcPr>
          <w:p w14:paraId="75C52935" w14:textId="77777777" w:rsidR="00CD0A26" w:rsidRDefault="00000000">
            <w:pPr>
              <w:pStyle w:val="Compact"/>
              <w:keepNext/>
              <w:spacing w:before="0" w:after="0"/>
              <w:jc w:val="right"/>
            </w:pPr>
            <w:r>
              <w:rPr>
                <w:sz w:val="17"/>
              </w:rPr>
              <w:t>1.24</w:t>
            </w:r>
          </w:p>
        </w:tc>
        <w:tc>
          <w:tcPr>
            <w:tcW w:w="0" w:type="auto"/>
          </w:tcPr>
          <w:p w14:paraId="27CADF00" w14:textId="77777777" w:rsidR="00CD0A26" w:rsidRDefault="00000000">
            <w:pPr>
              <w:pStyle w:val="Compact"/>
              <w:keepNext/>
              <w:spacing w:before="0" w:after="0"/>
              <w:jc w:val="right"/>
            </w:pPr>
            <w:r>
              <w:rPr>
                <w:sz w:val="17"/>
              </w:rPr>
              <w:t>1.25</w:t>
            </w:r>
          </w:p>
        </w:tc>
        <w:tc>
          <w:tcPr>
            <w:tcW w:w="0" w:type="auto"/>
          </w:tcPr>
          <w:p w14:paraId="2CD9C982" w14:textId="77777777" w:rsidR="00CD0A26" w:rsidRDefault="00000000">
            <w:pPr>
              <w:pStyle w:val="Compact"/>
              <w:keepNext/>
              <w:spacing w:before="0" w:after="0"/>
              <w:jc w:val="right"/>
            </w:pPr>
            <w:r>
              <w:rPr>
                <w:sz w:val="17"/>
              </w:rPr>
              <w:t>0.50</w:t>
            </w:r>
          </w:p>
        </w:tc>
        <w:tc>
          <w:tcPr>
            <w:tcW w:w="0" w:type="auto"/>
          </w:tcPr>
          <w:p w14:paraId="3A145725" w14:textId="77777777" w:rsidR="00CD0A26" w:rsidRDefault="00000000">
            <w:pPr>
              <w:pStyle w:val="Compact"/>
              <w:keepNext/>
              <w:spacing w:before="0" w:after="0"/>
              <w:jc w:val="right"/>
            </w:pPr>
            <w:r>
              <w:rPr>
                <w:sz w:val="17"/>
              </w:rPr>
              <w:t>0.50</w:t>
            </w:r>
          </w:p>
        </w:tc>
        <w:tc>
          <w:tcPr>
            <w:tcW w:w="0" w:type="auto"/>
          </w:tcPr>
          <w:p w14:paraId="395FF4E4" w14:textId="77777777" w:rsidR="00CD0A26" w:rsidRDefault="00000000">
            <w:pPr>
              <w:pStyle w:val="Compact"/>
              <w:keepNext/>
              <w:spacing w:before="0" w:after="0"/>
              <w:jc w:val="right"/>
            </w:pPr>
            <w:r>
              <w:rPr>
                <w:sz w:val="17"/>
              </w:rPr>
              <w:t>276</w:t>
            </w:r>
          </w:p>
        </w:tc>
        <w:tc>
          <w:tcPr>
            <w:tcW w:w="0" w:type="auto"/>
          </w:tcPr>
          <w:p w14:paraId="3142AF7D" w14:textId="77777777" w:rsidR="00CD0A26" w:rsidRDefault="00000000">
            <w:pPr>
              <w:pStyle w:val="Compact"/>
              <w:keepNext/>
              <w:spacing w:before="0" w:after="0"/>
              <w:jc w:val="right"/>
            </w:pPr>
            <w:r>
              <w:rPr>
                <w:sz w:val="17"/>
              </w:rPr>
              <w:t>286</w:t>
            </w:r>
          </w:p>
        </w:tc>
        <w:tc>
          <w:tcPr>
            <w:tcW w:w="0" w:type="auto"/>
          </w:tcPr>
          <w:p w14:paraId="66530E06" w14:textId="77777777" w:rsidR="00CD0A26" w:rsidRDefault="00000000">
            <w:pPr>
              <w:pStyle w:val="Compact"/>
              <w:keepNext/>
              <w:spacing w:before="0" w:after="0"/>
              <w:jc w:val="right"/>
            </w:pPr>
            <w:r>
              <w:rPr>
                <w:sz w:val="17"/>
              </w:rPr>
              <w:t>4</w:t>
            </w:r>
          </w:p>
        </w:tc>
      </w:tr>
      <w:tr w:rsidR="00CD0A26" w14:paraId="1A261FD9" w14:textId="77777777" w:rsidTr="00CD0A26">
        <w:trPr>
          <w:cantSplit/>
        </w:trPr>
        <w:tc>
          <w:tcPr>
            <w:tcW w:w="0" w:type="auto"/>
          </w:tcPr>
          <w:p w14:paraId="1551A165" w14:textId="77777777" w:rsidR="00CD0A26" w:rsidRDefault="00000000">
            <w:pPr>
              <w:pStyle w:val="Compact"/>
              <w:keepNext/>
              <w:spacing w:before="0" w:after="0"/>
              <w:jc w:val="right"/>
            </w:pPr>
            <w:r>
              <w:rPr>
                <w:sz w:val="17"/>
              </w:rPr>
              <w:t>1</w:t>
            </w:r>
          </w:p>
        </w:tc>
        <w:tc>
          <w:tcPr>
            <w:tcW w:w="0" w:type="auto"/>
          </w:tcPr>
          <w:p w14:paraId="77A95DE1" w14:textId="77777777" w:rsidR="00CD0A26" w:rsidRDefault="00000000">
            <w:pPr>
              <w:pStyle w:val="Compact"/>
              <w:keepNext/>
              <w:spacing w:before="0" w:after="0"/>
              <w:jc w:val="right"/>
            </w:pPr>
            <w:r>
              <w:rPr>
                <w:sz w:val="17"/>
              </w:rPr>
              <w:t>1.50</w:t>
            </w:r>
          </w:p>
        </w:tc>
        <w:tc>
          <w:tcPr>
            <w:tcW w:w="0" w:type="auto"/>
          </w:tcPr>
          <w:p w14:paraId="378377CD" w14:textId="77777777" w:rsidR="00CD0A26" w:rsidRDefault="00000000">
            <w:pPr>
              <w:pStyle w:val="Compact"/>
              <w:keepNext/>
              <w:spacing w:before="0" w:after="0"/>
              <w:jc w:val="right"/>
            </w:pPr>
            <w:r>
              <w:rPr>
                <w:sz w:val="17"/>
              </w:rPr>
              <w:t>1.50</w:t>
            </w:r>
          </w:p>
        </w:tc>
        <w:tc>
          <w:tcPr>
            <w:tcW w:w="0" w:type="auto"/>
          </w:tcPr>
          <w:p w14:paraId="4997BF13" w14:textId="77777777" w:rsidR="00CD0A26" w:rsidRDefault="00000000">
            <w:pPr>
              <w:pStyle w:val="Compact"/>
              <w:keepNext/>
              <w:spacing w:before="0" w:after="0"/>
              <w:jc w:val="right"/>
            </w:pPr>
            <w:r>
              <w:rPr>
                <w:sz w:val="17"/>
              </w:rPr>
              <w:t>1.00</w:t>
            </w:r>
          </w:p>
        </w:tc>
        <w:tc>
          <w:tcPr>
            <w:tcW w:w="0" w:type="auto"/>
          </w:tcPr>
          <w:p w14:paraId="5D8A204E" w14:textId="77777777" w:rsidR="00CD0A26" w:rsidRDefault="00000000">
            <w:pPr>
              <w:pStyle w:val="Compact"/>
              <w:keepNext/>
              <w:spacing w:before="0" w:after="0"/>
              <w:jc w:val="right"/>
            </w:pPr>
            <w:r>
              <w:rPr>
                <w:sz w:val="17"/>
              </w:rPr>
              <w:t>1.00</w:t>
            </w:r>
          </w:p>
        </w:tc>
        <w:tc>
          <w:tcPr>
            <w:tcW w:w="0" w:type="auto"/>
          </w:tcPr>
          <w:p w14:paraId="17063977" w14:textId="77777777" w:rsidR="00CD0A26" w:rsidRDefault="00000000">
            <w:pPr>
              <w:pStyle w:val="Compact"/>
              <w:keepNext/>
              <w:spacing w:before="0" w:after="0"/>
              <w:jc w:val="right"/>
            </w:pPr>
            <w:r>
              <w:rPr>
                <w:sz w:val="17"/>
              </w:rPr>
              <w:t>281</w:t>
            </w:r>
          </w:p>
        </w:tc>
        <w:tc>
          <w:tcPr>
            <w:tcW w:w="0" w:type="auto"/>
          </w:tcPr>
          <w:p w14:paraId="64D737A3" w14:textId="77777777" w:rsidR="00CD0A26" w:rsidRDefault="00000000">
            <w:pPr>
              <w:pStyle w:val="Compact"/>
              <w:keepNext/>
              <w:spacing w:before="0" w:after="0"/>
              <w:jc w:val="right"/>
            </w:pPr>
            <w:r>
              <w:rPr>
                <w:sz w:val="17"/>
              </w:rPr>
              <w:t>282</w:t>
            </w:r>
          </w:p>
        </w:tc>
        <w:tc>
          <w:tcPr>
            <w:tcW w:w="0" w:type="auto"/>
          </w:tcPr>
          <w:p w14:paraId="2F7E44E7" w14:textId="77777777" w:rsidR="00CD0A26" w:rsidRDefault="00000000">
            <w:pPr>
              <w:pStyle w:val="Compact"/>
              <w:keepNext/>
              <w:spacing w:before="0" w:after="0"/>
              <w:jc w:val="right"/>
            </w:pPr>
            <w:r>
              <w:rPr>
                <w:sz w:val="17"/>
              </w:rPr>
              <w:t>5</w:t>
            </w:r>
          </w:p>
        </w:tc>
      </w:tr>
      <w:tr w:rsidR="00CD0A26" w14:paraId="047525B9" w14:textId="77777777" w:rsidTr="00CD0A26">
        <w:trPr>
          <w:cantSplit/>
        </w:trPr>
        <w:tc>
          <w:tcPr>
            <w:tcW w:w="0" w:type="auto"/>
          </w:tcPr>
          <w:p w14:paraId="43A077B6" w14:textId="77777777" w:rsidR="00CD0A26" w:rsidRDefault="00000000">
            <w:pPr>
              <w:pStyle w:val="Compact"/>
              <w:keepNext/>
              <w:spacing w:before="0" w:after="0"/>
              <w:jc w:val="right"/>
            </w:pPr>
            <w:r>
              <w:rPr>
                <w:sz w:val="17"/>
              </w:rPr>
              <w:t>2</w:t>
            </w:r>
          </w:p>
        </w:tc>
        <w:tc>
          <w:tcPr>
            <w:tcW w:w="0" w:type="auto"/>
          </w:tcPr>
          <w:p w14:paraId="7E1D5D93" w14:textId="77777777" w:rsidR="00CD0A26" w:rsidRDefault="00000000">
            <w:pPr>
              <w:pStyle w:val="Compact"/>
              <w:keepNext/>
              <w:spacing w:before="0" w:after="0"/>
              <w:jc w:val="right"/>
            </w:pPr>
            <w:r>
              <w:rPr>
                <w:sz w:val="17"/>
              </w:rPr>
              <w:t>2.01</w:t>
            </w:r>
          </w:p>
        </w:tc>
        <w:tc>
          <w:tcPr>
            <w:tcW w:w="0" w:type="auto"/>
          </w:tcPr>
          <w:p w14:paraId="479BD626" w14:textId="77777777" w:rsidR="00CD0A26" w:rsidRDefault="00000000">
            <w:pPr>
              <w:pStyle w:val="Compact"/>
              <w:keepNext/>
              <w:spacing w:before="0" w:after="0"/>
              <w:jc w:val="right"/>
            </w:pPr>
            <w:r>
              <w:rPr>
                <w:sz w:val="17"/>
              </w:rPr>
              <w:t>2.00</w:t>
            </w:r>
          </w:p>
        </w:tc>
        <w:tc>
          <w:tcPr>
            <w:tcW w:w="0" w:type="auto"/>
          </w:tcPr>
          <w:p w14:paraId="4073527C" w14:textId="77777777" w:rsidR="00CD0A26" w:rsidRDefault="00000000">
            <w:pPr>
              <w:pStyle w:val="Compact"/>
              <w:keepNext/>
              <w:spacing w:before="0" w:after="0"/>
              <w:jc w:val="right"/>
            </w:pPr>
            <w:r>
              <w:rPr>
                <w:sz w:val="17"/>
              </w:rPr>
              <w:t>1.98</w:t>
            </w:r>
          </w:p>
        </w:tc>
        <w:tc>
          <w:tcPr>
            <w:tcW w:w="0" w:type="auto"/>
          </w:tcPr>
          <w:p w14:paraId="2330415B" w14:textId="77777777" w:rsidR="00CD0A26" w:rsidRDefault="00000000">
            <w:pPr>
              <w:pStyle w:val="Compact"/>
              <w:keepNext/>
              <w:spacing w:before="0" w:after="0"/>
              <w:jc w:val="right"/>
            </w:pPr>
            <w:r>
              <w:rPr>
                <w:sz w:val="17"/>
              </w:rPr>
              <w:t>2.00</w:t>
            </w:r>
          </w:p>
        </w:tc>
        <w:tc>
          <w:tcPr>
            <w:tcW w:w="0" w:type="auto"/>
          </w:tcPr>
          <w:p w14:paraId="0D47FF87" w14:textId="77777777" w:rsidR="00CD0A26" w:rsidRDefault="00000000">
            <w:pPr>
              <w:pStyle w:val="Compact"/>
              <w:keepNext/>
              <w:spacing w:before="0" w:after="0"/>
              <w:jc w:val="right"/>
            </w:pPr>
            <w:r>
              <w:rPr>
                <w:sz w:val="17"/>
              </w:rPr>
              <w:t>334</w:t>
            </w:r>
          </w:p>
        </w:tc>
        <w:tc>
          <w:tcPr>
            <w:tcW w:w="0" w:type="auto"/>
          </w:tcPr>
          <w:p w14:paraId="1E228BC0" w14:textId="77777777" w:rsidR="00CD0A26" w:rsidRDefault="00000000">
            <w:pPr>
              <w:pStyle w:val="Compact"/>
              <w:keepNext/>
              <w:spacing w:before="0" w:after="0"/>
              <w:jc w:val="right"/>
            </w:pPr>
            <w:r>
              <w:rPr>
                <w:sz w:val="17"/>
              </w:rPr>
              <w:t>334</w:t>
            </w:r>
          </w:p>
        </w:tc>
        <w:tc>
          <w:tcPr>
            <w:tcW w:w="0" w:type="auto"/>
          </w:tcPr>
          <w:p w14:paraId="2E5816F3" w14:textId="77777777" w:rsidR="00CD0A26" w:rsidRDefault="00000000">
            <w:pPr>
              <w:pStyle w:val="Compact"/>
              <w:keepNext/>
              <w:spacing w:before="0" w:after="0"/>
              <w:jc w:val="right"/>
            </w:pPr>
            <w:r>
              <w:rPr>
                <w:sz w:val="17"/>
              </w:rPr>
              <w:t>9</w:t>
            </w:r>
          </w:p>
        </w:tc>
      </w:tr>
      <w:tr w:rsidR="00CD0A26" w14:paraId="00069505" w14:textId="77777777" w:rsidTr="00CD0A26">
        <w:trPr>
          <w:cantSplit/>
        </w:trPr>
        <w:tc>
          <w:tcPr>
            <w:tcW w:w="0" w:type="auto"/>
          </w:tcPr>
          <w:p w14:paraId="1D34DB96" w14:textId="77777777" w:rsidR="00CD0A26" w:rsidRDefault="00000000">
            <w:pPr>
              <w:pStyle w:val="Compact"/>
              <w:keepNext/>
              <w:spacing w:before="0" w:after="0"/>
              <w:jc w:val="right"/>
            </w:pPr>
            <w:r>
              <w:rPr>
                <w:sz w:val="17"/>
              </w:rPr>
              <w:t>4</w:t>
            </w:r>
          </w:p>
        </w:tc>
        <w:tc>
          <w:tcPr>
            <w:tcW w:w="0" w:type="auto"/>
          </w:tcPr>
          <w:p w14:paraId="0FD8D7DF" w14:textId="77777777" w:rsidR="00CD0A26" w:rsidRDefault="00000000">
            <w:pPr>
              <w:pStyle w:val="Compact"/>
              <w:keepNext/>
              <w:spacing w:before="0" w:after="0"/>
              <w:jc w:val="right"/>
            </w:pPr>
            <w:r>
              <w:rPr>
                <w:sz w:val="17"/>
              </w:rPr>
              <w:t>2.98</w:t>
            </w:r>
          </w:p>
        </w:tc>
        <w:tc>
          <w:tcPr>
            <w:tcW w:w="0" w:type="auto"/>
          </w:tcPr>
          <w:p w14:paraId="0CDE3957" w14:textId="77777777" w:rsidR="00CD0A26" w:rsidRDefault="00000000">
            <w:pPr>
              <w:pStyle w:val="Compact"/>
              <w:keepNext/>
              <w:spacing w:before="0" w:after="0"/>
              <w:jc w:val="right"/>
            </w:pPr>
            <w:r>
              <w:rPr>
                <w:sz w:val="17"/>
              </w:rPr>
              <w:t>3.00</w:t>
            </w:r>
          </w:p>
        </w:tc>
        <w:tc>
          <w:tcPr>
            <w:tcW w:w="0" w:type="auto"/>
          </w:tcPr>
          <w:p w14:paraId="444A8257" w14:textId="77777777" w:rsidR="00CD0A26" w:rsidRDefault="00000000">
            <w:pPr>
              <w:pStyle w:val="Compact"/>
              <w:keepNext/>
              <w:spacing w:before="0" w:after="0"/>
              <w:jc w:val="right"/>
            </w:pPr>
            <w:r>
              <w:rPr>
                <w:sz w:val="17"/>
              </w:rPr>
              <w:t>3.98</w:t>
            </w:r>
          </w:p>
        </w:tc>
        <w:tc>
          <w:tcPr>
            <w:tcW w:w="0" w:type="auto"/>
          </w:tcPr>
          <w:p w14:paraId="7977253C" w14:textId="77777777" w:rsidR="00CD0A26" w:rsidRDefault="00000000">
            <w:pPr>
              <w:pStyle w:val="Compact"/>
              <w:keepNext/>
              <w:spacing w:before="0" w:after="0"/>
              <w:jc w:val="right"/>
            </w:pPr>
            <w:r>
              <w:rPr>
                <w:sz w:val="17"/>
              </w:rPr>
              <w:t>4.00</w:t>
            </w:r>
          </w:p>
        </w:tc>
        <w:tc>
          <w:tcPr>
            <w:tcW w:w="0" w:type="auto"/>
          </w:tcPr>
          <w:p w14:paraId="6ADC62A2" w14:textId="77777777" w:rsidR="00CD0A26" w:rsidRDefault="00000000">
            <w:pPr>
              <w:pStyle w:val="Compact"/>
              <w:keepNext/>
              <w:spacing w:before="0" w:after="0"/>
              <w:jc w:val="right"/>
            </w:pPr>
            <w:r>
              <w:rPr>
                <w:sz w:val="17"/>
              </w:rPr>
              <w:t>401</w:t>
            </w:r>
          </w:p>
        </w:tc>
        <w:tc>
          <w:tcPr>
            <w:tcW w:w="0" w:type="auto"/>
          </w:tcPr>
          <w:p w14:paraId="23C0DA03" w14:textId="77777777" w:rsidR="00CD0A26" w:rsidRDefault="00000000">
            <w:pPr>
              <w:pStyle w:val="Compact"/>
              <w:keepNext/>
              <w:spacing w:before="0" w:after="0"/>
              <w:jc w:val="right"/>
            </w:pPr>
            <w:r>
              <w:rPr>
                <w:sz w:val="17"/>
              </w:rPr>
              <w:t>577</w:t>
            </w:r>
          </w:p>
        </w:tc>
        <w:tc>
          <w:tcPr>
            <w:tcW w:w="0" w:type="auto"/>
          </w:tcPr>
          <w:p w14:paraId="387873FD" w14:textId="77777777" w:rsidR="00CD0A26" w:rsidRDefault="00000000">
            <w:pPr>
              <w:pStyle w:val="Compact"/>
              <w:keepNext/>
              <w:spacing w:before="0" w:after="0"/>
              <w:jc w:val="right"/>
            </w:pPr>
            <w:r>
              <w:rPr>
                <w:sz w:val="17"/>
              </w:rPr>
              <w:t>12</w:t>
            </w:r>
          </w:p>
        </w:tc>
      </w:tr>
      <w:tr w:rsidR="00CD0A26" w14:paraId="5A26A427" w14:textId="77777777" w:rsidTr="00CD0A26">
        <w:trPr>
          <w:cantSplit/>
        </w:trPr>
        <w:tc>
          <w:tcPr>
            <w:tcW w:w="0" w:type="auto"/>
          </w:tcPr>
          <w:p w14:paraId="178F87B5" w14:textId="77777777" w:rsidR="00CD0A26" w:rsidRDefault="00000000">
            <w:pPr>
              <w:pStyle w:val="Compact"/>
              <w:keepNext/>
              <w:spacing w:before="0" w:after="0"/>
              <w:jc w:val="right"/>
            </w:pPr>
            <w:r>
              <w:rPr>
                <w:sz w:val="17"/>
              </w:rPr>
              <w:t>8</w:t>
            </w:r>
          </w:p>
        </w:tc>
        <w:tc>
          <w:tcPr>
            <w:tcW w:w="0" w:type="auto"/>
          </w:tcPr>
          <w:p w14:paraId="7855E8A5" w14:textId="77777777" w:rsidR="00CD0A26" w:rsidRDefault="00000000">
            <w:pPr>
              <w:pStyle w:val="Compact"/>
              <w:keepNext/>
              <w:spacing w:before="0" w:after="0"/>
              <w:jc w:val="right"/>
            </w:pPr>
            <w:r>
              <w:rPr>
                <w:sz w:val="17"/>
              </w:rPr>
              <w:t>5.01</w:t>
            </w:r>
          </w:p>
        </w:tc>
        <w:tc>
          <w:tcPr>
            <w:tcW w:w="0" w:type="auto"/>
          </w:tcPr>
          <w:p w14:paraId="12CAEACA" w14:textId="77777777" w:rsidR="00CD0A26" w:rsidRDefault="00000000">
            <w:pPr>
              <w:pStyle w:val="Compact"/>
              <w:keepNext/>
              <w:spacing w:before="0" w:after="0"/>
              <w:jc w:val="right"/>
            </w:pPr>
            <w:r>
              <w:rPr>
                <w:sz w:val="17"/>
              </w:rPr>
              <w:t>5.00</w:t>
            </w:r>
          </w:p>
        </w:tc>
        <w:tc>
          <w:tcPr>
            <w:tcW w:w="0" w:type="auto"/>
          </w:tcPr>
          <w:p w14:paraId="0D9DF76A" w14:textId="77777777" w:rsidR="00CD0A26" w:rsidRDefault="00000000">
            <w:pPr>
              <w:pStyle w:val="Compact"/>
              <w:keepNext/>
              <w:spacing w:before="0" w:after="0"/>
              <w:jc w:val="right"/>
            </w:pPr>
            <w:r>
              <w:rPr>
                <w:sz w:val="17"/>
              </w:rPr>
              <w:t>7.99</w:t>
            </w:r>
          </w:p>
        </w:tc>
        <w:tc>
          <w:tcPr>
            <w:tcW w:w="0" w:type="auto"/>
          </w:tcPr>
          <w:p w14:paraId="0029618C" w14:textId="77777777" w:rsidR="00CD0A26" w:rsidRDefault="00000000">
            <w:pPr>
              <w:pStyle w:val="Compact"/>
              <w:keepNext/>
              <w:spacing w:before="0" w:after="0"/>
              <w:jc w:val="right"/>
            </w:pPr>
            <w:r>
              <w:rPr>
                <w:sz w:val="17"/>
              </w:rPr>
              <w:t>8.00</w:t>
            </w:r>
          </w:p>
        </w:tc>
        <w:tc>
          <w:tcPr>
            <w:tcW w:w="0" w:type="auto"/>
          </w:tcPr>
          <w:p w14:paraId="4E8FE8A3" w14:textId="77777777" w:rsidR="00CD0A26" w:rsidRDefault="00000000">
            <w:pPr>
              <w:pStyle w:val="Compact"/>
              <w:keepNext/>
              <w:spacing w:before="0" w:after="0"/>
              <w:jc w:val="right"/>
            </w:pPr>
            <w:r>
              <w:rPr>
                <w:sz w:val="17"/>
              </w:rPr>
              <w:t>532</w:t>
            </w:r>
          </w:p>
        </w:tc>
        <w:tc>
          <w:tcPr>
            <w:tcW w:w="0" w:type="auto"/>
          </w:tcPr>
          <w:p w14:paraId="01DC9893" w14:textId="77777777" w:rsidR="00CD0A26" w:rsidRDefault="00000000">
            <w:pPr>
              <w:pStyle w:val="Compact"/>
              <w:keepNext/>
              <w:spacing w:before="0" w:after="0"/>
              <w:jc w:val="right"/>
            </w:pPr>
            <w:r>
              <w:rPr>
                <w:sz w:val="17"/>
              </w:rPr>
              <w:t>678</w:t>
            </w:r>
          </w:p>
        </w:tc>
        <w:tc>
          <w:tcPr>
            <w:tcW w:w="0" w:type="auto"/>
          </w:tcPr>
          <w:p w14:paraId="06D5FBB9" w14:textId="77777777" w:rsidR="00CD0A26" w:rsidRDefault="00000000">
            <w:pPr>
              <w:pStyle w:val="Compact"/>
              <w:keepNext/>
              <w:spacing w:before="0" w:after="0"/>
              <w:jc w:val="right"/>
            </w:pPr>
            <w:r>
              <w:rPr>
                <w:sz w:val="17"/>
              </w:rPr>
              <w:t>18</w:t>
            </w:r>
          </w:p>
        </w:tc>
      </w:tr>
      <w:tr w:rsidR="00CD0A26" w14:paraId="0D097095" w14:textId="77777777" w:rsidTr="00CD0A26">
        <w:trPr>
          <w:cantSplit/>
        </w:trPr>
        <w:tc>
          <w:tcPr>
            <w:tcW w:w="0" w:type="auto"/>
          </w:tcPr>
          <w:p w14:paraId="177442A1" w14:textId="77777777" w:rsidR="00CD0A26" w:rsidRDefault="00000000">
            <w:pPr>
              <w:pStyle w:val="Compact"/>
              <w:spacing w:before="0" w:after="0"/>
              <w:jc w:val="right"/>
            </w:pPr>
            <w:r>
              <w:rPr>
                <w:sz w:val="17"/>
              </w:rPr>
              <w:t>16</w:t>
            </w:r>
          </w:p>
        </w:tc>
        <w:tc>
          <w:tcPr>
            <w:tcW w:w="0" w:type="auto"/>
          </w:tcPr>
          <w:p w14:paraId="622CD634" w14:textId="77777777" w:rsidR="00CD0A26" w:rsidRDefault="00000000">
            <w:pPr>
              <w:pStyle w:val="Compact"/>
              <w:spacing w:before="0" w:after="0"/>
              <w:jc w:val="right"/>
            </w:pPr>
            <w:r>
              <w:rPr>
                <w:sz w:val="17"/>
              </w:rPr>
              <w:t>8.97</w:t>
            </w:r>
          </w:p>
        </w:tc>
        <w:tc>
          <w:tcPr>
            <w:tcW w:w="0" w:type="auto"/>
          </w:tcPr>
          <w:p w14:paraId="6D22802D" w14:textId="77777777" w:rsidR="00CD0A26" w:rsidRDefault="00000000">
            <w:pPr>
              <w:pStyle w:val="Compact"/>
              <w:spacing w:before="0" w:after="0"/>
              <w:jc w:val="right"/>
            </w:pPr>
            <w:r>
              <w:rPr>
                <w:sz w:val="17"/>
              </w:rPr>
              <w:t>9.00</w:t>
            </w:r>
          </w:p>
        </w:tc>
        <w:tc>
          <w:tcPr>
            <w:tcW w:w="0" w:type="auto"/>
          </w:tcPr>
          <w:p w14:paraId="5F9C1EC7" w14:textId="77777777" w:rsidR="00CD0A26" w:rsidRDefault="00000000">
            <w:pPr>
              <w:pStyle w:val="Compact"/>
              <w:spacing w:before="0" w:after="0"/>
              <w:jc w:val="right"/>
            </w:pPr>
            <w:r>
              <w:rPr>
                <w:sz w:val="17"/>
              </w:rPr>
              <w:t>16.05</w:t>
            </w:r>
          </w:p>
        </w:tc>
        <w:tc>
          <w:tcPr>
            <w:tcW w:w="0" w:type="auto"/>
          </w:tcPr>
          <w:p w14:paraId="0355AFCF" w14:textId="77777777" w:rsidR="00CD0A26" w:rsidRDefault="00000000">
            <w:pPr>
              <w:pStyle w:val="Compact"/>
              <w:spacing w:before="0" w:after="0"/>
              <w:jc w:val="right"/>
            </w:pPr>
            <w:r>
              <w:rPr>
                <w:sz w:val="17"/>
              </w:rPr>
              <w:t>16.00</w:t>
            </w:r>
          </w:p>
        </w:tc>
        <w:tc>
          <w:tcPr>
            <w:tcW w:w="0" w:type="auto"/>
          </w:tcPr>
          <w:p w14:paraId="094640D0" w14:textId="77777777" w:rsidR="00CD0A26" w:rsidRDefault="00000000">
            <w:pPr>
              <w:pStyle w:val="Compact"/>
              <w:spacing w:before="0" w:after="0"/>
              <w:jc w:val="right"/>
            </w:pPr>
            <w:r>
              <w:rPr>
                <w:sz w:val="17"/>
              </w:rPr>
              <w:t>901</w:t>
            </w:r>
          </w:p>
        </w:tc>
        <w:tc>
          <w:tcPr>
            <w:tcW w:w="0" w:type="auto"/>
          </w:tcPr>
          <w:p w14:paraId="67313045" w14:textId="77777777" w:rsidR="00CD0A26" w:rsidRDefault="00000000">
            <w:pPr>
              <w:pStyle w:val="Compact"/>
              <w:spacing w:before="0" w:after="0"/>
              <w:jc w:val="right"/>
            </w:pPr>
            <w:r>
              <w:rPr>
                <w:sz w:val="17"/>
              </w:rPr>
              <w:t>1,378</w:t>
            </w:r>
          </w:p>
        </w:tc>
        <w:tc>
          <w:tcPr>
            <w:tcW w:w="0" w:type="auto"/>
          </w:tcPr>
          <w:p w14:paraId="6515B68F" w14:textId="77777777" w:rsidR="00CD0A26" w:rsidRDefault="00000000">
            <w:pPr>
              <w:pStyle w:val="Compact"/>
              <w:spacing w:before="0" w:after="0"/>
              <w:jc w:val="right"/>
            </w:pPr>
            <w:r>
              <w:rPr>
                <w:sz w:val="17"/>
              </w:rPr>
              <w:t>30</w:t>
            </w:r>
          </w:p>
        </w:tc>
      </w:tr>
    </w:tbl>
    <w:p w14:paraId="3E30B56F" w14:textId="77777777" w:rsidR="00CD0A26" w:rsidRDefault="00000000">
      <w:pPr>
        <w:pStyle w:val="BodyText"/>
        <w:spacing w:before="200"/>
      </w:pPr>
      <w:r>
        <w:rPr>
          <w:i/>
          <w:iCs/>
        </w:rPr>
        <w:t>(Keys-examined counts are exact and repeatable; nanosecond timings vary by roughly ±10% between runs.)</w:t>
      </w:r>
    </w:p>
    <w:p w14:paraId="6DAD2ABA" w14:textId="77777777" w:rsidR="00CD0A26" w:rsidRDefault="00000000">
      <w:pPr>
        <w:pStyle w:val="BodyText"/>
      </w:pPr>
      <w:r>
        <w:rPr>
          <w:b/>
          <w:bCs/>
        </w:rPr>
        <w:t>What this shows:</w:t>
      </w:r>
    </w:p>
    <w:p w14:paraId="274D25BF" w14:textId="77777777" w:rsidR="00CD0A26" w:rsidRDefault="00000000">
      <w:pPr>
        <w:pStyle w:val="Compact"/>
        <w:numPr>
          <w:ilvl w:val="0"/>
          <w:numId w:val="14"/>
        </w:numPr>
      </w:pPr>
      <w:r>
        <w:rPr>
          <w:b/>
          <w:bCs/>
        </w:rPr>
        <w:t>The formulas are confirmed almost exactly.</w:t>
      </w:r>
      <w:r>
        <w:t xml:space="preserve"> The measured keys-examined values match 1 + α/2 (hits) and α (misses) to within 1%. The universal hash function behaves like the idealized “simple uniform hashing” assumption.</w:t>
      </w:r>
    </w:p>
    <w:p w14:paraId="55ADD3BF" w14:textId="77777777" w:rsidR="00CD0A26" w:rsidRDefault="00000000">
      <w:pPr>
        <w:pStyle w:val="Compact"/>
        <w:numPr>
          <w:ilvl w:val="0"/>
          <w:numId w:val="14"/>
        </w:numPr>
      </w:pPr>
      <w:r>
        <w:rPr>
          <w:b/>
          <w:bCs/>
        </w:rPr>
        <w:t>Cost is linear in α.</w:t>
      </w:r>
      <w:r>
        <w:t xml:space="preserve"> Doubling the load factor roughly doubles the chain-scanning part of the cost.</w:t>
      </w:r>
    </w:p>
    <w:p w14:paraId="08A12B8B" w14:textId="77777777" w:rsidR="00CD0A26" w:rsidRDefault="00000000">
      <w:pPr>
        <w:pStyle w:val="Compact"/>
        <w:numPr>
          <w:ilvl w:val="0"/>
          <w:numId w:val="14"/>
        </w:numPr>
      </w:pPr>
      <w:r>
        <w:rPr>
          <w:b/>
          <w:bCs/>
        </w:rPr>
        <w:t>Misses become more expensive than hits once α &gt; 2.</w:t>
      </w:r>
      <w:r>
        <w:t xml:space="preserve"> A miss scans the </w:t>
      </w:r>
      <w:r>
        <w:rPr>
          <w:i/>
          <w:iCs/>
        </w:rPr>
        <w:t>whole</w:t>
      </w:r>
      <w:r>
        <w:t xml:space="preserve"> chain (α keys), while a hit stops halfway on average (≈ α/2 keys). For α &lt; 2 the order is reversed: an empty slot </w:t>
      </w:r>
      <w:r>
        <w:lastRenderedPageBreak/>
        <w:t>ends a miss immediately (with α = 0.25, 78% of slots are empty), while a hit always examines at least one key.</w:t>
      </w:r>
    </w:p>
    <w:p w14:paraId="2A102F37" w14:textId="77777777" w:rsidR="00CD0A26" w:rsidRDefault="00000000">
      <w:pPr>
        <w:pStyle w:val="Compact"/>
        <w:numPr>
          <w:ilvl w:val="0"/>
          <w:numId w:val="14"/>
        </w:numPr>
      </w:pPr>
      <w:r>
        <w:rPr>
          <w:b/>
          <w:bCs/>
        </w:rPr>
        <w:t>For α ≤ 1, time is almost flat (≈ 240–290 ns).</w:t>
      </w:r>
      <w:r>
        <w:t xml:space="preserve"> It is dominated by the fixed O(1) part: computing the hash (big-integer arithmetic modulo 2⁶¹ − 1) and Python’s function-call overhead. This is the “1” in Θ(1 + α).</w:t>
      </w:r>
    </w:p>
    <w:p w14:paraId="49F021E7" w14:textId="77777777" w:rsidR="00CD0A26" w:rsidRDefault="00000000">
      <w:pPr>
        <w:pStyle w:val="Compact"/>
        <w:numPr>
          <w:ilvl w:val="0"/>
          <w:numId w:val="14"/>
        </w:numPr>
      </w:pPr>
      <w:r>
        <w:rPr>
          <w:b/>
          <w:bCs/>
        </w:rPr>
        <w:t>The longest chain grows more slowly than α</w:t>
      </w:r>
      <w:r>
        <w:t xml:space="preserve"> (5 at α = 1, 30 at α = 16). The expected cost stays low even though a few chains are longer than average.</w:t>
      </w:r>
    </w:p>
    <w:p w14:paraId="1C517B5A" w14:textId="77777777" w:rsidR="00CD0A26" w:rsidRDefault="00000000">
      <w:pPr>
        <w:pStyle w:val="Heading2"/>
      </w:pPr>
      <w:bookmarkStart w:id="25" w:name="X324a3c00ac56182e422e028a52a03b0057f2c0a"/>
      <w:bookmarkEnd w:id="24"/>
      <w:r>
        <w:t>2.4 Keeping the load factor low and collisions rare</w:t>
      </w:r>
    </w:p>
    <w:p w14:paraId="7CF5FCC4" w14:textId="77777777" w:rsidR="00CD0A26" w:rsidRDefault="00000000">
      <w:pPr>
        <w:pStyle w:val="Heading3"/>
      </w:pPr>
      <w:bookmarkStart w:id="26" w:name="strategy-1-dynamic-resizing-implemented"/>
      <w:r>
        <w:t>Strategy 1: Dynamic resizing (implemented)</w:t>
      </w:r>
    </w:p>
    <w:p w14:paraId="03EED994" w14:textId="77777777" w:rsidR="00CD0A26" w:rsidRDefault="00000000">
      <w:pPr>
        <w:pStyle w:val="Compact"/>
        <w:numPr>
          <w:ilvl w:val="0"/>
          <w:numId w:val="15"/>
        </w:numPr>
      </w:pPr>
      <w:r>
        <w:rPr>
          <w:b/>
          <w:bCs/>
        </w:rPr>
        <w:t>Grow:</w:t>
      </w:r>
      <w:r>
        <w:t xml:space="preserve"> when inserting would make α &gt; 1, allocate </w:t>
      </w:r>
      <w:r>
        <w:rPr>
          <w:b/>
          <w:bCs/>
        </w:rPr>
        <w:t>2m</w:t>
      </w:r>
      <w:r>
        <w:t xml:space="preserve"> slots, pick a new hash function, and re-insert (rehash) every key.</w:t>
      </w:r>
    </w:p>
    <w:p w14:paraId="7D1DA54E" w14:textId="77777777" w:rsidR="00CD0A26" w:rsidRDefault="00000000">
      <w:pPr>
        <w:pStyle w:val="Compact"/>
        <w:numPr>
          <w:ilvl w:val="0"/>
          <w:numId w:val="15"/>
        </w:numPr>
      </w:pPr>
      <w:r>
        <w:rPr>
          <w:b/>
          <w:bCs/>
        </w:rPr>
        <w:t>Shrink:</w:t>
      </w:r>
      <w:r>
        <w:t xml:space="preserve"> when deleting makes α &lt; ¼, halve the table (never below the initial capacity) and rehash.</w:t>
      </w:r>
    </w:p>
    <w:p w14:paraId="755B976C" w14:textId="77777777" w:rsidR="00CD0A26" w:rsidRDefault="00000000">
      <w:pPr>
        <w:pStyle w:val="FirstParagraph"/>
      </w:pPr>
      <w:r>
        <w:rPr>
          <w:b/>
          <w:bCs/>
        </w:rPr>
        <w:t>Why doubling gives O(1) amortized insertion.</w:t>
      </w:r>
      <w:r>
        <w:t xml:space="preserve"> A single resize costs Θ(n), since every key must be moved. But resizes happen only at sizes 8, 16, 32, …, n, so the total rehashing work over n insertions is at most</w:t>
      </w:r>
    </w:p>
    <w:p w14:paraId="55CCEE43" w14:textId="77777777" w:rsidR="00CD0A26" w:rsidRDefault="00000000">
      <w:pPr>
        <w:pStyle w:val="BodyText"/>
      </w:pPr>
      <m:oMathPara>
        <m:oMathParaPr>
          <m:jc m:val="center"/>
        </m:oMathParaPr>
        <m:oMath>
          <m:r>
            <w:rPr>
              <w:rFonts w:ascii="Cambria Math" w:hAnsi="Cambria Math"/>
            </w:rPr>
            <m:t>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n</m:t>
          </m:r>
          <m:r>
            <m:rPr>
              <m:sty m:val="p"/>
            </m:rPr>
            <w:rPr>
              <w:rFonts w:ascii="Cambria Math" w:hAnsi="Cambria Math"/>
            </w:rPr>
            <m:t>&lt;</m:t>
          </m:r>
          <m:r>
            <w:rPr>
              <w:rFonts w:ascii="Cambria Math" w:hAnsi="Cambria Math"/>
            </w:rPr>
            <m:t>2n</m:t>
          </m:r>
        </m:oMath>
      </m:oMathPara>
    </w:p>
    <w:p w14:paraId="31DD6D10" w14:textId="77777777" w:rsidR="00CD0A26" w:rsidRDefault="00000000">
      <w:pPr>
        <w:pStyle w:val="FirstParagraph"/>
      </w:pPr>
      <w:r>
        <w:t xml:space="preserve">Spread across n insertions, that is </w:t>
      </w:r>
      <w:r>
        <w:rPr>
          <w:b/>
          <w:bCs/>
        </w:rPr>
        <w:t>less than 2 extra moves per insertion: O(1) amortized.</w:t>
      </w:r>
      <w:r>
        <w:t xml:space="preserve"> Growing by a fixed number of slots (m + 100, say) would instead cause about n/100 resizes, each costing Θ(n), for Θ(n²) total. That is why the table </w:t>
      </w:r>
      <w:r>
        <w:rPr>
          <w:b/>
          <w:bCs/>
        </w:rPr>
        <w:t>doubles</w:t>
      </w:r>
      <w:r>
        <w:t xml:space="preserve"> rather than adding a constant.</w:t>
      </w:r>
    </w:p>
    <w:p w14:paraId="16ADC7CC" w14:textId="77777777" w:rsidR="00CD0A26" w:rsidRDefault="00000000">
      <w:pPr>
        <w:pStyle w:val="BodyText"/>
      </w:pPr>
      <w:r>
        <w:rPr>
          <w:b/>
          <w:bCs/>
        </w:rPr>
        <w:t>Why the shrink threshold is ¼, not ½.</w:t>
      </w:r>
      <w:r>
        <w:t xml:space="preserve"> If the table grew above α = 1 and shrank below α = ½, then a table with 2m slots and m keys that alternates insert, delete, insert, delete could shrink and grow on every operation, costing Θ(n) each time. With a ¼ threshold, after any resize α is exactly ½, and at least Θ(m) operations must happen before the next resize. Those operations pay for it, so deletions are also O(1) amortized.</w:t>
      </w:r>
    </w:p>
    <w:p w14:paraId="23D68D71" w14:textId="77777777" w:rsidR="00CD0A26" w:rsidRDefault="00000000">
      <w:pPr>
        <w:pStyle w:val="BodyText"/>
      </w:pPr>
      <w:r>
        <w:rPr>
          <w:b/>
          <w:bCs/>
        </w:rPr>
        <w:t>Experiment.</w:t>
      </w:r>
      <w:r>
        <w:t xml:space="preserve"> We insert n random keys into (a) a dynamically resizing table starting from 8 slots, and (b) a fixed table of 1,024 slots, then time random searches and deletes. Data: </w:t>
      </w:r>
      <w:r>
        <w:rPr>
          <w:rStyle w:val="VerbatimChar"/>
        </w:rPr>
        <w:t>results/hash_resizing.csv</w:t>
      </w:r>
      <w:r>
        <w:t>.</w:t>
      </w:r>
    </w:p>
    <w:p w14:paraId="78FCE198" w14:textId="77777777" w:rsidR="00CD0A26" w:rsidRDefault="00000000">
      <w:pPr>
        <w:pStyle w:val="CaptionedFigure"/>
        <w:jc w:val="center"/>
      </w:pPr>
      <w:r>
        <w:rPr>
          <w:noProof/>
        </w:rPr>
        <w:lastRenderedPageBreak/>
        <w:drawing>
          <wp:inline distT="0" distB="0" distL="0" distR="0" wp14:anchorId="646CA9CC" wp14:editId="37BAF1B1">
            <wp:extent cx="5943600" cy="2485505"/>
            <wp:effectExtent l="0" t="0" r="0" b="0"/>
            <wp:docPr id="54" name="Picture" descr="Figure 4. Average insert and search time with dynamic resizing vs a fixed table of 1,024 slots."/>
            <wp:cNvGraphicFramePr/>
            <a:graphic xmlns:a="http://schemas.openxmlformats.org/drawingml/2006/main">
              <a:graphicData uri="http://schemas.openxmlformats.org/drawingml/2006/picture">
                <pic:pic xmlns:pic="http://schemas.openxmlformats.org/drawingml/2006/picture">
                  <pic:nvPicPr>
                    <pic:cNvPr id="55" name="Picture" descr="/home/claude/algorithm-efficiency-scalability/results/fig4_hash_resizing.png"/>
                    <pic:cNvPicPr>
                      <a:picLocks noChangeAspect="1" noChangeArrowheads="1"/>
                    </pic:cNvPicPr>
                  </pic:nvPicPr>
                  <pic:blipFill>
                    <a:blip r:embed="rId10"/>
                    <a:stretch>
                      <a:fillRect/>
                    </a:stretch>
                  </pic:blipFill>
                  <pic:spPr bwMode="auto">
                    <a:xfrm>
                      <a:off x="0" y="0"/>
                      <a:ext cx="5943600" cy="2485505"/>
                    </a:xfrm>
                    <a:prstGeom prst="rect">
                      <a:avLst/>
                    </a:prstGeom>
                    <a:noFill/>
                    <a:ln w="9525">
                      <a:noFill/>
                      <a:headEnd/>
                      <a:tailEnd/>
                    </a:ln>
                  </pic:spPr>
                </pic:pic>
              </a:graphicData>
            </a:graphic>
          </wp:inline>
        </w:drawing>
      </w:r>
    </w:p>
    <w:p w14:paraId="1867713E" w14:textId="77777777" w:rsidR="00CD0A26" w:rsidRDefault="00000000">
      <w:pPr>
        <w:pStyle w:val="ImageCaption"/>
      </w:pPr>
      <w:r>
        <w:t>Figure 4. Average insert and search time with dynamic resizing vs a fixed table of 1,024 slots.</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30" w:type="dxa"/>
          <w:left w:w="80" w:type="dxa"/>
          <w:bottom w:w="30" w:type="dxa"/>
          <w:right w:w="80" w:type="dxa"/>
        </w:tblCellMar>
        <w:tblLook w:val="0020" w:firstRow="1" w:lastRow="0" w:firstColumn="0" w:lastColumn="0" w:noHBand="0" w:noVBand="0"/>
      </w:tblPr>
      <w:tblGrid>
        <w:gridCol w:w="949"/>
        <w:gridCol w:w="1725"/>
        <w:gridCol w:w="2895"/>
        <w:gridCol w:w="1390"/>
        <w:gridCol w:w="2561"/>
      </w:tblGrid>
      <w:tr w:rsidR="00CD0A26" w14:paraId="3948D23C" w14:textId="77777777" w:rsidTr="00CD0A26">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6F2"/>
          </w:tcPr>
          <w:p w14:paraId="53701616" w14:textId="77777777" w:rsidR="00CD0A26" w:rsidRDefault="00000000">
            <w:pPr>
              <w:pStyle w:val="Compact"/>
              <w:keepNext/>
              <w:spacing w:before="0" w:after="0"/>
              <w:jc w:val="right"/>
            </w:pPr>
            <w:r>
              <w:rPr>
                <w:b/>
                <w:sz w:val="19"/>
              </w:rPr>
              <w:t>n</w:t>
            </w:r>
          </w:p>
        </w:tc>
        <w:tc>
          <w:tcPr>
            <w:tcW w:w="0" w:type="auto"/>
            <w:shd w:val="clear" w:color="auto" w:fill="DCE6F2"/>
          </w:tcPr>
          <w:p w14:paraId="0E0C3D89" w14:textId="77777777" w:rsidR="00CD0A26" w:rsidRDefault="00000000">
            <w:pPr>
              <w:pStyle w:val="Compact"/>
              <w:keepNext/>
              <w:spacing w:before="0" w:after="0"/>
              <w:jc w:val="right"/>
            </w:pPr>
            <w:r>
              <w:rPr>
                <w:b/>
                <w:sz w:val="19"/>
              </w:rPr>
              <w:t>dynamic: final α</w:t>
            </w:r>
          </w:p>
        </w:tc>
        <w:tc>
          <w:tcPr>
            <w:tcW w:w="0" w:type="auto"/>
            <w:shd w:val="clear" w:color="auto" w:fill="DCE6F2"/>
          </w:tcPr>
          <w:p w14:paraId="06A167B2" w14:textId="77777777" w:rsidR="00CD0A26" w:rsidRDefault="00000000">
            <w:pPr>
              <w:pStyle w:val="Compact"/>
              <w:keepNext/>
              <w:spacing w:before="0" w:after="0"/>
              <w:jc w:val="right"/>
            </w:pPr>
            <w:r>
              <w:rPr>
                <w:b/>
                <w:sz w:val="19"/>
              </w:rPr>
              <w:t>dynamic: insert / search (ns)</w:t>
            </w:r>
          </w:p>
        </w:tc>
        <w:tc>
          <w:tcPr>
            <w:tcW w:w="0" w:type="auto"/>
            <w:shd w:val="clear" w:color="auto" w:fill="DCE6F2"/>
          </w:tcPr>
          <w:p w14:paraId="7913D09B" w14:textId="77777777" w:rsidR="00CD0A26" w:rsidRDefault="00000000">
            <w:pPr>
              <w:pStyle w:val="Compact"/>
              <w:keepNext/>
              <w:spacing w:before="0" w:after="0"/>
              <w:jc w:val="right"/>
            </w:pPr>
            <w:r>
              <w:rPr>
                <w:b/>
                <w:sz w:val="19"/>
              </w:rPr>
              <w:t>fixed: final α</w:t>
            </w:r>
          </w:p>
        </w:tc>
        <w:tc>
          <w:tcPr>
            <w:tcW w:w="0" w:type="auto"/>
            <w:shd w:val="clear" w:color="auto" w:fill="DCE6F2"/>
          </w:tcPr>
          <w:p w14:paraId="0836CC50" w14:textId="77777777" w:rsidR="00CD0A26" w:rsidRDefault="00000000">
            <w:pPr>
              <w:pStyle w:val="Compact"/>
              <w:keepNext/>
              <w:spacing w:before="0" w:after="0"/>
              <w:jc w:val="right"/>
            </w:pPr>
            <w:r>
              <w:rPr>
                <w:b/>
                <w:sz w:val="19"/>
              </w:rPr>
              <w:t>fixed: insert / search (ns)</w:t>
            </w:r>
          </w:p>
        </w:tc>
      </w:tr>
      <w:tr w:rsidR="00CD0A26" w14:paraId="2FFA2D76" w14:textId="77777777" w:rsidTr="00CD0A26">
        <w:trPr>
          <w:cantSplit/>
        </w:trPr>
        <w:tc>
          <w:tcPr>
            <w:tcW w:w="0" w:type="auto"/>
          </w:tcPr>
          <w:p w14:paraId="39B611FA" w14:textId="77777777" w:rsidR="00CD0A26" w:rsidRDefault="00000000">
            <w:pPr>
              <w:pStyle w:val="Compact"/>
              <w:keepNext/>
              <w:spacing w:before="0" w:after="0"/>
              <w:jc w:val="right"/>
            </w:pPr>
            <w:r>
              <w:rPr>
                <w:sz w:val="19"/>
              </w:rPr>
              <w:t>1,000</w:t>
            </w:r>
          </w:p>
        </w:tc>
        <w:tc>
          <w:tcPr>
            <w:tcW w:w="0" w:type="auto"/>
          </w:tcPr>
          <w:p w14:paraId="18DC76EB" w14:textId="77777777" w:rsidR="00CD0A26" w:rsidRDefault="00000000">
            <w:pPr>
              <w:pStyle w:val="Compact"/>
              <w:keepNext/>
              <w:spacing w:before="0" w:after="0"/>
              <w:jc w:val="right"/>
            </w:pPr>
            <w:r>
              <w:rPr>
                <w:sz w:val="19"/>
              </w:rPr>
              <w:t>0.98</w:t>
            </w:r>
          </w:p>
        </w:tc>
        <w:tc>
          <w:tcPr>
            <w:tcW w:w="0" w:type="auto"/>
          </w:tcPr>
          <w:p w14:paraId="5CCAD9B4" w14:textId="77777777" w:rsidR="00CD0A26" w:rsidRDefault="00000000">
            <w:pPr>
              <w:pStyle w:val="Compact"/>
              <w:keepNext/>
              <w:spacing w:before="0" w:after="0"/>
              <w:jc w:val="right"/>
            </w:pPr>
            <w:r>
              <w:rPr>
                <w:sz w:val="19"/>
              </w:rPr>
              <w:t>788 / 305</w:t>
            </w:r>
          </w:p>
        </w:tc>
        <w:tc>
          <w:tcPr>
            <w:tcW w:w="0" w:type="auto"/>
          </w:tcPr>
          <w:p w14:paraId="6D0EC167" w14:textId="77777777" w:rsidR="00CD0A26" w:rsidRDefault="00000000">
            <w:pPr>
              <w:pStyle w:val="Compact"/>
              <w:keepNext/>
              <w:spacing w:before="0" w:after="0"/>
              <w:jc w:val="right"/>
            </w:pPr>
            <w:r>
              <w:rPr>
                <w:sz w:val="19"/>
              </w:rPr>
              <w:t>0.98</w:t>
            </w:r>
          </w:p>
        </w:tc>
        <w:tc>
          <w:tcPr>
            <w:tcW w:w="0" w:type="auto"/>
          </w:tcPr>
          <w:p w14:paraId="6A1E85A6" w14:textId="77777777" w:rsidR="00CD0A26" w:rsidRDefault="00000000">
            <w:pPr>
              <w:pStyle w:val="Compact"/>
              <w:keepNext/>
              <w:spacing w:before="0" w:after="0"/>
              <w:jc w:val="right"/>
            </w:pPr>
            <w:r>
              <w:rPr>
                <w:sz w:val="19"/>
              </w:rPr>
              <w:t>399 / 280</w:t>
            </w:r>
          </w:p>
        </w:tc>
      </w:tr>
      <w:tr w:rsidR="00CD0A26" w14:paraId="7DA7D578" w14:textId="77777777" w:rsidTr="00CD0A26">
        <w:trPr>
          <w:cantSplit/>
        </w:trPr>
        <w:tc>
          <w:tcPr>
            <w:tcW w:w="0" w:type="auto"/>
          </w:tcPr>
          <w:p w14:paraId="2BAEE0E2" w14:textId="77777777" w:rsidR="00CD0A26" w:rsidRDefault="00000000">
            <w:pPr>
              <w:pStyle w:val="Compact"/>
              <w:keepNext/>
              <w:spacing w:before="0" w:after="0"/>
              <w:jc w:val="right"/>
            </w:pPr>
            <w:r>
              <w:rPr>
                <w:sz w:val="19"/>
              </w:rPr>
              <w:t>16,000</w:t>
            </w:r>
          </w:p>
        </w:tc>
        <w:tc>
          <w:tcPr>
            <w:tcW w:w="0" w:type="auto"/>
          </w:tcPr>
          <w:p w14:paraId="6EF60FD9" w14:textId="77777777" w:rsidR="00CD0A26" w:rsidRDefault="00000000">
            <w:pPr>
              <w:pStyle w:val="Compact"/>
              <w:keepNext/>
              <w:spacing w:before="0" w:after="0"/>
              <w:jc w:val="right"/>
            </w:pPr>
            <w:r>
              <w:rPr>
                <w:sz w:val="19"/>
              </w:rPr>
              <w:t>0.98</w:t>
            </w:r>
          </w:p>
        </w:tc>
        <w:tc>
          <w:tcPr>
            <w:tcW w:w="0" w:type="auto"/>
          </w:tcPr>
          <w:p w14:paraId="70CAD830" w14:textId="77777777" w:rsidR="00CD0A26" w:rsidRDefault="00000000">
            <w:pPr>
              <w:pStyle w:val="Compact"/>
              <w:keepNext/>
              <w:spacing w:before="0" w:after="0"/>
              <w:jc w:val="right"/>
            </w:pPr>
            <w:r>
              <w:rPr>
                <w:sz w:val="19"/>
              </w:rPr>
              <w:t>1,000 / 388</w:t>
            </w:r>
          </w:p>
        </w:tc>
        <w:tc>
          <w:tcPr>
            <w:tcW w:w="0" w:type="auto"/>
          </w:tcPr>
          <w:p w14:paraId="30D499E8" w14:textId="77777777" w:rsidR="00CD0A26" w:rsidRDefault="00000000">
            <w:pPr>
              <w:pStyle w:val="Compact"/>
              <w:keepNext/>
              <w:spacing w:before="0" w:after="0"/>
              <w:jc w:val="right"/>
            </w:pPr>
            <w:r>
              <w:rPr>
                <w:sz w:val="19"/>
              </w:rPr>
              <w:t>15.6</w:t>
            </w:r>
          </w:p>
        </w:tc>
        <w:tc>
          <w:tcPr>
            <w:tcW w:w="0" w:type="auto"/>
          </w:tcPr>
          <w:p w14:paraId="6721257B" w14:textId="77777777" w:rsidR="00CD0A26" w:rsidRDefault="00000000">
            <w:pPr>
              <w:pStyle w:val="Compact"/>
              <w:keepNext/>
              <w:spacing w:before="0" w:after="0"/>
              <w:jc w:val="right"/>
            </w:pPr>
            <w:r>
              <w:rPr>
                <w:sz w:val="19"/>
              </w:rPr>
              <w:t>581 / 526</w:t>
            </w:r>
          </w:p>
        </w:tc>
      </w:tr>
      <w:tr w:rsidR="00CD0A26" w14:paraId="3E6BD750" w14:textId="77777777" w:rsidTr="00CD0A26">
        <w:trPr>
          <w:cantSplit/>
        </w:trPr>
        <w:tc>
          <w:tcPr>
            <w:tcW w:w="0" w:type="auto"/>
          </w:tcPr>
          <w:p w14:paraId="2AB54B1D" w14:textId="77777777" w:rsidR="00CD0A26" w:rsidRDefault="00000000">
            <w:pPr>
              <w:pStyle w:val="Compact"/>
              <w:keepNext/>
              <w:spacing w:before="0" w:after="0"/>
              <w:jc w:val="right"/>
            </w:pPr>
            <w:r>
              <w:rPr>
                <w:sz w:val="19"/>
              </w:rPr>
              <w:t>64,000</w:t>
            </w:r>
          </w:p>
        </w:tc>
        <w:tc>
          <w:tcPr>
            <w:tcW w:w="0" w:type="auto"/>
          </w:tcPr>
          <w:p w14:paraId="080F6E61" w14:textId="77777777" w:rsidR="00CD0A26" w:rsidRDefault="00000000">
            <w:pPr>
              <w:pStyle w:val="Compact"/>
              <w:keepNext/>
              <w:spacing w:before="0" w:after="0"/>
              <w:jc w:val="right"/>
            </w:pPr>
            <w:r>
              <w:rPr>
                <w:sz w:val="19"/>
              </w:rPr>
              <w:t>0.98</w:t>
            </w:r>
          </w:p>
        </w:tc>
        <w:tc>
          <w:tcPr>
            <w:tcW w:w="0" w:type="auto"/>
          </w:tcPr>
          <w:p w14:paraId="530A46B8" w14:textId="77777777" w:rsidR="00CD0A26" w:rsidRDefault="00000000">
            <w:pPr>
              <w:pStyle w:val="Compact"/>
              <w:keepNext/>
              <w:spacing w:before="0" w:after="0"/>
              <w:jc w:val="right"/>
            </w:pPr>
            <w:r>
              <w:rPr>
                <w:sz w:val="19"/>
              </w:rPr>
              <w:t>1,310 / 511</w:t>
            </w:r>
          </w:p>
        </w:tc>
        <w:tc>
          <w:tcPr>
            <w:tcW w:w="0" w:type="auto"/>
          </w:tcPr>
          <w:p w14:paraId="4C47E59F" w14:textId="77777777" w:rsidR="00CD0A26" w:rsidRDefault="00000000">
            <w:pPr>
              <w:pStyle w:val="Compact"/>
              <w:keepNext/>
              <w:spacing w:before="0" w:after="0"/>
              <w:jc w:val="right"/>
            </w:pPr>
            <w:r>
              <w:rPr>
                <w:sz w:val="19"/>
              </w:rPr>
              <w:t>62.5</w:t>
            </w:r>
          </w:p>
        </w:tc>
        <w:tc>
          <w:tcPr>
            <w:tcW w:w="0" w:type="auto"/>
          </w:tcPr>
          <w:p w14:paraId="7D40EA5C" w14:textId="77777777" w:rsidR="00CD0A26" w:rsidRDefault="00000000">
            <w:pPr>
              <w:pStyle w:val="Compact"/>
              <w:keepNext/>
              <w:spacing w:before="0" w:after="0"/>
              <w:jc w:val="right"/>
            </w:pPr>
            <w:r>
              <w:rPr>
                <w:sz w:val="19"/>
              </w:rPr>
              <w:t>1,612 / 1,642</w:t>
            </w:r>
          </w:p>
        </w:tc>
      </w:tr>
      <w:tr w:rsidR="00CD0A26" w14:paraId="6CF745DF" w14:textId="77777777" w:rsidTr="00CD0A26">
        <w:trPr>
          <w:cantSplit/>
        </w:trPr>
        <w:tc>
          <w:tcPr>
            <w:tcW w:w="0" w:type="auto"/>
          </w:tcPr>
          <w:p w14:paraId="4A2FF6B2" w14:textId="77777777" w:rsidR="00CD0A26" w:rsidRDefault="00000000">
            <w:pPr>
              <w:pStyle w:val="Compact"/>
              <w:spacing w:before="0" w:after="0"/>
              <w:jc w:val="right"/>
            </w:pPr>
            <w:r>
              <w:rPr>
                <w:sz w:val="19"/>
              </w:rPr>
              <w:t>256,000</w:t>
            </w:r>
          </w:p>
        </w:tc>
        <w:tc>
          <w:tcPr>
            <w:tcW w:w="0" w:type="auto"/>
          </w:tcPr>
          <w:p w14:paraId="2D17F450" w14:textId="77777777" w:rsidR="00CD0A26" w:rsidRDefault="00000000">
            <w:pPr>
              <w:pStyle w:val="Compact"/>
              <w:spacing w:before="0" w:after="0"/>
              <w:jc w:val="right"/>
            </w:pPr>
            <w:r>
              <w:rPr>
                <w:sz w:val="19"/>
              </w:rPr>
              <w:t>0.98</w:t>
            </w:r>
          </w:p>
        </w:tc>
        <w:tc>
          <w:tcPr>
            <w:tcW w:w="0" w:type="auto"/>
          </w:tcPr>
          <w:p w14:paraId="0B047F40" w14:textId="77777777" w:rsidR="00CD0A26" w:rsidRDefault="00000000">
            <w:pPr>
              <w:pStyle w:val="Compact"/>
              <w:spacing w:before="0" w:after="0"/>
              <w:jc w:val="right"/>
            </w:pPr>
            <w:r>
              <w:rPr>
                <w:sz w:val="19"/>
              </w:rPr>
              <w:t>2,005 / 573</w:t>
            </w:r>
          </w:p>
        </w:tc>
        <w:tc>
          <w:tcPr>
            <w:tcW w:w="0" w:type="auto"/>
          </w:tcPr>
          <w:p w14:paraId="46927A17" w14:textId="77777777" w:rsidR="00CD0A26" w:rsidRDefault="00000000">
            <w:pPr>
              <w:pStyle w:val="Compact"/>
              <w:spacing w:before="0" w:after="0"/>
              <w:jc w:val="right"/>
            </w:pPr>
            <w:r>
              <w:rPr>
                <w:b/>
                <w:bCs/>
                <w:sz w:val="19"/>
              </w:rPr>
              <w:t>250</w:t>
            </w:r>
          </w:p>
        </w:tc>
        <w:tc>
          <w:tcPr>
            <w:tcW w:w="0" w:type="auto"/>
          </w:tcPr>
          <w:p w14:paraId="7C6294E6" w14:textId="77777777" w:rsidR="00CD0A26" w:rsidRDefault="00000000">
            <w:pPr>
              <w:pStyle w:val="Compact"/>
              <w:spacing w:before="0" w:after="0"/>
              <w:jc w:val="right"/>
            </w:pPr>
            <w:r>
              <w:rPr>
                <w:b/>
                <w:bCs/>
                <w:sz w:val="19"/>
              </w:rPr>
              <w:t>6,851 / 7,117</w:t>
            </w:r>
          </w:p>
        </w:tc>
      </w:tr>
    </w:tbl>
    <w:p w14:paraId="654061B0" w14:textId="77777777" w:rsidR="00CD0A26" w:rsidRDefault="00000000">
      <w:pPr>
        <w:pStyle w:val="Compact"/>
        <w:numPr>
          <w:ilvl w:val="0"/>
          <w:numId w:val="16"/>
        </w:numPr>
        <w:spacing w:before="200"/>
      </w:pPr>
      <w:r>
        <w:rPr>
          <w:b/>
          <w:bCs/>
        </w:rPr>
        <w:t>With resizing, α always stays below 1</w:t>
      </w:r>
      <w:r>
        <w:t>, so search cost stays in the few-hundred-nanosecond range as the table grows 256-fold.</w:t>
      </w:r>
    </w:p>
    <w:p w14:paraId="71F08982" w14:textId="77777777" w:rsidR="00CD0A26" w:rsidRDefault="00000000">
      <w:pPr>
        <w:pStyle w:val="Compact"/>
        <w:numPr>
          <w:ilvl w:val="0"/>
          <w:numId w:val="16"/>
        </w:numPr>
      </w:pPr>
      <w:r>
        <w:rPr>
          <w:b/>
          <w:bCs/>
        </w:rPr>
        <w:t>Without resizing, α grows with n</w:t>
      </w:r>
      <w:r>
        <w:t xml:space="preserve">, so every operation becomes Θ(n/m). At n = 256,000, search is </w:t>
      </w:r>
      <w:r>
        <w:rPr>
          <w:b/>
          <w:bCs/>
        </w:rPr>
        <w:t>12× slower</w:t>
      </w:r>
      <w:r>
        <w:t xml:space="preserve"> and delete is </w:t>
      </w:r>
      <w:r>
        <w:rPr>
          <w:b/>
          <w:bCs/>
        </w:rPr>
        <w:t>14× slower</w:t>
      </w:r>
      <w:r>
        <w:t xml:space="preserve"> than with resizing.</w:t>
      </w:r>
    </w:p>
    <w:p w14:paraId="33D821A2" w14:textId="77777777" w:rsidR="00CD0A26" w:rsidRDefault="00000000">
      <w:pPr>
        <w:pStyle w:val="Compact"/>
        <w:numPr>
          <w:ilvl w:val="0"/>
          <w:numId w:val="16"/>
        </w:numPr>
      </w:pPr>
      <w:r>
        <w:rPr>
          <w:b/>
          <w:bCs/>
        </w:rPr>
        <w:t>For small n the fixed table inserts faster.</w:t>
      </w:r>
      <w:r>
        <w:t xml:space="preserve"> It was already big enough and never had to rehash, while the dynamic table paid for 7 doublings starting from 8 slots. This is the amortized rehashing cost from above: a constant factor, not a change in growth rate. When the final size is known in advance, pre-sizing the table (</w:t>
      </w:r>
      <w:r>
        <w:rPr>
          <w:rStyle w:val="VerbatimChar"/>
        </w:rPr>
        <w:t>HashTableChaining(capacity=...)</w:t>
      </w:r>
      <w:r>
        <w:t>) avoids it.</w:t>
      </w:r>
    </w:p>
    <w:p w14:paraId="058F22CA" w14:textId="77777777" w:rsidR="00CD0A26" w:rsidRDefault="00000000">
      <w:pPr>
        <w:pStyle w:val="Compact"/>
        <w:numPr>
          <w:ilvl w:val="0"/>
          <w:numId w:val="16"/>
        </w:numPr>
      </w:pPr>
      <w:r>
        <w:rPr>
          <w:b/>
          <w:bCs/>
        </w:rPr>
        <w:t>The dynamic table’s time per operation still creeps up (≈ 300 → 570 ns for search) even though α is fixed.</w:t>
      </w:r>
      <w:r>
        <w:t xml:space="preserve"> This is a memory effect that the RAM model behind Big-O ignores: a 262,144-slot table of Python lists no longer fits in the CPU cache, so each slot lookup is more likely to go to main memory.</w:t>
      </w:r>
    </w:p>
    <w:p w14:paraId="5F36582D" w14:textId="77777777" w:rsidR="00CD0A26" w:rsidRDefault="00000000">
      <w:pPr>
        <w:pStyle w:val="Heading3"/>
      </w:pPr>
      <w:bookmarkStart w:id="27" w:name="X0d9f9b4a2235bd66fc9b7fe16ae4cb5ae43b29a"/>
      <w:bookmarkEnd w:id="26"/>
      <w:r>
        <w:t>Strategy 2: A good hash function, ideally universal (implemented)</w:t>
      </w:r>
    </w:p>
    <w:p w14:paraId="42E1AA69" w14:textId="77777777" w:rsidR="00CD0A26" w:rsidRDefault="00000000">
      <w:pPr>
        <w:pStyle w:val="FirstParagraph"/>
      </w:pPr>
      <w:r>
        <w:t xml:space="preserve">Resizing controls the </w:t>
      </w:r>
      <w:r>
        <w:rPr>
          <w:i/>
          <w:iCs/>
        </w:rPr>
        <w:t>average</w:t>
      </w:r>
      <w:r>
        <w:t xml:space="preserve"> chain length, but if the hash function puts many keys in the same slot, some chains become long anyway. The hash function decides how evenly keys are spread.</w:t>
      </w:r>
    </w:p>
    <w:p w14:paraId="665365D8" w14:textId="77777777" w:rsidR="00CD0A26" w:rsidRDefault="00000000">
      <w:pPr>
        <w:pStyle w:val="BodyText"/>
      </w:pPr>
      <w:r>
        <w:rPr>
          <w:b/>
          <w:bCs/>
        </w:rPr>
        <w:t>Experiment: adversarial keys.</w:t>
      </w:r>
      <w:r>
        <w:t xml:space="preserve"> We insert 1,024 keys that are all multiples of m = 1,024 (0, 1024, 2048, …). Such keys come up in practice with aligned memory addresses, IDs that step by a fixed amount, or timestamps rounded to a fixed interval. Data: </w:t>
      </w:r>
      <w:r>
        <w:rPr>
          <w:rStyle w:val="VerbatimChar"/>
        </w:rPr>
        <w:t>results/hash_adversarial.csv</w:t>
      </w:r>
      <w:r>
        <w:t>.</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30" w:type="dxa"/>
          <w:left w:w="80" w:type="dxa"/>
          <w:bottom w:w="30" w:type="dxa"/>
          <w:right w:w="80" w:type="dxa"/>
        </w:tblCellMar>
        <w:tblLook w:val="0020" w:firstRow="1" w:lastRow="0" w:firstColumn="0" w:lastColumn="0" w:noHBand="0" w:noVBand="0"/>
      </w:tblPr>
      <w:tblGrid>
        <w:gridCol w:w="4295"/>
        <w:gridCol w:w="1826"/>
        <w:gridCol w:w="3399"/>
      </w:tblGrid>
      <w:tr w:rsidR="00CD0A26" w14:paraId="1A812AC6" w14:textId="77777777" w:rsidTr="00CD0A26">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6F2"/>
          </w:tcPr>
          <w:p w14:paraId="2876F84C" w14:textId="77777777" w:rsidR="00CD0A26" w:rsidRDefault="00000000">
            <w:pPr>
              <w:pStyle w:val="Compact"/>
              <w:keepNext/>
              <w:spacing w:before="0" w:after="0"/>
            </w:pPr>
            <w:r>
              <w:rPr>
                <w:b/>
                <w:sz w:val="19"/>
              </w:rPr>
              <w:lastRenderedPageBreak/>
              <w:t>Hash function</w:t>
            </w:r>
          </w:p>
        </w:tc>
        <w:tc>
          <w:tcPr>
            <w:tcW w:w="0" w:type="auto"/>
            <w:shd w:val="clear" w:color="auto" w:fill="DCE6F2"/>
          </w:tcPr>
          <w:p w14:paraId="77203381" w14:textId="77777777" w:rsidR="00CD0A26" w:rsidRDefault="00000000">
            <w:pPr>
              <w:pStyle w:val="Compact"/>
              <w:keepNext/>
              <w:spacing w:before="0" w:after="0"/>
              <w:jc w:val="right"/>
            </w:pPr>
            <w:r>
              <w:rPr>
                <w:b/>
                <w:sz w:val="19"/>
              </w:rPr>
              <w:t>longest chain</w:t>
            </w:r>
          </w:p>
        </w:tc>
        <w:tc>
          <w:tcPr>
            <w:tcW w:w="0" w:type="auto"/>
            <w:shd w:val="clear" w:color="auto" w:fill="DCE6F2"/>
          </w:tcPr>
          <w:p w14:paraId="2964C909" w14:textId="77777777" w:rsidR="00CD0A26" w:rsidRDefault="00000000">
            <w:pPr>
              <w:pStyle w:val="Compact"/>
              <w:keepNext/>
              <w:spacing w:before="0" w:after="0"/>
              <w:jc w:val="right"/>
            </w:pPr>
            <w:r>
              <w:rPr>
                <w:b/>
                <w:sz w:val="19"/>
              </w:rPr>
              <w:t>non-empty slots (of 1,024)</w:t>
            </w:r>
          </w:p>
        </w:tc>
      </w:tr>
      <w:tr w:rsidR="00CD0A26" w14:paraId="5710A1E0" w14:textId="77777777" w:rsidTr="00CD0A26">
        <w:trPr>
          <w:cantSplit/>
        </w:trPr>
        <w:tc>
          <w:tcPr>
            <w:tcW w:w="0" w:type="auto"/>
          </w:tcPr>
          <w:p w14:paraId="6852B2DD" w14:textId="77777777" w:rsidR="00CD0A26" w:rsidRDefault="00000000">
            <w:pPr>
              <w:pStyle w:val="Compact"/>
              <w:keepNext/>
              <w:spacing w:before="0" w:after="0"/>
            </w:pPr>
            <w:r>
              <w:rPr>
                <w:sz w:val="19"/>
              </w:rPr>
              <w:t>Division method, h(k) = k mod m</w:t>
            </w:r>
          </w:p>
        </w:tc>
        <w:tc>
          <w:tcPr>
            <w:tcW w:w="0" w:type="auto"/>
          </w:tcPr>
          <w:p w14:paraId="47A4A652" w14:textId="77777777" w:rsidR="00CD0A26" w:rsidRDefault="00000000">
            <w:pPr>
              <w:pStyle w:val="Compact"/>
              <w:keepNext/>
              <w:spacing w:before="0" w:after="0"/>
              <w:jc w:val="right"/>
            </w:pPr>
            <w:r>
              <w:rPr>
                <w:b/>
                <w:bCs/>
                <w:sz w:val="19"/>
              </w:rPr>
              <w:t>1,024</w:t>
            </w:r>
          </w:p>
        </w:tc>
        <w:tc>
          <w:tcPr>
            <w:tcW w:w="0" w:type="auto"/>
          </w:tcPr>
          <w:p w14:paraId="128D700F" w14:textId="77777777" w:rsidR="00CD0A26" w:rsidRDefault="00000000">
            <w:pPr>
              <w:pStyle w:val="Compact"/>
              <w:keepNext/>
              <w:spacing w:before="0" w:after="0"/>
              <w:jc w:val="right"/>
            </w:pPr>
            <w:r>
              <w:rPr>
                <w:b/>
                <w:bCs/>
                <w:sz w:val="19"/>
              </w:rPr>
              <w:t>1</w:t>
            </w:r>
          </w:p>
        </w:tc>
      </w:tr>
      <w:tr w:rsidR="00CD0A26" w14:paraId="15CAE606" w14:textId="77777777" w:rsidTr="00CD0A26">
        <w:trPr>
          <w:cantSplit/>
        </w:trPr>
        <w:tc>
          <w:tcPr>
            <w:tcW w:w="0" w:type="auto"/>
          </w:tcPr>
          <w:p w14:paraId="341EF195" w14:textId="77777777" w:rsidR="00CD0A26" w:rsidRDefault="00000000">
            <w:pPr>
              <w:pStyle w:val="Compact"/>
              <w:spacing w:before="0" w:after="0"/>
            </w:pPr>
            <w:r>
              <w:rPr>
                <w:sz w:val="19"/>
              </w:rPr>
              <w:t>Universal, ((a·k + b) mod p) mod m</w:t>
            </w:r>
          </w:p>
        </w:tc>
        <w:tc>
          <w:tcPr>
            <w:tcW w:w="0" w:type="auto"/>
          </w:tcPr>
          <w:p w14:paraId="2226A77D" w14:textId="77777777" w:rsidR="00CD0A26" w:rsidRDefault="00000000">
            <w:pPr>
              <w:pStyle w:val="Compact"/>
              <w:spacing w:before="0" w:after="0"/>
              <w:jc w:val="right"/>
            </w:pPr>
            <w:r>
              <w:rPr>
                <w:sz w:val="19"/>
              </w:rPr>
              <w:t>2</w:t>
            </w:r>
          </w:p>
        </w:tc>
        <w:tc>
          <w:tcPr>
            <w:tcW w:w="0" w:type="auto"/>
          </w:tcPr>
          <w:p w14:paraId="3FF42F64" w14:textId="77777777" w:rsidR="00CD0A26" w:rsidRDefault="00000000">
            <w:pPr>
              <w:pStyle w:val="Compact"/>
              <w:spacing w:before="0" w:after="0"/>
              <w:jc w:val="right"/>
            </w:pPr>
            <w:r>
              <w:rPr>
                <w:sz w:val="19"/>
              </w:rPr>
              <w:t>757</w:t>
            </w:r>
          </w:p>
        </w:tc>
      </w:tr>
    </w:tbl>
    <w:p w14:paraId="23E72DBA" w14:textId="77777777" w:rsidR="00CD0A26" w:rsidRDefault="00000000">
      <w:pPr>
        <w:pStyle w:val="BodyText"/>
        <w:spacing w:before="200"/>
      </w:pPr>
      <w:r>
        <w:t xml:space="preserve">With the naive division method, </w:t>
      </w:r>
      <w:r>
        <w:rPr>
          <w:i/>
          <w:iCs/>
        </w:rPr>
        <w:t>every</w:t>
      </w:r>
      <w:r>
        <w:t xml:space="preserve"> key lands in slot 0. The table becomes a linked list and every operation is Θ(n). The universal function spreads the same keys at least as well as a random assignment would: with truly random placement about 1 − 1/e ≈ 63% of slots are non-empty at α = 1, and we measured 74% (757 slots), with no chain longer than 2. (A linear function maps evenly spaced keys to evenly spaced values mod p, which spreads them slightly </w:t>
      </w:r>
      <w:r>
        <w:rPr>
          <w:i/>
          <w:iCs/>
        </w:rPr>
        <w:t>more</w:t>
      </w:r>
      <w:r>
        <w:t xml:space="preserve"> evenly than random.)</w:t>
      </w:r>
    </w:p>
    <w:p w14:paraId="76D1FF3A" w14:textId="77777777" w:rsidR="00CD0A26" w:rsidRDefault="00000000">
      <w:pPr>
        <w:pStyle w:val="BodyText"/>
      </w:pPr>
      <w:r>
        <w:rPr>
          <w:b/>
          <w:bCs/>
        </w:rPr>
        <w:t>Guidelines for choosing a hash function:</w:t>
      </w:r>
    </w:p>
    <w:p w14:paraId="713938EC" w14:textId="77777777" w:rsidR="00CD0A26" w:rsidRDefault="00000000">
      <w:pPr>
        <w:pStyle w:val="Compact"/>
        <w:numPr>
          <w:ilvl w:val="0"/>
          <w:numId w:val="17"/>
        </w:numPr>
      </w:pPr>
      <w:r>
        <w:t xml:space="preserve">Use a </w:t>
      </w:r>
      <w:r>
        <w:rPr>
          <w:b/>
          <w:bCs/>
        </w:rPr>
        <w:t>universal family</w:t>
      </w:r>
      <w:r>
        <w:t xml:space="preserve"> with a random seed. No fixed input can be bad for it, and choosing a new seed on each resize means an attacker cannot build a set of colliding keys in advance. This matters for hash-flooding denial-of-service attacks on web servers, which is why Python randomizes </w:t>
      </w:r>
      <w:r>
        <w:rPr>
          <w:rStyle w:val="VerbatimChar"/>
        </w:rPr>
        <w:t>str</w:t>
      </w:r>
      <w:r>
        <w:t xml:space="preserve"> hashing per process.</w:t>
      </w:r>
    </w:p>
    <w:p w14:paraId="3B49A24E" w14:textId="77777777" w:rsidR="00CD0A26" w:rsidRDefault="00000000">
      <w:pPr>
        <w:pStyle w:val="Compact"/>
        <w:numPr>
          <w:ilvl w:val="0"/>
          <w:numId w:val="17"/>
        </w:numPr>
      </w:pPr>
      <w:r>
        <w:t xml:space="preserve">If you use the division method, make </w:t>
      </w:r>
      <w:r>
        <w:rPr>
          <w:b/>
          <w:bCs/>
        </w:rPr>
        <w:t>m a prime</w:t>
      </w:r>
      <w:r>
        <w:t xml:space="preserve"> not close to a power of 2, so that patterns in the key’s low-order bits do not all map to the same slot.</w:t>
      </w:r>
    </w:p>
    <w:p w14:paraId="12E46BD2" w14:textId="77777777" w:rsidR="00CD0A26" w:rsidRDefault="00000000">
      <w:pPr>
        <w:pStyle w:val="Compact"/>
        <w:numPr>
          <w:ilvl w:val="0"/>
          <w:numId w:val="17"/>
        </w:numPr>
      </w:pPr>
      <w:r>
        <w:t xml:space="preserve">The hash must use </w:t>
      </w:r>
      <w:r>
        <w:rPr>
          <w:b/>
          <w:bCs/>
        </w:rPr>
        <w:t>every part of the key</w:t>
      </w:r>
      <w:r>
        <w:t xml:space="preserve"> (all characters of a string, all fields of a tuple).</w:t>
      </w:r>
    </w:p>
    <w:p w14:paraId="600916D4" w14:textId="77777777" w:rsidR="00CD0A26" w:rsidRDefault="00000000">
      <w:pPr>
        <w:pStyle w:val="Heading3"/>
      </w:pPr>
      <w:bookmarkStart w:id="28" w:name="other-strategies"/>
      <w:bookmarkEnd w:id="27"/>
      <w:r>
        <w:t>Other strategies</w:t>
      </w:r>
    </w:p>
    <w:p w14:paraId="57BD9E0D" w14:textId="77777777" w:rsidR="00CD0A26" w:rsidRDefault="00000000">
      <w:pPr>
        <w:pStyle w:val="Compact"/>
        <w:numPr>
          <w:ilvl w:val="0"/>
          <w:numId w:val="18"/>
        </w:numPr>
      </w:pPr>
      <w:r>
        <w:rPr>
          <w:b/>
          <w:bCs/>
        </w:rPr>
        <w:t>Choose the threshold for the workload.</w:t>
      </w:r>
      <w:r>
        <w:t xml:space="preserve"> A max load of ≤ 1 is common for chaining. Lower thresholds (like 0.75, which Java’s </w:t>
      </w:r>
      <w:r>
        <w:rPr>
          <w:rStyle w:val="VerbatimChar"/>
        </w:rPr>
        <w:t>HashMap</w:t>
      </w:r>
      <w:r>
        <w:t xml:space="preserve"> uses) trade memory for shorter chains.</w:t>
      </w:r>
    </w:p>
    <w:p w14:paraId="20654D2A" w14:textId="77777777" w:rsidR="00CD0A26" w:rsidRDefault="00000000">
      <w:pPr>
        <w:pStyle w:val="Compact"/>
        <w:numPr>
          <w:ilvl w:val="0"/>
          <w:numId w:val="18"/>
        </w:numPr>
      </w:pPr>
      <w:r>
        <w:rPr>
          <w:b/>
          <w:bCs/>
        </w:rPr>
        <w:t>Pre-size</w:t>
      </w:r>
      <w:r>
        <w:t xml:space="preserve"> the table when the number of keys is known in advance, to skip the intermediate resizes.</w:t>
      </w:r>
    </w:p>
    <w:p w14:paraId="694E0212" w14:textId="77777777" w:rsidR="00CD0A26" w:rsidRDefault="00000000">
      <w:pPr>
        <w:pStyle w:val="Compact"/>
        <w:numPr>
          <w:ilvl w:val="0"/>
          <w:numId w:val="18"/>
        </w:numPr>
      </w:pPr>
      <w:r>
        <w:rPr>
          <w:b/>
          <w:bCs/>
        </w:rPr>
        <w:t>Incremental rehashing:</w:t>
      </w:r>
      <w:r>
        <w:t xml:space="preserve"> move a few buckets per operation instead of all at once. This removes the occasional Θ(n) pause at the cost of a more complex implementation, and is used in systems like Redis.</w:t>
      </w:r>
    </w:p>
    <w:p w14:paraId="70B2671E" w14:textId="77777777" w:rsidR="00CD0A26" w:rsidRDefault="00000000">
      <w:pPr>
        <w:pStyle w:val="Compact"/>
        <w:numPr>
          <w:ilvl w:val="0"/>
          <w:numId w:val="18"/>
        </w:numPr>
      </w:pPr>
      <w:r>
        <w:rPr>
          <w:b/>
          <w:bCs/>
        </w:rPr>
        <w:t>Balanced trees for long chains:</w:t>
      </w:r>
      <w:r>
        <w:t xml:space="preserve"> Java 8’s </w:t>
      </w:r>
      <w:r>
        <w:rPr>
          <w:rStyle w:val="VerbatimChar"/>
        </w:rPr>
        <w:t>HashMap</w:t>
      </w:r>
      <w:r>
        <w:t xml:space="preserve"> turns a chain into a red-black tree once it holds 8 or more entries, capping the worst case at O(log n) per operation instead of O(n).</w:t>
      </w:r>
    </w:p>
    <w:p w14:paraId="072AF066" w14:textId="77777777" w:rsidR="00CD0A26" w:rsidRDefault="00000000">
      <w:r>
        <w:br w:type="page"/>
      </w:r>
    </w:p>
    <w:p w14:paraId="15552E55" w14:textId="77777777" w:rsidR="00CD0A26" w:rsidRDefault="00000000">
      <w:pPr>
        <w:pStyle w:val="Heading1"/>
      </w:pPr>
      <w:bookmarkStart w:id="29" w:name="conclusions"/>
      <w:bookmarkEnd w:id="16"/>
      <w:bookmarkEnd w:id="25"/>
      <w:bookmarkEnd w:id="28"/>
      <w:r>
        <w:lastRenderedPageBreak/>
        <w:t>Conclusions</w:t>
      </w:r>
    </w:p>
    <w:p w14:paraId="7FDF2BF8" w14:textId="77777777" w:rsidR="00CD0A26" w:rsidRDefault="00000000">
      <w:pPr>
        <w:pStyle w:val="Compact"/>
        <w:numPr>
          <w:ilvl w:val="0"/>
          <w:numId w:val="19"/>
        </w:numPr>
      </w:pPr>
      <w:r>
        <w:rPr>
          <w:b/>
          <w:bCs/>
        </w:rPr>
        <w:t>Randomization turns a worst-case risk into a guarantee.</w:t>
      </w:r>
      <w:r>
        <w:t xml:space="preserve"> The expected O(n log n) for Randomized Quicksort holds for </w:t>
      </w:r>
      <w:r>
        <w:rPr>
          <w:i/>
          <w:iCs/>
        </w:rPr>
        <w:t>every</w:t>
      </w:r>
      <w:r>
        <w:t xml:space="preserve"> input because the randomness is in the algorithm, not in the data. The experiments confirmed this: the time stayed at ~9 ms for n = 8,000 regardless of input order, while deterministic Quicksort degraded quadratically, becoming 61× slower on sorted and 123× slower on reverse-sorted input.</w:t>
      </w:r>
    </w:p>
    <w:p w14:paraId="2FA6D908" w14:textId="77777777" w:rsidR="00CD0A26" w:rsidRDefault="00000000">
      <w:pPr>
        <w:pStyle w:val="Compact"/>
        <w:numPr>
          <w:ilvl w:val="0"/>
          <w:numId w:val="19"/>
        </w:numPr>
      </w:pPr>
      <w:r>
        <w:rPr>
          <w:b/>
          <w:bCs/>
        </w:rPr>
        <w:t>Asymptotic analysis and constant factors are both needed.</w:t>
      </w:r>
      <w:r>
        <w:t xml:space="preserve"> Deterministic Quicksort was 1.5–2× faster on random input and a fixed-size hash table inserted faster for small n. Neither contradicts the theory, because Big-O describes how cost </w:t>
      </w:r>
      <w:r>
        <w:rPr>
          <w:i/>
          <w:iCs/>
        </w:rPr>
        <w:t>grows</w:t>
      </w:r>
      <w:r>
        <w:t>, not how large it is at a single size.</w:t>
      </w:r>
    </w:p>
    <w:p w14:paraId="2EE0DF33" w14:textId="77777777" w:rsidR="00CD0A26" w:rsidRDefault="00000000">
      <w:pPr>
        <w:pStyle w:val="Compact"/>
        <w:numPr>
          <w:ilvl w:val="0"/>
          <w:numId w:val="19"/>
        </w:numPr>
      </w:pPr>
      <w:r>
        <w:rPr>
          <w:b/>
          <w:bCs/>
        </w:rPr>
        <w:t>Assumptions matter.</w:t>
      </w:r>
      <w:r>
        <w:t xml:space="preserve"> The O(n log n) proof assumes distinct keys. The repeated-keys experiment showed that a random pivot alone does not help when keys repeat, and that the 3-way partition is what fixes it.</w:t>
      </w:r>
    </w:p>
    <w:p w14:paraId="03DF7276" w14:textId="77777777" w:rsidR="00CD0A26" w:rsidRDefault="00000000">
      <w:pPr>
        <w:pStyle w:val="Compact"/>
        <w:numPr>
          <w:ilvl w:val="0"/>
          <w:numId w:val="19"/>
        </w:numPr>
      </w:pPr>
      <w:r>
        <w:rPr>
          <w:b/>
          <w:bCs/>
        </w:rPr>
        <w:t>For hash tables, the load factor is the key quantity.</w:t>
      </w:r>
      <w:r>
        <w:t xml:space="preserve"> Measured costs matched 1 + α/2 and α almost exactly. Keeping α ≤ 1 with doubling resizes and a universal hash function gives O(1) expected time per operation, as the fixed-size and adversarial-key experiments show when these are left out.</w:t>
      </w:r>
    </w:p>
    <w:p w14:paraId="2E36BE8F" w14:textId="77777777" w:rsidR="00CD0A26" w:rsidRDefault="00000000">
      <w:pPr>
        <w:pStyle w:val="Heading3"/>
      </w:pPr>
      <w:bookmarkStart w:id="30" w:name="references"/>
      <w:r>
        <w:t>References</w:t>
      </w:r>
    </w:p>
    <w:p w14:paraId="05393571" w14:textId="77777777" w:rsidR="00CD0A26" w:rsidRDefault="00000000">
      <w:pPr>
        <w:pStyle w:val="Compact"/>
        <w:numPr>
          <w:ilvl w:val="0"/>
          <w:numId w:val="20"/>
        </w:numPr>
      </w:pPr>
      <w:r>
        <w:t xml:space="preserve">T. H. Cormen, C. E. Leiserson, R. L. Rivest, C. Stein. </w:t>
      </w:r>
      <w:r>
        <w:rPr>
          <w:i/>
          <w:iCs/>
        </w:rPr>
        <w:t>Introduction to Algorithms</w:t>
      </w:r>
      <w:r>
        <w:t>, 4th ed., MIT Press, 2022. Chapter 7 (Quicksort), Chapter 11 (Hash Tables), Chapter 16 (Amortized Analysis).</w:t>
      </w:r>
    </w:p>
    <w:p w14:paraId="7EC3DA15" w14:textId="77777777" w:rsidR="00CD0A26" w:rsidRDefault="00000000">
      <w:pPr>
        <w:pStyle w:val="Compact"/>
        <w:numPr>
          <w:ilvl w:val="0"/>
          <w:numId w:val="20"/>
        </w:numPr>
      </w:pPr>
      <w:r>
        <w:t xml:space="preserve">J. L. Carter, M. N. Wegman. “Universal classes of hash functions.” </w:t>
      </w:r>
      <w:r>
        <w:rPr>
          <w:i/>
          <w:iCs/>
        </w:rPr>
        <w:t>Journal of Computer and System Sciences</w:t>
      </w:r>
      <w:r>
        <w:t xml:space="preserve"> 18(2), 1979.</w:t>
      </w:r>
    </w:p>
    <w:p w14:paraId="3A925403" w14:textId="77777777" w:rsidR="00CD0A26" w:rsidRDefault="00000000">
      <w:pPr>
        <w:pStyle w:val="Compact"/>
        <w:numPr>
          <w:ilvl w:val="0"/>
          <w:numId w:val="20"/>
        </w:numPr>
      </w:pPr>
      <w:r>
        <w:t xml:space="preserve">R. Sedgewick, K. Wayne. </w:t>
      </w:r>
      <w:r>
        <w:rPr>
          <w:i/>
          <w:iCs/>
        </w:rPr>
        <w:t>Algorithms</w:t>
      </w:r>
      <w:r>
        <w:t>, 4th ed., Addison-Wesley, 2011. §2.3 (3-way partitioning).</w:t>
      </w:r>
    </w:p>
    <w:p w14:paraId="668F75FE" w14:textId="63C2C27A" w:rsidR="00876560" w:rsidRDefault="00876560">
      <w:pPr>
        <w:pStyle w:val="Compact"/>
        <w:numPr>
          <w:ilvl w:val="0"/>
          <w:numId w:val="20"/>
        </w:numPr>
      </w:pPr>
      <w:r>
        <w:t>Claude ai. (used ai to organize).</w:t>
      </w:r>
      <w:bookmarkEnd w:id="29"/>
      <w:bookmarkEnd w:id="30"/>
    </w:p>
    <w:sectPr w:rsidR="00876560">
      <w:foot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3E9EF1" w14:textId="77777777" w:rsidR="00D178C0" w:rsidRDefault="00D178C0">
      <w:pPr>
        <w:spacing w:after="0"/>
      </w:pPr>
      <w:r>
        <w:separator/>
      </w:r>
    </w:p>
  </w:endnote>
  <w:endnote w:type="continuationSeparator" w:id="0">
    <w:p w14:paraId="06EDA13D" w14:textId="77777777" w:rsidR="00D178C0" w:rsidRDefault="00D178C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75BEC3" w14:textId="77777777" w:rsidR="00CD0A26" w:rsidRDefault="00000000">
    <w:pPr>
      <w:jc w:val="center"/>
    </w:pPr>
    <w:r>
      <w:rPr>
        <w:sz w:val="18"/>
      </w:rPr>
      <w:fldChar w:fldCharType="begin"/>
    </w:r>
    <w:r>
      <w:rPr>
        <w:sz w:val="18"/>
      </w:rPr>
      <w:instrText>PAGE</w:instrText>
    </w:r>
    <w:r w:rsidR="00876560">
      <w:rPr>
        <w:sz w:val="18"/>
      </w:rPr>
      <w:fldChar w:fldCharType="separate"/>
    </w:r>
    <w:r w:rsidR="00876560">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B1F4AF" w14:textId="77777777" w:rsidR="00D178C0" w:rsidRDefault="00D178C0">
      <w:r>
        <w:separator/>
      </w:r>
    </w:p>
  </w:footnote>
  <w:footnote w:type="continuationSeparator" w:id="0">
    <w:p w14:paraId="4593AD84" w14:textId="77777777" w:rsidR="00D178C0" w:rsidRDefault="00D178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576AE9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A4681F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B84B93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63786814">
    <w:abstractNumId w:val="0"/>
  </w:num>
  <w:num w:numId="2" w16cid:durableId="2039575176">
    <w:abstractNumId w:val="1"/>
  </w:num>
  <w:num w:numId="3" w16cid:durableId="5473801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68242320">
    <w:abstractNumId w:val="1"/>
  </w:num>
  <w:num w:numId="5" w16cid:durableId="1454133655">
    <w:abstractNumId w:val="1"/>
  </w:num>
  <w:num w:numId="6" w16cid:durableId="256252142">
    <w:abstractNumId w:val="1"/>
  </w:num>
  <w:num w:numId="7" w16cid:durableId="1711221883">
    <w:abstractNumId w:val="1"/>
  </w:num>
  <w:num w:numId="8" w16cid:durableId="2001738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38238137">
    <w:abstractNumId w:val="1"/>
  </w:num>
  <w:num w:numId="10" w16cid:durableId="1066800326">
    <w:abstractNumId w:val="1"/>
  </w:num>
  <w:num w:numId="11" w16cid:durableId="1869758578">
    <w:abstractNumId w:val="1"/>
  </w:num>
  <w:num w:numId="12" w16cid:durableId="1798987505">
    <w:abstractNumId w:val="1"/>
  </w:num>
  <w:num w:numId="13" w16cid:durableId="1293445433">
    <w:abstractNumId w:val="1"/>
  </w:num>
  <w:num w:numId="14" w16cid:durableId="14418761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69376610">
    <w:abstractNumId w:val="1"/>
  </w:num>
  <w:num w:numId="16" w16cid:durableId="1029799795">
    <w:abstractNumId w:val="1"/>
  </w:num>
  <w:num w:numId="17" w16cid:durableId="759375266">
    <w:abstractNumId w:val="1"/>
  </w:num>
  <w:num w:numId="18" w16cid:durableId="344870829">
    <w:abstractNumId w:val="1"/>
  </w:num>
  <w:num w:numId="19" w16cid:durableId="275524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2214986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D0A26"/>
    <w:rsid w:val="00876560"/>
    <w:rsid w:val="008F6DE8"/>
    <w:rsid w:val="00CD0A26"/>
    <w:rsid w:val="00D178C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AD452D"/>
  <w15:docId w15:val="{D5845259-DF89-D843-AF4B-5AACDE2D4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2"/>
    </w:rPr>
  </w:style>
  <w:style w:type="paragraph" w:styleId="Heading1">
    <w:name w:val="heading 1"/>
    <w:basedOn w:val="Normal"/>
    <w:next w:val="BodyText"/>
    <w:uiPriority w:val="9"/>
    <w:qFormat/>
    <w:pPr>
      <w:keepNext/>
      <w:keepLines/>
      <w:spacing w:before="240" w:after="160"/>
      <w:outlineLvl w:val="0"/>
    </w:pPr>
    <w:rPr>
      <w:b/>
      <w:bCs/>
      <w:color w:val="1F3864"/>
      <w:sz w:val="36"/>
      <w:szCs w:val="32"/>
    </w:rPr>
  </w:style>
  <w:style w:type="paragraph" w:styleId="Heading2">
    <w:name w:val="heading 2"/>
    <w:basedOn w:val="Normal"/>
    <w:next w:val="BodyText"/>
    <w:uiPriority w:val="9"/>
    <w:unhideWhenUsed/>
    <w:qFormat/>
    <w:pPr>
      <w:keepNext/>
      <w:keepLines/>
      <w:spacing w:before="320" w:after="120"/>
      <w:outlineLvl w:val="1"/>
    </w:pPr>
    <w:rPr>
      <w:b/>
      <w:bCs/>
      <w:color w:val="1F3864"/>
      <w:sz w:val="28"/>
      <w:szCs w:val="28"/>
    </w:rPr>
  </w:style>
  <w:style w:type="paragraph" w:styleId="Heading3">
    <w:name w:val="heading 3"/>
    <w:basedOn w:val="Normal"/>
    <w:next w:val="BodyText"/>
    <w:uiPriority w:val="9"/>
    <w:unhideWhenUsed/>
    <w:qFormat/>
    <w:pPr>
      <w:keepNext/>
      <w:keepLines/>
      <w:spacing w:before="240" w:after="80"/>
      <w:outlineLvl w:val="2"/>
    </w:pPr>
    <w:rPr>
      <w:b/>
      <w:bCs/>
      <w:color w:val="2E548E"/>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60" w:line="269"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color w:val="404040"/>
      <w:sz w:val="28"/>
      <w:szCs w:val="30"/>
    </w:rPr>
  </w:style>
  <w:style w:type="paragraph" w:customStyle="1" w:styleId="Author">
    <w:name w:val="Author"/>
    <w:next w:val="BodyText"/>
    <w:qFormat/>
    <w:pPr>
      <w:keepNext/>
      <w:keepLines/>
      <w:jc w:val="center"/>
    </w:pPr>
    <w:rPr>
      <w:rFonts w:ascii="Calibri" w:eastAsia="Calibri" w:hAnsi="Calibri" w:cs="Calibri"/>
      <w:sz w:val="22"/>
    </w:rPr>
  </w:style>
  <w:style w:type="paragraph" w:styleId="Date">
    <w:name w:val="Date"/>
    <w:next w:val="BodyText"/>
    <w:qFormat/>
    <w:pPr>
      <w:keepNext/>
      <w:keepLines/>
      <w:jc w:val="center"/>
    </w:pPr>
    <w:rPr>
      <w:rFonts w:ascii="Calibri" w:eastAsia="Calibri" w:hAnsi="Calibri" w:cs="Calibri"/>
      <w:sz w:val="22"/>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Pr>
      <w:i w:val="0"/>
      <w:color w:val="404040"/>
      <w:sz w:val="19"/>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eastAsia="Consolas" w:hAnsi="Consolas" w:cs="Consolas"/>
      <w:b/>
      <w:color w:val="007020"/>
      <w:sz w:val="18"/>
    </w:rPr>
  </w:style>
  <w:style w:type="character" w:customStyle="1" w:styleId="DataTypeTok">
    <w:name w:val="DataTypeTok"/>
    <w:basedOn w:val="VerbatimChar"/>
    <w:rPr>
      <w:rFonts w:ascii="Consolas" w:eastAsia="Consolas" w:hAnsi="Consolas" w:cs="Consolas"/>
      <w:color w:val="902000"/>
      <w:sz w:val="18"/>
    </w:rPr>
  </w:style>
  <w:style w:type="character" w:customStyle="1" w:styleId="DecValTok">
    <w:name w:val="DecValTok"/>
    <w:basedOn w:val="VerbatimChar"/>
    <w:rPr>
      <w:rFonts w:ascii="Consolas" w:eastAsia="Consolas" w:hAnsi="Consolas" w:cs="Consolas"/>
      <w:color w:val="40A070"/>
      <w:sz w:val="18"/>
    </w:rPr>
  </w:style>
  <w:style w:type="character" w:customStyle="1" w:styleId="BaseNTok">
    <w:name w:val="BaseNTok"/>
    <w:basedOn w:val="VerbatimChar"/>
    <w:rPr>
      <w:rFonts w:ascii="Consolas" w:eastAsia="Consolas" w:hAnsi="Consolas" w:cs="Consolas"/>
      <w:color w:val="40A070"/>
      <w:sz w:val="18"/>
    </w:rPr>
  </w:style>
  <w:style w:type="character" w:customStyle="1" w:styleId="FloatTok">
    <w:name w:val="FloatTok"/>
    <w:basedOn w:val="VerbatimChar"/>
    <w:rPr>
      <w:rFonts w:ascii="Consolas" w:eastAsia="Consolas" w:hAnsi="Consolas" w:cs="Consolas"/>
      <w:color w:val="40A070"/>
      <w:sz w:val="18"/>
    </w:rPr>
  </w:style>
  <w:style w:type="character" w:customStyle="1" w:styleId="ConstantTok">
    <w:name w:val="ConstantTok"/>
    <w:basedOn w:val="VerbatimChar"/>
    <w:rPr>
      <w:rFonts w:ascii="Consolas" w:eastAsia="Consolas" w:hAnsi="Consolas" w:cs="Consolas"/>
      <w:color w:val="880000"/>
      <w:sz w:val="18"/>
    </w:rPr>
  </w:style>
  <w:style w:type="character" w:customStyle="1" w:styleId="CharTok">
    <w:name w:val="CharTok"/>
    <w:basedOn w:val="VerbatimChar"/>
    <w:rPr>
      <w:rFonts w:ascii="Consolas" w:eastAsia="Consolas" w:hAnsi="Consolas" w:cs="Consolas"/>
      <w:color w:val="4070A0"/>
      <w:sz w:val="18"/>
    </w:rPr>
  </w:style>
  <w:style w:type="character" w:customStyle="1" w:styleId="SpecialCharTok">
    <w:name w:val="SpecialCharTok"/>
    <w:basedOn w:val="VerbatimChar"/>
    <w:rPr>
      <w:rFonts w:ascii="Consolas" w:eastAsia="Consolas" w:hAnsi="Consolas" w:cs="Consolas"/>
      <w:color w:val="4070A0"/>
      <w:sz w:val="18"/>
    </w:rPr>
  </w:style>
  <w:style w:type="character" w:customStyle="1" w:styleId="StringTok">
    <w:name w:val="StringTok"/>
    <w:basedOn w:val="VerbatimChar"/>
    <w:rPr>
      <w:rFonts w:ascii="Consolas" w:eastAsia="Consolas" w:hAnsi="Consolas" w:cs="Consolas"/>
      <w:color w:val="4070A0"/>
      <w:sz w:val="18"/>
    </w:rPr>
  </w:style>
  <w:style w:type="character" w:customStyle="1" w:styleId="VerbatimStringTok">
    <w:name w:val="VerbatimStringTok"/>
    <w:basedOn w:val="VerbatimChar"/>
    <w:rPr>
      <w:rFonts w:ascii="Consolas" w:eastAsia="Consolas" w:hAnsi="Consolas" w:cs="Consolas"/>
      <w:color w:val="4070A0"/>
      <w:sz w:val="18"/>
    </w:rPr>
  </w:style>
  <w:style w:type="character" w:customStyle="1" w:styleId="SpecialStringTok">
    <w:name w:val="SpecialStringTok"/>
    <w:basedOn w:val="VerbatimChar"/>
    <w:rPr>
      <w:rFonts w:ascii="Consolas" w:eastAsia="Consolas" w:hAnsi="Consolas" w:cs="Consolas"/>
      <w:color w:val="BB6688"/>
      <w:sz w:val="18"/>
    </w:rPr>
  </w:style>
  <w:style w:type="character" w:customStyle="1" w:styleId="ImportTok">
    <w:name w:val="ImportTok"/>
    <w:basedOn w:val="VerbatimChar"/>
    <w:rPr>
      <w:rFonts w:ascii="Consolas" w:eastAsia="Consolas" w:hAnsi="Consolas" w:cs="Consolas"/>
      <w:b/>
      <w:color w:val="008000"/>
      <w:sz w:val="18"/>
    </w:rPr>
  </w:style>
  <w:style w:type="character" w:customStyle="1" w:styleId="CommentTok">
    <w:name w:val="CommentTok"/>
    <w:basedOn w:val="VerbatimChar"/>
    <w:rPr>
      <w:rFonts w:ascii="Consolas" w:eastAsia="Consolas" w:hAnsi="Consolas" w:cs="Consolas"/>
      <w:i/>
      <w:color w:val="60A0B0"/>
      <w:sz w:val="18"/>
    </w:rPr>
  </w:style>
  <w:style w:type="character" w:customStyle="1" w:styleId="DocumentationTok">
    <w:name w:val="DocumentationTok"/>
    <w:basedOn w:val="VerbatimChar"/>
    <w:rPr>
      <w:rFonts w:ascii="Consolas" w:eastAsia="Consolas" w:hAnsi="Consolas" w:cs="Consolas"/>
      <w:i/>
      <w:color w:val="BA2121"/>
      <w:sz w:val="18"/>
    </w:rPr>
  </w:style>
  <w:style w:type="character" w:customStyle="1" w:styleId="AnnotationTok">
    <w:name w:val="AnnotationTok"/>
    <w:basedOn w:val="VerbatimChar"/>
    <w:rPr>
      <w:rFonts w:ascii="Consolas" w:eastAsia="Consolas" w:hAnsi="Consolas" w:cs="Consolas"/>
      <w:b/>
      <w:i/>
      <w:color w:val="60A0B0"/>
      <w:sz w:val="18"/>
    </w:rPr>
  </w:style>
  <w:style w:type="character" w:customStyle="1" w:styleId="CommentVarTok">
    <w:name w:val="CommentVarTok"/>
    <w:basedOn w:val="VerbatimChar"/>
    <w:rPr>
      <w:rFonts w:ascii="Consolas" w:eastAsia="Consolas" w:hAnsi="Consolas" w:cs="Consolas"/>
      <w:b/>
      <w:i/>
      <w:color w:val="60A0B0"/>
      <w:sz w:val="18"/>
    </w:rPr>
  </w:style>
  <w:style w:type="character" w:customStyle="1" w:styleId="OtherTok">
    <w:name w:val="OtherTok"/>
    <w:basedOn w:val="VerbatimChar"/>
    <w:rPr>
      <w:rFonts w:ascii="Consolas" w:eastAsia="Consolas" w:hAnsi="Consolas" w:cs="Consolas"/>
      <w:color w:val="007020"/>
      <w:sz w:val="18"/>
    </w:rPr>
  </w:style>
  <w:style w:type="character" w:customStyle="1" w:styleId="FunctionTok">
    <w:name w:val="FunctionTok"/>
    <w:basedOn w:val="VerbatimChar"/>
    <w:rPr>
      <w:rFonts w:ascii="Consolas" w:eastAsia="Consolas" w:hAnsi="Consolas" w:cs="Consolas"/>
      <w:color w:val="06287E"/>
      <w:sz w:val="18"/>
    </w:rPr>
  </w:style>
  <w:style w:type="character" w:customStyle="1" w:styleId="VariableTok">
    <w:name w:val="VariableTok"/>
    <w:basedOn w:val="VerbatimChar"/>
    <w:rPr>
      <w:rFonts w:ascii="Consolas" w:eastAsia="Consolas" w:hAnsi="Consolas" w:cs="Consolas"/>
      <w:color w:val="19177C"/>
      <w:sz w:val="18"/>
    </w:rPr>
  </w:style>
  <w:style w:type="character" w:customStyle="1" w:styleId="ControlFlowTok">
    <w:name w:val="ControlFlowTok"/>
    <w:basedOn w:val="VerbatimChar"/>
    <w:rPr>
      <w:rFonts w:ascii="Consolas" w:eastAsia="Consolas" w:hAnsi="Consolas" w:cs="Consolas"/>
      <w:b/>
      <w:color w:val="007020"/>
      <w:sz w:val="18"/>
    </w:rPr>
  </w:style>
  <w:style w:type="character" w:customStyle="1" w:styleId="OperatorTok">
    <w:name w:val="OperatorTok"/>
    <w:basedOn w:val="VerbatimChar"/>
    <w:rPr>
      <w:rFonts w:ascii="Consolas" w:eastAsia="Consolas" w:hAnsi="Consolas" w:cs="Consolas"/>
      <w:color w:val="666666"/>
      <w:sz w:val="18"/>
    </w:rPr>
  </w:style>
  <w:style w:type="character" w:customStyle="1" w:styleId="BuiltInTok">
    <w:name w:val="BuiltInTok"/>
    <w:basedOn w:val="VerbatimChar"/>
    <w:rPr>
      <w:rFonts w:ascii="Consolas" w:eastAsia="Consolas" w:hAnsi="Consolas" w:cs="Consolas"/>
      <w:color w:val="008000"/>
      <w:sz w:val="18"/>
    </w:rPr>
  </w:style>
  <w:style w:type="character" w:customStyle="1" w:styleId="ExtensionTok">
    <w:name w:val="ExtensionTok"/>
    <w:basedOn w:val="VerbatimChar"/>
    <w:rPr>
      <w:rFonts w:ascii="Consolas" w:eastAsia="Consolas" w:hAnsi="Consolas" w:cs="Consolas"/>
      <w:sz w:val="18"/>
    </w:rPr>
  </w:style>
  <w:style w:type="character" w:customStyle="1" w:styleId="PreprocessorTok">
    <w:name w:val="PreprocessorTok"/>
    <w:basedOn w:val="VerbatimChar"/>
    <w:rPr>
      <w:rFonts w:ascii="Consolas" w:eastAsia="Consolas" w:hAnsi="Consolas" w:cs="Consolas"/>
      <w:color w:val="BC7A00"/>
      <w:sz w:val="18"/>
    </w:rPr>
  </w:style>
  <w:style w:type="character" w:customStyle="1" w:styleId="AttributeTok">
    <w:name w:val="AttributeTok"/>
    <w:basedOn w:val="VerbatimChar"/>
    <w:rPr>
      <w:rFonts w:ascii="Consolas" w:eastAsia="Consolas" w:hAnsi="Consolas" w:cs="Consolas"/>
      <w:color w:val="7D9029"/>
      <w:sz w:val="18"/>
    </w:rPr>
  </w:style>
  <w:style w:type="character" w:customStyle="1" w:styleId="RegionMarkerTok">
    <w:name w:val="RegionMarkerTok"/>
    <w:basedOn w:val="VerbatimChar"/>
    <w:rPr>
      <w:rFonts w:ascii="Consolas" w:eastAsia="Consolas" w:hAnsi="Consolas" w:cs="Consolas"/>
      <w:sz w:val="18"/>
    </w:rPr>
  </w:style>
  <w:style w:type="character" w:customStyle="1" w:styleId="InformationTok">
    <w:name w:val="InformationTok"/>
    <w:basedOn w:val="VerbatimChar"/>
    <w:rPr>
      <w:rFonts w:ascii="Consolas" w:eastAsia="Consolas" w:hAnsi="Consolas" w:cs="Consolas"/>
      <w:b/>
      <w:i/>
      <w:color w:val="60A0B0"/>
      <w:sz w:val="18"/>
    </w:rPr>
  </w:style>
  <w:style w:type="character" w:customStyle="1" w:styleId="WarningTok">
    <w:name w:val="WarningTok"/>
    <w:basedOn w:val="VerbatimChar"/>
    <w:rPr>
      <w:rFonts w:ascii="Consolas" w:eastAsia="Consolas" w:hAnsi="Consolas" w:cs="Consolas"/>
      <w:b/>
      <w:i/>
      <w:color w:val="60A0B0"/>
      <w:sz w:val="18"/>
    </w:rPr>
  </w:style>
  <w:style w:type="character" w:customStyle="1" w:styleId="AlertTok">
    <w:name w:val="AlertTok"/>
    <w:basedOn w:val="VerbatimChar"/>
    <w:rPr>
      <w:rFonts w:ascii="Consolas" w:eastAsia="Consolas" w:hAnsi="Consolas" w:cs="Consolas"/>
      <w:b/>
      <w:color w:val="FF0000"/>
      <w:sz w:val="18"/>
    </w:rPr>
  </w:style>
  <w:style w:type="character" w:customStyle="1" w:styleId="ErrorTok">
    <w:name w:val="ErrorTok"/>
    <w:basedOn w:val="VerbatimChar"/>
    <w:rPr>
      <w:rFonts w:ascii="Consolas" w:eastAsia="Consolas" w:hAnsi="Consolas" w:cs="Consolas"/>
      <w:b/>
      <w:color w:val="FF0000"/>
      <w:sz w:val="18"/>
    </w:rPr>
  </w:style>
  <w:style w:type="character" w:customStyle="1" w:styleId="NormalTok">
    <w:name w:val="NormalTok"/>
    <w:basedOn w:val="VerbatimChar"/>
    <w:rPr>
      <w:rFonts w:ascii="Consolas" w:eastAsia="Consolas" w:hAnsi="Consolas" w:cs="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16</Pages>
  <Words>4260</Words>
  <Characters>24286</Characters>
  <Application>Microsoft Office Word</Application>
  <DocSecurity>0</DocSecurity>
  <Lines>202</Lines>
  <Paragraphs>56</Paragraphs>
  <ScaleCrop>false</ScaleCrop>
  <Company/>
  <LinksUpToDate>false</LinksUpToDate>
  <CharactersWithSpaces>28490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Algorithm Efficiency and Scalability</dc:title>
  <dc:creator/>
  <cp:keywords/>
  <cp:lastModifiedBy>Muhtadin Mushfiq</cp:lastModifiedBy>
  <cp:revision>2</cp:revision>
  <dcterms:created xsi:type="dcterms:W3CDTF">2026-09-28T00:02:00Z</dcterms:created>
  <dcterms:modified xsi:type="dcterms:W3CDTF">2026-09-28T00:22:00Z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subtitle">
    <vt:lpwstr>Assignment 3: Randomized Quicksort and Hashing with Chaining</vt:lpwstr>
  </property>
</Properties>
</file>