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B04" w:rsidRPr="004A6B04" w:rsidRDefault="004A6B04" w:rsidP="004A6B04">
      <w:pPr>
        <w:jc w:val="center"/>
        <w:rPr>
          <w:b/>
          <w:sz w:val="28"/>
          <w:szCs w:val="28"/>
        </w:rPr>
      </w:pPr>
      <w:r w:rsidRPr="004A6B04">
        <w:rPr>
          <w:b/>
          <w:sz w:val="28"/>
          <w:szCs w:val="28"/>
        </w:rPr>
        <w:t>MUSHFIQUE AHMED</w:t>
      </w:r>
    </w:p>
    <w:p w:rsidR="004A6B04" w:rsidRPr="004A6B04" w:rsidRDefault="004A6B04" w:rsidP="004A6B04">
      <w:pPr>
        <w:jc w:val="center"/>
        <w:rPr>
          <w:b/>
          <w:sz w:val="28"/>
          <w:szCs w:val="28"/>
        </w:rPr>
      </w:pPr>
      <w:r w:rsidRPr="004A6B04">
        <w:rPr>
          <w:b/>
          <w:sz w:val="28"/>
          <w:szCs w:val="28"/>
        </w:rPr>
        <w:t>ECE 4363 - PATTERN RECOGNITION</w:t>
      </w:r>
    </w:p>
    <w:p w:rsidR="004A6B04" w:rsidRPr="004A6B04" w:rsidRDefault="004A6B04" w:rsidP="004A6B04">
      <w:pPr>
        <w:jc w:val="center"/>
        <w:rPr>
          <w:b/>
          <w:sz w:val="28"/>
          <w:szCs w:val="28"/>
        </w:rPr>
      </w:pPr>
      <w:r w:rsidRPr="004A6B04">
        <w:rPr>
          <w:b/>
          <w:sz w:val="28"/>
          <w:szCs w:val="28"/>
        </w:rPr>
        <w:t>PROJECT 1</w:t>
      </w:r>
    </w:p>
    <w:p w:rsidR="00E530DE" w:rsidRDefault="007961C2" w:rsidP="007961C2">
      <w:pPr>
        <w:pStyle w:val="ListParagraph"/>
        <w:numPr>
          <w:ilvl w:val="0"/>
          <w:numId w:val="1"/>
        </w:numPr>
      </w:pPr>
      <w:r>
        <w:t>Dataset information</w:t>
      </w:r>
    </w:p>
    <w:p w:rsidR="007961C2" w:rsidRDefault="007961C2" w:rsidP="007961C2">
      <w:pPr>
        <w:pStyle w:val="ListParagraph"/>
        <w:numPr>
          <w:ilvl w:val="1"/>
          <w:numId w:val="1"/>
        </w:numPr>
      </w:pPr>
      <w:r>
        <w:t xml:space="preserve">Dataset has 3 classes: </w:t>
      </w:r>
      <w:proofErr w:type="spellStart"/>
      <w:r>
        <w:t>Setosa</w:t>
      </w:r>
      <w:proofErr w:type="spellEnd"/>
      <w:r>
        <w:t xml:space="preserve">, </w:t>
      </w:r>
      <w:proofErr w:type="spellStart"/>
      <w:r>
        <w:t>Virginica</w:t>
      </w:r>
      <w:proofErr w:type="spellEnd"/>
      <w:r>
        <w:t xml:space="preserve"> and </w:t>
      </w:r>
      <w:proofErr w:type="spellStart"/>
      <w:r>
        <w:t>Versicolor</w:t>
      </w:r>
      <w:proofErr w:type="spellEnd"/>
    </w:p>
    <w:p w:rsidR="007961C2" w:rsidRDefault="007961C2" w:rsidP="007961C2">
      <w:pPr>
        <w:pStyle w:val="ListParagraph"/>
        <w:numPr>
          <w:ilvl w:val="1"/>
          <w:numId w:val="1"/>
        </w:numPr>
      </w:pPr>
      <w:r>
        <w:t>There are 150 samples or feature vectors</w:t>
      </w:r>
      <w:r w:rsidR="00337721">
        <w:t>. 50 of each class</w:t>
      </w:r>
    </w:p>
    <w:p w:rsidR="007961C2" w:rsidRDefault="007961C2" w:rsidP="007961C2">
      <w:pPr>
        <w:pStyle w:val="ListParagraph"/>
        <w:numPr>
          <w:ilvl w:val="1"/>
          <w:numId w:val="1"/>
        </w:numPr>
      </w:pPr>
      <w:r>
        <w:t xml:space="preserve">The data represents feature vectors for three species of iris flowers called </w:t>
      </w:r>
      <w:proofErr w:type="spellStart"/>
      <w:r>
        <w:t>Setosa</w:t>
      </w:r>
      <w:proofErr w:type="spellEnd"/>
      <w:r>
        <w:t xml:space="preserve">, </w:t>
      </w:r>
      <w:proofErr w:type="spellStart"/>
      <w:r>
        <w:t>Virginica</w:t>
      </w:r>
      <w:proofErr w:type="spellEnd"/>
      <w:r>
        <w:t xml:space="preserve"> and </w:t>
      </w:r>
      <w:proofErr w:type="spellStart"/>
      <w:r>
        <w:t>Versicolor</w:t>
      </w:r>
      <w:proofErr w:type="spellEnd"/>
      <w:r>
        <w:t xml:space="preserve">. The features are sepal length, sepal width, </w:t>
      </w:r>
      <w:proofErr w:type="gramStart"/>
      <w:r>
        <w:t>petal</w:t>
      </w:r>
      <w:proofErr w:type="gramEnd"/>
      <w:r>
        <w:t xml:space="preserve"> length and petal width. The given features a</w:t>
      </w:r>
      <w:r w:rsidR="00D67118">
        <w:t xml:space="preserve">nd their values for </w:t>
      </w:r>
      <w:proofErr w:type="spellStart"/>
      <w:r w:rsidR="00D67118">
        <w:t>Setosa</w:t>
      </w:r>
      <w:proofErr w:type="spellEnd"/>
      <w:r w:rsidR="00D67118">
        <w:t xml:space="preserve"> seem</w:t>
      </w:r>
      <w:r>
        <w:t xml:space="preserve"> to be comfortably different from the other two species whereas the given attributes for </w:t>
      </w:r>
      <w:proofErr w:type="spellStart"/>
      <w:r>
        <w:t>Virginica</w:t>
      </w:r>
      <w:proofErr w:type="spellEnd"/>
      <w:r>
        <w:t xml:space="preserve"> and </w:t>
      </w:r>
      <w:proofErr w:type="spellStart"/>
      <w:r>
        <w:t>Versicolor</w:t>
      </w:r>
      <w:proofErr w:type="spellEnd"/>
      <w:r>
        <w:t xml:space="preserve"> appear to be similar and could possibly overlap. The performance of our classifier will depend on the specific classification task. It would possibly perform well if it were to separate </w:t>
      </w:r>
      <w:proofErr w:type="spellStart"/>
      <w:r>
        <w:t>Setosa</w:t>
      </w:r>
      <w:proofErr w:type="spellEnd"/>
      <w:r>
        <w:t xml:space="preserve"> from the others.</w:t>
      </w:r>
    </w:p>
    <w:p w:rsidR="007961C2" w:rsidRDefault="007961C2" w:rsidP="007961C2">
      <w:pPr>
        <w:pStyle w:val="ListParagraph"/>
        <w:numPr>
          <w:ilvl w:val="0"/>
          <w:numId w:val="1"/>
        </w:numPr>
      </w:pPr>
    </w:p>
    <w:tbl>
      <w:tblPr>
        <w:tblStyle w:val="TableGrid"/>
        <w:tblW w:w="0" w:type="auto"/>
        <w:tblInd w:w="720" w:type="dxa"/>
        <w:tblLook w:val="04A0" w:firstRow="1" w:lastRow="0" w:firstColumn="1" w:lastColumn="0" w:noHBand="0" w:noVBand="1"/>
      </w:tblPr>
      <w:tblGrid>
        <w:gridCol w:w="1806"/>
        <w:gridCol w:w="1764"/>
        <w:gridCol w:w="1756"/>
        <w:gridCol w:w="1764"/>
        <w:gridCol w:w="1766"/>
      </w:tblGrid>
      <w:tr w:rsidR="003E168B" w:rsidTr="007961C2">
        <w:tc>
          <w:tcPr>
            <w:tcW w:w="1806" w:type="dxa"/>
          </w:tcPr>
          <w:p w:rsidR="007961C2" w:rsidRDefault="007961C2" w:rsidP="007961C2">
            <w:pPr>
              <w:pStyle w:val="ListParagraph"/>
              <w:ind w:left="0"/>
            </w:pPr>
          </w:p>
        </w:tc>
        <w:tc>
          <w:tcPr>
            <w:tcW w:w="1764" w:type="dxa"/>
          </w:tcPr>
          <w:p w:rsidR="007961C2" w:rsidRDefault="007961C2" w:rsidP="007961C2">
            <w:pPr>
              <w:pStyle w:val="ListParagraph"/>
              <w:ind w:left="0"/>
            </w:pPr>
            <w:r>
              <w:t>Sepal Length</w:t>
            </w:r>
          </w:p>
        </w:tc>
        <w:tc>
          <w:tcPr>
            <w:tcW w:w="1756" w:type="dxa"/>
          </w:tcPr>
          <w:p w:rsidR="007961C2" w:rsidRDefault="007961C2" w:rsidP="007961C2">
            <w:pPr>
              <w:pStyle w:val="ListParagraph"/>
              <w:ind w:left="0"/>
            </w:pPr>
            <w:r>
              <w:t>Sepal Width</w:t>
            </w:r>
          </w:p>
        </w:tc>
        <w:tc>
          <w:tcPr>
            <w:tcW w:w="1764" w:type="dxa"/>
          </w:tcPr>
          <w:p w:rsidR="007961C2" w:rsidRDefault="007961C2" w:rsidP="007961C2">
            <w:pPr>
              <w:pStyle w:val="ListParagraph"/>
              <w:ind w:left="0"/>
            </w:pPr>
            <w:r>
              <w:t>Petal Length</w:t>
            </w:r>
          </w:p>
        </w:tc>
        <w:tc>
          <w:tcPr>
            <w:tcW w:w="1766" w:type="dxa"/>
          </w:tcPr>
          <w:p w:rsidR="007961C2" w:rsidRDefault="003E168B" w:rsidP="007961C2">
            <w:pPr>
              <w:pStyle w:val="ListParagraph"/>
              <w:ind w:left="0"/>
            </w:pPr>
            <w:r>
              <w:t>Petal Wi</w:t>
            </w:r>
            <w:r w:rsidR="007961C2">
              <w:t>dth</w:t>
            </w:r>
          </w:p>
        </w:tc>
      </w:tr>
      <w:tr w:rsidR="003E168B" w:rsidTr="007961C2">
        <w:tc>
          <w:tcPr>
            <w:tcW w:w="1806" w:type="dxa"/>
          </w:tcPr>
          <w:p w:rsidR="007961C2" w:rsidRDefault="007961C2" w:rsidP="007961C2">
            <w:pPr>
              <w:pStyle w:val="ListParagraph"/>
              <w:ind w:left="0"/>
            </w:pPr>
            <w:r>
              <w:t>Minimum</w:t>
            </w:r>
          </w:p>
        </w:tc>
        <w:tc>
          <w:tcPr>
            <w:tcW w:w="1764" w:type="dxa"/>
          </w:tcPr>
          <w:p w:rsidR="007961C2" w:rsidRDefault="00571BEA" w:rsidP="007961C2">
            <w:pPr>
              <w:pStyle w:val="ListParagraph"/>
              <w:ind w:left="0"/>
            </w:pPr>
            <w:r>
              <w:t>4.3</w:t>
            </w:r>
          </w:p>
        </w:tc>
        <w:tc>
          <w:tcPr>
            <w:tcW w:w="1756" w:type="dxa"/>
          </w:tcPr>
          <w:p w:rsidR="007961C2" w:rsidRDefault="00571BEA" w:rsidP="007961C2">
            <w:pPr>
              <w:pStyle w:val="ListParagraph"/>
              <w:ind w:left="0"/>
            </w:pPr>
            <w:r>
              <w:t>2</w:t>
            </w:r>
          </w:p>
        </w:tc>
        <w:tc>
          <w:tcPr>
            <w:tcW w:w="1764" w:type="dxa"/>
          </w:tcPr>
          <w:p w:rsidR="007961C2" w:rsidRDefault="00571BEA" w:rsidP="007961C2">
            <w:pPr>
              <w:pStyle w:val="ListParagraph"/>
              <w:ind w:left="0"/>
            </w:pPr>
            <w:r>
              <w:t>1</w:t>
            </w:r>
          </w:p>
        </w:tc>
        <w:tc>
          <w:tcPr>
            <w:tcW w:w="1766" w:type="dxa"/>
          </w:tcPr>
          <w:p w:rsidR="007961C2" w:rsidRDefault="00571BEA" w:rsidP="007961C2">
            <w:pPr>
              <w:pStyle w:val="ListParagraph"/>
              <w:ind w:left="0"/>
            </w:pPr>
            <w:r>
              <w:t>0.1</w:t>
            </w:r>
          </w:p>
        </w:tc>
      </w:tr>
      <w:tr w:rsidR="003E168B" w:rsidTr="007961C2">
        <w:tc>
          <w:tcPr>
            <w:tcW w:w="1806" w:type="dxa"/>
          </w:tcPr>
          <w:p w:rsidR="007961C2" w:rsidRDefault="007961C2" w:rsidP="007961C2">
            <w:pPr>
              <w:pStyle w:val="ListParagraph"/>
              <w:ind w:left="0"/>
            </w:pPr>
            <w:r>
              <w:t>Maximum</w:t>
            </w:r>
          </w:p>
        </w:tc>
        <w:tc>
          <w:tcPr>
            <w:tcW w:w="1764" w:type="dxa"/>
          </w:tcPr>
          <w:p w:rsidR="007961C2" w:rsidRDefault="00571BEA" w:rsidP="007961C2">
            <w:pPr>
              <w:pStyle w:val="ListParagraph"/>
              <w:ind w:left="0"/>
            </w:pPr>
            <w:r>
              <w:t>7.9</w:t>
            </w:r>
          </w:p>
        </w:tc>
        <w:tc>
          <w:tcPr>
            <w:tcW w:w="1756" w:type="dxa"/>
          </w:tcPr>
          <w:p w:rsidR="007961C2" w:rsidRDefault="00571BEA" w:rsidP="007961C2">
            <w:pPr>
              <w:pStyle w:val="ListParagraph"/>
              <w:ind w:left="0"/>
            </w:pPr>
            <w:r>
              <w:t>4.4</w:t>
            </w:r>
          </w:p>
        </w:tc>
        <w:tc>
          <w:tcPr>
            <w:tcW w:w="1764" w:type="dxa"/>
          </w:tcPr>
          <w:p w:rsidR="007961C2" w:rsidRDefault="00571BEA" w:rsidP="007961C2">
            <w:pPr>
              <w:pStyle w:val="ListParagraph"/>
              <w:ind w:left="0"/>
            </w:pPr>
            <w:r>
              <w:t>6.9</w:t>
            </w:r>
          </w:p>
        </w:tc>
        <w:tc>
          <w:tcPr>
            <w:tcW w:w="1766" w:type="dxa"/>
          </w:tcPr>
          <w:p w:rsidR="007961C2" w:rsidRDefault="00571BEA" w:rsidP="007961C2">
            <w:pPr>
              <w:pStyle w:val="ListParagraph"/>
              <w:ind w:left="0"/>
            </w:pPr>
            <w:r>
              <w:t>2.5</w:t>
            </w:r>
          </w:p>
        </w:tc>
      </w:tr>
      <w:tr w:rsidR="003E168B" w:rsidTr="007961C2">
        <w:tc>
          <w:tcPr>
            <w:tcW w:w="1806" w:type="dxa"/>
          </w:tcPr>
          <w:p w:rsidR="007961C2" w:rsidRDefault="007961C2" w:rsidP="007961C2">
            <w:pPr>
              <w:pStyle w:val="ListParagraph"/>
              <w:ind w:left="0"/>
            </w:pPr>
            <w:r>
              <w:t>Mean</w:t>
            </w:r>
          </w:p>
        </w:tc>
        <w:tc>
          <w:tcPr>
            <w:tcW w:w="1764" w:type="dxa"/>
          </w:tcPr>
          <w:p w:rsidR="007961C2" w:rsidRPr="003E168B" w:rsidRDefault="003E168B" w:rsidP="007961C2">
            <w:pPr>
              <w:pStyle w:val="ListParagraph"/>
              <w:ind w:left="0"/>
              <w:rPr>
                <w:rFonts w:cstheme="minorHAnsi"/>
              </w:rPr>
            </w:pPr>
            <w:r w:rsidRPr="00571BEA">
              <w:rPr>
                <w:rFonts w:eastAsia="Times New Roman" w:cstheme="minorHAnsi"/>
                <w:color w:val="000000"/>
              </w:rPr>
              <w:t>5.843333</w:t>
            </w:r>
          </w:p>
        </w:tc>
        <w:tc>
          <w:tcPr>
            <w:tcW w:w="1756" w:type="dxa"/>
          </w:tcPr>
          <w:p w:rsidR="007961C2" w:rsidRPr="003E168B" w:rsidRDefault="003E168B" w:rsidP="007961C2">
            <w:pPr>
              <w:pStyle w:val="ListParagraph"/>
              <w:ind w:left="0"/>
              <w:rPr>
                <w:rFonts w:cstheme="minorHAnsi"/>
              </w:rPr>
            </w:pPr>
            <w:r w:rsidRPr="00571BEA">
              <w:rPr>
                <w:rFonts w:eastAsia="Times New Roman" w:cstheme="minorHAnsi"/>
                <w:color w:val="000000"/>
              </w:rPr>
              <w:t>3.057333</w:t>
            </w:r>
          </w:p>
        </w:tc>
        <w:tc>
          <w:tcPr>
            <w:tcW w:w="1764" w:type="dxa"/>
          </w:tcPr>
          <w:p w:rsidR="007961C2" w:rsidRPr="003E168B" w:rsidRDefault="003E168B" w:rsidP="007961C2">
            <w:pPr>
              <w:pStyle w:val="ListParagraph"/>
              <w:ind w:left="0"/>
              <w:rPr>
                <w:rFonts w:cstheme="minorHAnsi"/>
              </w:rPr>
            </w:pPr>
            <w:r w:rsidRPr="00571BEA">
              <w:rPr>
                <w:rFonts w:eastAsia="Times New Roman" w:cstheme="minorHAnsi"/>
                <w:color w:val="000000"/>
              </w:rPr>
              <w:t>3.758000</w:t>
            </w:r>
          </w:p>
        </w:tc>
        <w:tc>
          <w:tcPr>
            <w:tcW w:w="1766" w:type="dxa"/>
          </w:tcPr>
          <w:p w:rsidR="007961C2" w:rsidRPr="003E168B" w:rsidRDefault="003E168B" w:rsidP="007961C2">
            <w:pPr>
              <w:pStyle w:val="ListParagraph"/>
              <w:ind w:left="0"/>
              <w:rPr>
                <w:rFonts w:cstheme="minorHAnsi"/>
              </w:rPr>
            </w:pPr>
            <w:r w:rsidRPr="00571BEA">
              <w:rPr>
                <w:rFonts w:eastAsia="Times New Roman" w:cstheme="minorHAnsi"/>
                <w:color w:val="000000"/>
              </w:rPr>
              <w:t>1.199333</w:t>
            </w:r>
          </w:p>
        </w:tc>
      </w:tr>
      <w:tr w:rsidR="003E168B" w:rsidTr="007961C2">
        <w:tc>
          <w:tcPr>
            <w:tcW w:w="1806" w:type="dxa"/>
          </w:tcPr>
          <w:p w:rsidR="007961C2" w:rsidRDefault="007961C2" w:rsidP="007961C2">
            <w:pPr>
              <w:pStyle w:val="ListParagraph"/>
              <w:ind w:left="0"/>
            </w:pPr>
            <w:r>
              <w:t>Variance</w:t>
            </w:r>
          </w:p>
        </w:tc>
        <w:tc>
          <w:tcPr>
            <w:tcW w:w="1764" w:type="dxa"/>
          </w:tcPr>
          <w:p w:rsidR="007961C2" w:rsidRPr="003E168B" w:rsidRDefault="003E168B" w:rsidP="007961C2">
            <w:pPr>
              <w:pStyle w:val="ListParagraph"/>
              <w:ind w:left="0"/>
              <w:rPr>
                <w:rFonts w:cstheme="minorHAnsi"/>
              </w:rPr>
            </w:pPr>
            <w:r w:rsidRPr="003E168B">
              <w:rPr>
                <w:rFonts w:eastAsia="Times New Roman" w:cstheme="minorHAnsi"/>
                <w:color w:val="000000"/>
              </w:rPr>
              <w:t>0.681122</w:t>
            </w:r>
          </w:p>
        </w:tc>
        <w:tc>
          <w:tcPr>
            <w:tcW w:w="1756" w:type="dxa"/>
          </w:tcPr>
          <w:p w:rsidR="007961C2" w:rsidRPr="003E168B" w:rsidRDefault="003E168B" w:rsidP="007961C2">
            <w:pPr>
              <w:pStyle w:val="ListParagraph"/>
              <w:ind w:left="0"/>
              <w:rPr>
                <w:rFonts w:cstheme="minorHAnsi"/>
              </w:rPr>
            </w:pPr>
            <w:r w:rsidRPr="003E168B">
              <w:rPr>
                <w:rFonts w:eastAsia="Times New Roman" w:cstheme="minorHAnsi"/>
                <w:color w:val="000000"/>
              </w:rPr>
              <w:t>0.188713</w:t>
            </w:r>
          </w:p>
        </w:tc>
        <w:tc>
          <w:tcPr>
            <w:tcW w:w="1764" w:type="dxa"/>
          </w:tcPr>
          <w:p w:rsidR="007961C2" w:rsidRPr="003E168B" w:rsidRDefault="003E168B" w:rsidP="007961C2">
            <w:pPr>
              <w:pStyle w:val="ListParagraph"/>
              <w:ind w:left="0"/>
              <w:rPr>
                <w:rFonts w:cstheme="minorHAnsi"/>
              </w:rPr>
            </w:pPr>
            <w:r w:rsidRPr="003E168B">
              <w:rPr>
                <w:rFonts w:eastAsia="Times New Roman" w:cstheme="minorHAnsi"/>
                <w:color w:val="000000"/>
              </w:rPr>
              <w:t>3.095503</w:t>
            </w:r>
          </w:p>
        </w:tc>
        <w:tc>
          <w:tcPr>
            <w:tcW w:w="1766" w:type="dxa"/>
          </w:tcPr>
          <w:p w:rsidR="007961C2" w:rsidRPr="003E168B" w:rsidRDefault="003E168B" w:rsidP="007961C2">
            <w:pPr>
              <w:pStyle w:val="ListParagraph"/>
              <w:ind w:left="0"/>
              <w:rPr>
                <w:rFonts w:cstheme="minorHAnsi"/>
              </w:rPr>
            </w:pPr>
            <w:r w:rsidRPr="003E168B">
              <w:rPr>
                <w:rFonts w:eastAsia="Times New Roman" w:cstheme="minorHAnsi"/>
                <w:color w:val="000000"/>
              </w:rPr>
              <w:t>0.577133</w:t>
            </w:r>
          </w:p>
        </w:tc>
      </w:tr>
      <w:tr w:rsidR="003E168B" w:rsidTr="007961C2">
        <w:tc>
          <w:tcPr>
            <w:tcW w:w="1806" w:type="dxa"/>
          </w:tcPr>
          <w:p w:rsidR="003E168B" w:rsidRDefault="003E168B" w:rsidP="007961C2">
            <w:pPr>
              <w:pStyle w:val="ListParagraph"/>
              <w:ind w:left="0"/>
            </w:pPr>
            <w:r>
              <w:t>Within class variance</w:t>
            </w:r>
          </w:p>
        </w:tc>
        <w:tc>
          <w:tcPr>
            <w:tcW w:w="1764" w:type="dxa"/>
          </w:tcPr>
          <w:p w:rsidR="003E168B" w:rsidRPr="003E168B" w:rsidRDefault="003E168B" w:rsidP="003E16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Pr>
                <w:rFonts w:eastAsia="Times New Roman" w:cstheme="minorHAnsi"/>
                <w:color w:val="000000"/>
              </w:rPr>
              <w:t>0.265</w:t>
            </w:r>
            <w:r w:rsidRPr="003E168B">
              <w:rPr>
                <w:rFonts w:eastAsia="Times New Roman" w:cstheme="minorHAnsi"/>
                <w:color w:val="000000"/>
              </w:rPr>
              <w:t xml:space="preserve"> </w:t>
            </w:r>
          </w:p>
          <w:p w:rsidR="003E168B" w:rsidRPr="003E168B" w:rsidRDefault="003E168B" w:rsidP="007961C2">
            <w:pPr>
              <w:pStyle w:val="ListParagraph"/>
              <w:ind w:left="0"/>
              <w:rPr>
                <w:rFonts w:eastAsia="Times New Roman" w:cstheme="minorHAnsi"/>
                <w:color w:val="000000"/>
              </w:rPr>
            </w:pPr>
          </w:p>
        </w:tc>
        <w:tc>
          <w:tcPr>
            <w:tcW w:w="1756" w:type="dxa"/>
          </w:tcPr>
          <w:p w:rsidR="003E168B" w:rsidRPr="003E168B" w:rsidRDefault="003E168B" w:rsidP="003E168B">
            <w:pPr>
              <w:pStyle w:val="ListParagraph"/>
              <w:ind w:left="0"/>
              <w:rPr>
                <w:rFonts w:eastAsia="Times New Roman" w:cstheme="minorHAnsi"/>
                <w:color w:val="000000"/>
              </w:rPr>
            </w:pPr>
            <w:r w:rsidRPr="003E168B">
              <w:rPr>
                <w:rFonts w:eastAsia="Times New Roman" w:cstheme="minorHAnsi"/>
                <w:color w:val="000000"/>
              </w:rPr>
              <w:t>0.115</w:t>
            </w:r>
          </w:p>
        </w:tc>
        <w:tc>
          <w:tcPr>
            <w:tcW w:w="1764" w:type="dxa"/>
          </w:tcPr>
          <w:p w:rsidR="003E168B" w:rsidRPr="003E168B" w:rsidRDefault="003E168B" w:rsidP="003E168B">
            <w:pPr>
              <w:pStyle w:val="ListParagraph"/>
              <w:ind w:left="0"/>
              <w:rPr>
                <w:rFonts w:eastAsia="Times New Roman" w:cstheme="minorHAnsi"/>
                <w:color w:val="000000"/>
              </w:rPr>
            </w:pPr>
            <w:r w:rsidRPr="003E168B">
              <w:rPr>
                <w:rFonts w:eastAsia="Times New Roman" w:cstheme="minorHAnsi"/>
                <w:color w:val="000000"/>
              </w:rPr>
              <w:t>0.185</w:t>
            </w:r>
          </w:p>
        </w:tc>
        <w:tc>
          <w:tcPr>
            <w:tcW w:w="1766" w:type="dxa"/>
          </w:tcPr>
          <w:p w:rsidR="003E168B" w:rsidRPr="003E168B" w:rsidRDefault="003E168B" w:rsidP="003E168B">
            <w:pPr>
              <w:pStyle w:val="ListParagraph"/>
              <w:ind w:left="0"/>
              <w:rPr>
                <w:rFonts w:eastAsia="Times New Roman" w:cstheme="minorHAnsi"/>
                <w:color w:val="000000"/>
              </w:rPr>
            </w:pPr>
            <w:r>
              <w:rPr>
                <w:rFonts w:eastAsia="Times New Roman" w:cstheme="minorHAnsi"/>
                <w:color w:val="000000"/>
              </w:rPr>
              <w:t>0.0419</w:t>
            </w:r>
          </w:p>
        </w:tc>
      </w:tr>
      <w:tr w:rsidR="003E168B" w:rsidTr="007961C2">
        <w:tc>
          <w:tcPr>
            <w:tcW w:w="1806" w:type="dxa"/>
          </w:tcPr>
          <w:p w:rsidR="003E168B" w:rsidRDefault="003E168B" w:rsidP="007961C2">
            <w:pPr>
              <w:pStyle w:val="ListParagraph"/>
              <w:ind w:left="0"/>
            </w:pPr>
            <w:r>
              <w:t>Between class variance</w:t>
            </w:r>
          </w:p>
        </w:tc>
        <w:tc>
          <w:tcPr>
            <w:tcW w:w="1764" w:type="dxa"/>
          </w:tcPr>
          <w:p w:rsidR="003E168B" w:rsidRPr="003E168B" w:rsidRDefault="003E168B" w:rsidP="003E168B">
            <w:pPr>
              <w:pStyle w:val="HTMLPreformatted"/>
              <w:shd w:val="clear" w:color="auto" w:fill="FFFFFF"/>
              <w:wordWrap w:val="0"/>
              <w:textAlignment w:val="baseline"/>
              <w:rPr>
                <w:rFonts w:cstheme="minorHAnsi"/>
                <w:color w:val="000000"/>
              </w:rPr>
            </w:pPr>
            <w:r w:rsidRPr="003E168B">
              <w:rPr>
                <w:rFonts w:asciiTheme="minorHAnsi" w:hAnsiTheme="minorHAnsi" w:cstheme="minorHAnsi"/>
                <w:color w:val="000000"/>
                <w:sz w:val="22"/>
                <w:szCs w:val="22"/>
              </w:rPr>
              <w:t>0.421</w:t>
            </w:r>
            <w:r w:rsidRPr="003E168B">
              <w:rPr>
                <w:rFonts w:cstheme="minorHAnsi"/>
                <w:color w:val="000000"/>
              </w:rPr>
              <w:t xml:space="preserve">   </w:t>
            </w:r>
          </w:p>
          <w:p w:rsidR="003E168B" w:rsidRPr="003E168B" w:rsidRDefault="003E168B" w:rsidP="003E168B">
            <w:pPr>
              <w:pStyle w:val="HTMLPreformatted"/>
              <w:shd w:val="clear" w:color="auto" w:fill="FFFFFF"/>
              <w:wordWrap w:val="0"/>
              <w:textAlignment w:val="baseline"/>
              <w:rPr>
                <w:rFonts w:cstheme="minorHAnsi"/>
                <w:color w:val="000000"/>
              </w:rPr>
            </w:pPr>
          </w:p>
        </w:tc>
        <w:tc>
          <w:tcPr>
            <w:tcW w:w="1756" w:type="dxa"/>
          </w:tcPr>
          <w:p w:rsidR="003E168B" w:rsidRPr="003E168B" w:rsidRDefault="003E168B" w:rsidP="003E168B">
            <w:pPr>
              <w:pStyle w:val="ListParagraph"/>
              <w:ind w:left="0"/>
              <w:rPr>
                <w:rFonts w:eastAsia="Times New Roman" w:cstheme="minorHAnsi"/>
                <w:color w:val="000000"/>
              </w:rPr>
            </w:pPr>
            <w:r>
              <w:rPr>
                <w:color w:val="000000"/>
                <w:sz w:val="21"/>
                <w:szCs w:val="21"/>
              </w:rPr>
              <w:t>0.0756</w:t>
            </w:r>
          </w:p>
        </w:tc>
        <w:tc>
          <w:tcPr>
            <w:tcW w:w="1764" w:type="dxa"/>
          </w:tcPr>
          <w:p w:rsidR="003E168B" w:rsidRPr="003E168B" w:rsidRDefault="003E168B" w:rsidP="003E168B">
            <w:pPr>
              <w:pStyle w:val="ListParagraph"/>
              <w:ind w:left="0"/>
              <w:rPr>
                <w:rFonts w:eastAsia="Times New Roman" w:cstheme="minorHAnsi"/>
                <w:color w:val="000000"/>
              </w:rPr>
            </w:pPr>
            <w:r>
              <w:rPr>
                <w:color w:val="000000"/>
                <w:sz w:val="21"/>
                <w:szCs w:val="21"/>
              </w:rPr>
              <w:t>2.91</w:t>
            </w:r>
          </w:p>
        </w:tc>
        <w:tc>
          <w:tcPr>
            <w:tcW w:w="1766" w:type="dxa"/>
          </w:tcPr>
          <w:p w:rsidR="003E168B" w:rsidRPr="003E168B" w:rsidRDefault="003E168B" w:rsidP="003E168B">
            <w:pPr>
              <w:pStyle w:val="ListParagraph"/>
              <w:ind w:left="0"/>
              <w:rPr>
                <w:rFonts w:eastAsia="Times New Roman" w:cstheme="minorHAnsi"/>
                <w:color w:val="000000"/>
              </w:rPr>
            </w:pPr>
            <w:r>
              <w:rPr>
                <w:color w:val="000000"/>
                <w:sz w:val="21"/>
                <w:szCs w:val="21"/>
              </w:rPr>
              <w:t>0.536</w:t>
            </w:r>
          </w:p>
        </w:tc>
      </w:tr>
    </w:tbl>
    <w:p w:rsidR="007961C2" w:rsidRDefault="007961C2" w:rsidP="007961C2">
      <w:pPr>
        <w:pStyle w:val="ListParagraph"/>
      </w:pPr>
    </w:p>
    <w:p w:rsidR="007961C2" w:rsidRDefault="003E168B" w:rsidP="007961C2">
      <w:pPr>
        <w:pStyle w:val="ListParagraph"/>
      </w:pPr>
      <w:r>
        <w:rPr>
          <w:b/>
          <w:u w:val="single"/>
        </w:rPr>
        <w:t xml:space="preserve">Observations: </w:t>
      </w:r>
      <w:r>
        <w:t>Petal length has the highest variance whereas sepal width has the lowest.</w:t>
      </w:r>
      <w:r w:rsidR="00337721">
        <w:t xml:space="preserve"> Petal length also has an unusually high between class variance whereas sepal width has the lowest.</w:t>
      </w:r>
    </w:p>
    <w:p w:rsidR="00D1310A" w:rsidRDefault="00D1310A" w:rsidP="00D1310A">
      <w:pPr>
        <w:ind w:left="360"/>
        <w:rPr>
          <w:b/>
          <w:u w:val="single"/>
        </w:rPr>
      </w:pPr>
    </w:p>
    <w:p w:rsidR="00D1310A" w:rsidRDefault="00D1310A" w:rsidP="00D1310A">
      <w:pPr>
        <w:ind w:left="360"/>
        <w:rPr>
          <w:b/>
          <w:u w:val="single"/>
        </w:rPr>
      </w:pPr>
    </w:p>
    <w:p w:rsidR="00D1310A" w:rsidRDefault="00D1310A" w:rsidP="00D1310A">
      <w:pPr>
        <w:ind w:left="360"/>
        <w:rPr>
          <w:b/>
          <w:u w:val="single"/>
        </w:rPr>
      </w:pPr>
    </w:p>
    <w:p w:rsidR="00D1310A" w:rsidRDefault="00D1310A" w:rsidP="00D1310A">
      <w:pPr>
        <w:ind w:left="360"/>
        <w:rPr>
          <w:b/>
          <w:u w:val="single"/>
        </w:rPr>
      </w:pPr>
    </w:p>
    <w:p w:rsidR="00D1310A" w:rsidRDefault="00D1310A" w:rsidP="00D1310A">
      <w:pPr>
        <w:ind w:left="360"/>
        <w:rPr>
          <w:b/>
          <w:u w:val="single"/>
        </w:rPr>
      </w:pPr>
    </w:p>
    <w:p w:rsidR="00D1310A" w:rsidRDefault="00D1310A" w:rsidP="00D1310A">
      <w:pPr>
        <w:ind w:left="360"/>
        <w:rPr>
          <w:b/>
          <w:u w:val="single"/>
        </w:rPr>
      </w:pPr>
    </w:p>
    <w:p w:rsidR="00D1310A" w:rsidRDefault="00D1310A" w:rsidP="00D1310A">
      <w:pPr>
        <w:ind w:left="360"/>
        <w:rPr>
          <w:b/>
          <w:u w:val="single"/>
        </w:rPr>
      </w:pPr>
    </w:p>
    <w:p w:rsidR="00D1310A" w:rsidRDefault="00D1310A" w:rsidP="00D1310A">
      <w:pPr>
        <w:ind w:left="360"/>
        <w:rPr>
          <w:b/>
          <w:u w:val="single"/>
        </w:rPr>
      </w:pPr>
    </w:p>
    <w:p w:rsidR="00D1310A" w:rsidRDefault="00D1310A" w:rsidP="00D1310A">
      <w:pPr>
        <w:ind w:left="360"/>
        <w:rPr>
          <w:b/>
          <w:u w:val="single"/>
        </w:rPr>
      </w:pPr>
    </w:p>
    <w:p w:rsidR="00337721" w:rsidRPr="00D1310A" w:rsidRDefault="00D1310A" w:rsidP="00D1310A">
      <w:pPr>
        <w:pStyle w:val="ListParagraph"/>
        <w:numPr>
          <w:ilvl w:val="0"/>
          <w:numId w:val="1"/>
        </w:numPr>
        <w:rPr>
          <w:u w:val="single"/>
        </w:rPr>
      </w:pPr>
      <w:r w:rsidRPr="00D1310A">
        <w:rPr>
          <w:b/>
          <w:u w:val="single"/>
        </w:rPr>
        <w:lastRenderedPageBreak/>
        <w:t>C</w:t>
      </w:r>
      <w:r w:rsidR="00337721" w:rsidRPr="00D1310A">
        <w:rPr>
          <w:b/>
          <w:u w:val="single"/>
        </w:rPr>
        <w:t>orrelation coefficient map</w:t>
      </w:r>
    </w:p>
    <w:p w:rsidR="00337721" w:rsidRDefault="00337721" w:rsidP="00337721">
      <w:pPr>
        <w:pStyle w:val="ListParagraph"/>
      </w:pPr>
      <w:r>
        <w:t>Petal length and petal width seem to be quite highly positively correlated to each other. There is also significant positive correlation between sepal length and both petal length and petal width. Sepal width doesn’t seem to be strongly correlated with any of the features.</w:t>
      </w:r>
    </w:p>
    <w:p w:rsidR="00FB6A87" w:rsidRDefault="00FB6A87" w:rsidP="00FB6A87">
      <w:pPr>
        <w:pStyle w:val="ListParagraph"/>
        <w:keepNext/>
      </w:pPr>
      <w:r>
        <w:rPr>
          <w:noProof/>
        </w:rPr>
        <w:drawing>
          <wp:inline distT="0" distB="0" distL="0" distR="0" wp14:anchorId="23DC4238" wp14:editId="53E52D51">
            <wp:extent cx="4810796" cy="30865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1_1.PNG"/>
                    <pic:cNvPicPr/>
                  </pic:nvPicPr>
                  <pic:blipFill>
                    <a:blip r:embed="rId6">
                      <a:extLst>
                        <a:ext uri="{28A0092B-C50C-407E-A947-70E740481C1C}">
                          <a14:useLocalDpi xmlns:a14="http://schemas.microsoft.com/office/drawing/2010/main" val="0"/>
                        </a:ext>
                      </a:extLst>
                    </a:blip>
                    <a:stretch>
                      <a:fillRect/>
                    </a:stretch>
                  </pic:blipFill>
                  <pic:spPr>
                    <a:xfrm>
                      <a:off x="0" y="0"/>
                      <a:ext cx="4810796" cy="3086531"/>
                    </a:xfrm>
                    <a:prstGeom prst="rect">
                      <a:avLst/>
                    </a:prstGeom>
                  </pic:spPr>
                </pic:pic>
              </a:graphicData>
            </a:graphic>
          </wp:inline>
        </w:drawing>
      </w:r>
    </w:p>
    <w:p w:rsidR="00FB6A87" w:rsidRPr="00FB6A87" w:rsidRDefault="00FB6A87" w:rsidP="00FB6A87">
      <w:pPr>
        <w:pStyle w:val="Caption"/>
        <w:rPr>
          <w:sz w:val="20"/>
          <w:szCs w:val="20"/>
        </w:rPr>
      </w:pPr>
      <w:r>
        <w:t xml:space="preserve">                                                         </w:t>
      </w:r>
      <w:r w:rsidRPr="00FB6A87">
        <w:rPr>
          <w:color w:val="auto"/>
          <w:sz w:val="20"/>
          <w:szCs w:val="20"/>
        </w:rPr>
        <w:t xml:space="preserve">Figure </w:t>
      </w:r>
      <w:r w:rsidRPr="00FB6A87">
        <w:rPr>
          <w:color w:val="auto"/>
          <w:sz w:val="20"/>
          <w:szCs w:val="20"/>
        </w:rPr>
        <w:fldChar w:fldCharType="begin"/>
      </w:r>
      <w:r w:rsidRPr="00FB6A87">
        <w:rPr>
          <w:color w:val="auto"/>
          <w:sz w:val="20"/>
          <w:szCs w:val="20"/>
        </w:rPr>
        <w:instrText xml:space="preserve"> SEQ Figure \* ARABIC </w:instrText>
      </w:r>
      <w:r w:rsidRPr="00FB6A87">
        <w:rPr>
          <w:color w:val="auto"/>
          <w:sz w:val="20"/>
          <w:szCs w:val="20"/>
        </w:rPr>
        <w:fldChar w:fldCharType="separate"/>
      </w:r>
      <w:r w:rsidR="00D1310A">
        <w:rPr>
          <w:noProof/>
          <w:color w:val="auto"/>
          <w:sz w:val="20"/>
          <w:szCs w:val="20"/>
        </w:rPr>
        <w:t>1</w:t>
      </w:r>
      <w:r w:rsidRPr="00FB6A87">
        <w:rPr>
          <w:color w:val="auto"/>
          <w:sz w:val="20"/>
          <w:szCs w:val="20"/>
        </w:rPr>
        <w:fldChar w:fldCharType="end"/>
      </w:r>
      <w:r w:rsidRPr="00FB6A87">
        <w:rPr>
          <w:color w:val="auto"/>
          <w:sz w:val="20"/>
          <w:szCs w:val="20"/>
        </w:rPr>
        <w:t xml:space="preserve">: </w:t>
      </w:r>
      <w:proofErr w:type="spellStart"/>
      <w:r w:rsidRPr="00FB6A87">
        <w:rPr>
          <w:color w:val="auto"/>
          <w:sz w:val="20"/>
          <w:szCs w:val="20"/>
        </w:rPr>
        <w:t>Heatmap</w:t>
      </w:r>
      <w:proofErr w:type="spellEnd"/>
      <w:r w:rsidRPr="00FB6A87">
        <w:rPr>
          <w:color w:val="auto"/>
          <w:sz w:val="20"/>
          <w:szCs w:val="20"/>
        </w:rPr>
        <w:t xml:space="preserve"> of the correlation coefficients</w:t>
      </w:r>
    </w:p>
    <w:p w:rsidR="00D1310A" w:rsidRPr="00D1310A" w:rsidRDefault="00D1310A" w:rsidP="00D1310A"/>
    <w:p w:rsidR="00D1310A" w:rsidRPr="00D1310A" w:rsidRDefault="00D1310A" w:rsidP="00D1310A">
      <w:pPr>
        <w:pStyle w:val="ListParagraph"/>
      </w:pPr>
    </w:p>
    <w:p w:rsidR="00D1310A" w:rsidRPr="00D1310A" w:rsidRDefault="00D1310A" w:rsidP="00D1310A">
      <w:pPr>
        <w:pStyle w:val="ListParagraph"/>
      </w:pPr>
    </w:p>
    <w:p w:rsidR="00D1310A" w:rsidRPr="00D1310A" w:rsidRDefault="00D1310A" w:rsidP="00D1310A">
      <w:pPr>
        <w:pStyle w:val="ListParagraph"/>
      </w:pPr>
    </w:p>
    <w:p w:rsidR="00D1310A" w:rsidRPr="00D1310A" w:rsidRDefault="00D1310A" w:rsidP="00D1310A"/>
    <w:p w:rsidR="00D1310A" w:rsidRPr="00D1310A" w:rsidRDefault="00D1310A" w:rsidP="00D1310A">
      <w:pPr>
        <w:pStyle w:val="ListParagraph"/>
      </w:pPr>
    </w:p>
    <w:p w:rsidR="00D1310A" w:rsidRPr="00D1310A" w:rsidRDefault="00D1310A" w:rsidP="00D1310A">
      <w:pPr>
        <w:pStyle w:val="ListParagraph"/>
      </w:pPr>
    </w:p>
    <w:p w:rsidR="00D1310A" w:rsidRPr="00D1310A" w:rsidRDefault="00D1310A" w:rsidP="00D1310A">
      <w:pPr>
        <w:pStyle w:val="ListParagraph"/>
      </w:pPr>
    </w:p>
    <w:p w:rsidR="00D1310A" w:rsidRPr="00D1310A" w:rsidRDefault="00D1310A" w:rsidP="00D1310A">
      <w:pPr>
        <w:pStyle w:val="ListParagraph"/>
      </w:pPr>
    </w:p>
    <w:p w:rsidR="00D1310A" w:rsidRPr="00D1310A" w:rsidRDefault="00D1310A" w:rsidP="00D1310A">
      <w:pPr>
        <w:pStyle w:val="ListParagraph"/>
      </w:pPr>
    </w:p>
    <w:p w:rsidR="00D1310A" w:rsidRPr="00D1310A" w:rsidRDefault="00D1310A" w:rsidP="00D1310A">
      <w:pPr>
        <w:pStyle w:val="ListParagraph"/>
      </w:pPr>
    </w:p>
    <w:p w:rsidR="00D1310A" w:rsidRPr="00D1310A" w:rsidRDefault="00D1310A" w:rsidP="00D1310A">
      <w:pPr>
        <w:pStyle w:val="ListParagraph"/>
      </w:pPr>
    </w:p>
    <w:p w:rsidR="00D1310A" w:rsidRPr="00D1310A" w:rsidRDefault="00D1310A" w:rsidP="00D1310A">
      <w:pPr>
        <w:pStyle w:val="ListParagraph"/>
      </w:pPr>
    </w:p>
    <w:p w:rsidR="00D1310A" w:rsidRPr="00D1310A" w:rsidRDefault="00D1310A" w:rsidP="00D1310A">
      <w:pPr>
        <w:pStyle w:val="ListParagraph"/>
      </w:pPr>
    </w:p>
    <w:p w:rsidR="00D1310A" w:rsidRPr="00D1310A" w:rsidRDefault="00D1310A" w:rsidP="00D1310A">
      <w:pPr>
        <w:pStyle w:val="ListParagraph"/>
      </w:pPr>
    </w:p>
    <w:p w:rsidR="00D1310A" w:rsidRPr="00D1310A" w:rsidRDefault="00D1310A" w:rsidP="00D1310A">
      <w:pPr>
        <w:pStyle w:val="ListParagraph"/>
      </w:pPr>
    </w:p>
    <w:p w:rsidR="00D1310A" w:rsidRPr="00D1310A" w:rsidRDefault="00D1310A" w:rsidP="00D1310A">
      <w:pPr>
        <w:pStyle w:val="ListParagraph"/>
      </w:pPr>
    </w:p>
    <w:p w:rsidR="00D1310A" w:rsidRPr="00D1310A" w:rsidRDefault="00D1310A" w:rsidP="00D1310A">
      <w:pPr>
        <w:pStyle w:val="ListParagraph"/>
      </w:pPr>
    </w:p>
    <w:p w:rsidR="00337721" w:rsidRPr="00337721" w:rsidRDefault="00337721" w:rsidP="00337721">
      <w:pPr>
        <w:pStyle w:val="ListParagraph"/>
        <w:numPr>
          <w:ilvl w:val="0"/>
          <w:numId w:val="1"/>
        </w:numPr>
      </w:pPr>
      <w:r>
        <w:rPr>
          <w:b/>
          <w:u w:val="single"/>
        </w:rPr>
        <w:lastRenderedPageBreak/>
        <w:t>Possible feature performance in classification</w:t>
      </w:r>
    </w:p>
    <w:p w:rsidR="00337721" w:rsidRDefault="00337721" w:rsidP="00337721">
      <w:pPr>
        <w:pStyle w:val="ListParagraph"/>
      </w:pPr>
      <w:r>
        <w:t xml:space="preserve">There seems to be quite significant overlap between the sepal length and sepal width features between all three classes suggesting a linear decision boundary is improbable. The </w:t>
      </w:r>
      <w:r w:rsidR="00744DED">
        <w:t>petal length and petal width features seem to separate class 1 from the other two classes quite well with almost no overlap. This suggests if our classification task was to separate class 1 from the rest using these 2 features, then a linear decision boundary is very likely.  However there is some overlap between class 2 and 3 for these two features.</w:t>
      </w:r>
    </w:p>
    <w:p w:rsidR="00FB6A87" w:rsidRDefault="00FB6A87" w:rsidP="00337721">
      <w:pPr>
        <w:pStyle w:val="ListParagraph"/>
      </w:pPr>
    </w:p>
    <w:p w:rsidR="00FB6A87" w:rsidRDefault="00FB6A87" w:rsidP="00337721">
      <w:pPr>
        <w:pStyle w:val="ListParagraph"/>
      </w:pPr>
      <w:r>
        <w:t>Since there is significant correlation between sepal length and both petal length and petal width, including sepal length would not be a sensible choice.</w:t>
      </w:r>
    </w:p>
    <w:p w:rsidR="00FB6A87" w:rsidRDefault="00FB6A87" w:rsidP="00FB6A87">
      <w:pPr>
        <w:pStyle w:val="ListParagraph"/>
        <w:keepNext/>
      </w:pPr>
      <w:r>
        <w:rPr>
          <w:noProof/>
        </w:rPr>
        <w:drawing>
          <wp:inline distT="0" distB="0" distL="0" distR="0" wp14:anchorId="32941E34" wp14:editId="77577659">
            <wp:extent cx="4648849" cy="29912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1_2.PNG"/>
                    <pic:cNvPicPr/>
                  </pic:nvPicPr>
                  <pic:blipFill>
                    <a:blip r:embed="rId7">
                      <a:extLst>
                        <a:ext uri="{28A0092B-C50C-407E-A947-70E740481C1C}">
                          <a14:useLocalDpi xmlns:a14="http://schemas.microsoft.com/office/drawing/2010/main" val="0"/>
                        </a:ext>
                      </a:extLst>
                    </a:blip>
                    <a:stretch>
                      <a:fillRect/>
                    </a:stretch>
                  </pic:blipFill>
                  <pic:spPr>
                    <a:xfrm>
                      <a:off x="0" y="0"/>
                      <a:ext cx="4648849" cy="2991267"/>
                    </a:xfrm>
                    <a:prstGeom prst="rect">
                      <a:avLst/>
                    </a:prstGeom>
                  </pic:spPr>
                </pic:pic>
              </a:graphicData>
            </a:graphic>
          </wp:inline>
        </w:drawing>
      </w:r>
    </w:p>
    <w:p w:rsidR="00FB6A87" w:rsidRPr="00FB6A87" w:rsidRDefault="00FB6A87" w:rsidP="00FB6A87">
      <w:pPr>
        <w:pStyle w:val="Caption"/>
        <w:rPr>
          <w:sz w:val="20"/>
          <w:szCs w:val="20"/>
        </w:rPr>
      </w:pPr>
      <w:r>
        <w:t xml:space="preserve">                                                                                </w:t>
      </w:r>
      <w:r w:rsidRPr="00FB6A87">
        <w:rPr>
          <w:color w:val="auto"/>
          <w:sz w:val="20"/>
          <w:szCs w:val="20"/>
        </w:rPr>
        <w:t xml:space="preserve">Figure </w:t>
      </w:r>
      <w:r w:rsidRPr="00FB6A87">
        <w:rPr>
          <w:color w:val="auto"/>
          <w:sz w:val="20"/>
          <w:szCs w:val="20"/>
        </w:rPr>
        <w:fldChar w:fldCharType="begin"/>
      </w:r>
      <w:r w:rsidRPr="00FB6A87">
        <w:rPr>
          <w:color w:val="auto"/>
          <w:sz w:val="20"/>
          <w:szCs w:val="20"/>
        </w:rPr>
        <w:instrText xml:space="preserve"> SEQ Figure \* ARABIC </w:instrText>
      </w:r>
      <w:r w:rsidRPr="00FB6A87">
        <w:rPr>
          <w:color w:val="auto"/>
          <w:sz w:val="20"/>
          <w:szCs w:val="20"/>
        </w:rPr>
        <w:fldChar w:fldCharType="separate"/>
      </w:r>
      <w:r w:rsidR="00D1310A">
        <w:rPr>
          <w:noProof/>
          <w:color w:val="auto"/>
          <w:sz w:val="20"/>
          <w:szCs w:val="20"/>
        </w:rPr>
        <w:t>2</w:t>
      </w:r>
      <w:r w:rsidRPr="00FB6A87">
        <w:rPr>
          <w:color w:val="auto"/>
          <w:sz w:val="20"/>
          <w:szCs w:val="20"/>
        </w:rPr>
        <w:fldChar w:fldCharType="end"/>
      </w:r>
      <w:r w:rsidRPr="00FB6A87">
        <w:rPr>
          <w:color w:val="auto"/>
          <w:sz w:val="20"/>
          <w:szCs w:val="20"/>
        </w:rPr>
        <w:t xml:space="preserve">: Features </w:t>
      </w:r>
      <w:proofErr w:type="spellStart"/>
      <w:r w:rsidRPr="00FB6A87">
        <w:rPr>
          <w:color w:val="auto"/>
          <w:sz w:val="20"/>
          <w:szCs w:val="20"/>
        </w:rPr>
        <w:t>vs</w:t>
      </w:r>
      <w:proofErr w:type="spellEnd"/>
      <w:r w:rsidRPr="00FB6A87">
        <w:rPr>
          <w:color w:val="auto"/>
          <w:sz w:val="20"/>
          <w:szCs w:val="20"/>
        </w:rPr>
        <w:t xml:space="preserve"> Class plot</w:t>
      </w:r>
    </w:p>
    <w:p w:rsidR="00744DED" w:rsidRDefault="00744DED" w:rsidP="00032A94"/>
    <w:p w:rsidR="00032A94" w:rsidRDefault="00032A94" w:rsidP="00032A94"/>
    <w:p w:rsidR="00032A94" w:rsidRDefault="00032A94" w:rsidP="00032A94"/>
    <w:p w:rsidR="00032A94" w:rsidRDefault="00032A94" w:rsidP="00032A94"/>
    <w:p w:rsidR="00032A94" w:rsidRDefault="00032A94" w:rsidP="00032A94"/>
    <w:p w:rsidR="00032A94" w:rsidRDefault="00032A94" w:rsidP="00D1310A"/>
    <w:p w:rsidR="00D1310A" w:rsidRDefault="00D1310A" w:rsidP="00D1310A"/>
    <w:p w:rsidR="00D1310A" w:rsidRDefault="00D1310A" w:rsidP="00D1310A"/>
    <w:p w:rsidR="00D1310A" w:rsidRDefault="00D1310A" w:rsidP="00D1310A"/>
    <w:p w:rsidR="00D1310A" w:rsidRPr="00D1310A" w:rsidRDefault="00D1310A" w:rsidP="00D1310A">
      <w:pPr>
        <w:pStyle w:val="ListParagraph"/>
        <w:numPr>
          <w:ilvl w:val="0"/>
          <w:numId w:val="1"/>
        </w:numPr>
        <w:rPr>
          <w:b/>
          <w:u w:val="single"/>
        </w:rPr>
      </w:pPr>
      <w:r w:rsidRPr="00D1310A">
        <w:rPr>
          <w:b/>
          <w:u w:val="single"/>
        </w:rPr>
        <w:lastRenderedPageBreak/>
        <w:t>Classification Results</w:t>
      </w:r>
    </w:p>
    <w:tbl>
      <w:tblPr>
        <w:tblStyle w:val="TableGrid"/>
        <w:tblW w:w="11388" w:type="dxa"/>
        <w:tblInd w:w="-972" w:type="dxa"/>
        <w:tblLook w:val="04A0" w:firstRow="1" w:lastRow="0" w:firstColumn="1" w:lastColumn="0" w:noHBand="0" w:noVBand="1"/>
      </w:tblPr>
      <w:tblGrid>
        <w:gridCol w:w="4333"/>
        <w:gridCol w:w="1746"/>
        <w:gridCol w:w="852"/>
        <w:gridCol w:w="2699"/>
        <w:gridCol w:w="1758"/>
      </w:tblGrid>
      <w:tr w:rsidR="00744DED" w:rsidTr="00D1310A">
        <w:tc>
          <w:tcPr>
            <w:tcW w:w="4333" w:type="dxa"/>
          </w:tcPr>
          <w:p w:rsidR="00744DED" w:rsidRDefault="00744DED" w:rsidP="00744DED"/>
        </w:tc>
        <w:tc>
          <w:tcPr>
            <w:tcW w:w="1746" w:type="dxa"/>
          </w:tcPr>
          <w:p w:rsidR="00744DED" w:rsidRDefault="00744DED" w:rsidP="00744DED">
            <w:r>
              <w:t>Converged</w:t>
            </w:r>
          </w:p>
        </w:tc>
        <w:tc>
          <w:tcPr>
            <w:tcW w:w="852" w:type="dxa"/>
          </w:tcPr>
          <w:p w:rsidR="00744DED" w:rsidRDefault="00744DED" w:rsidP="00744DED">
            <w:proofErr w:type="spellStart"/>
            <w:r>
              <w:t>No.of</w:t>
            </w:r>
            <w:proofErr w:type="spellEnd"/>
            <w:r>
              <w:t xml:space="preserve"> epochs</w:t>
            </w:r>
          </w:p>
        </w:tc>
        <w:tc>
          <w:tcPr>
            <w:tcW w:w="2699" w:type="dxa"/>
          </w:tcPr>
          <w:p w:rsidR="00744DED" w:rsidRDefault="00032A94" w:rsidP="00744DED">
            <w:r>
              <w:t>Computed weight vector</w:t>
            </w:r>
          </w:p>
        </w:tc>
        <w:tc>
          <w:tcPr>
            <w:tcW w:w="1758" w:type="dxa"/>
          </w:tcPr>
          <w:p w:rsidR="00744DED" w:rsidRDefault="00032A94" w:rsidP="00744DED">
            <w:r>
              <w:t>No. of training misclassifications</w:t>
            </w:r>
          </w:p>
        </w:tc>
      </w:tr>
      <w:tr w:rsidR="00744DED" w:rsidTr="00D1310A">
        <w:tc>
          <w:tcPr>
            <w:tcW w:w="4333" w:type="dxa"/>
          </w:tcPr>
          <w:p w:rsidR="00032A94" w:rsidRPr="00FF1C40" w:rsidRDefault="00032A94" w:rsidP="00032A94">
            <w:pPr>
              <w:pStyle w:val="Default"/>
              <w:rPr>
                <w:rFonts w:asciiTheme="minorHAnsi" w:hAnsiTheme="minorHAnsi" w:cstheme="minorHAnsi"/>
              </w:rPr>
            </w:pPr>
            <w:proofErr w:type="spellStart"/>
            <w:r w:rsidRPr="00FF1C40">
              <w:rPr>
                <w:rFonts w:asciiTheme="minorHAnsi" w:hAnsiTheme="minorHAnsi" w:cstheme="minorHAnsi"/>
              </w:rPr>
              <w:t>Setosa</w:t>
            </w:r>
            <w:proofErr w:type="spellEnd"/>
            <w:r w:rsidRPr="00FF1C40">
              <w:rPr>
                <w:rFonts w:asciiTheme="minorHAnsi" w:hAnsiTheme="minorHAnsi" w:cstheme="minorHAnsi"/>
              </w:rPr>
              <w:t xml:space="preserve"> </w:t>
            </w:r>
            <w:proofErr w:type="spellStart"/>
            <w:r w:rsidRPr="00FF1C40">
              <w:rPr>
                <w:rFonts w:asciiTheme="minorHAnsi" w:hAnsiTheme="minorHAnsi" w:cstheme="minorHAnsi"/>
              </w:rPr>
              <w:t>vs</w:t>
            </w:r>
            <w:proofErr w:type="spellEnd"/>
            <w:r w:rsidRPr="00FF1C40">
              <w:rPr>
                <w:rFonts w:asciiTheme="minorHAnsi" w:hAnsiTheme="minorHAnsi" w:cstheme="minorHAnsi"/>
              </w:rPr>
              <w:t xml:space="preserve"> </w:t>
            </w:r>
            <w:proofErr w:type="spellStart"/>
            <w:r w:rsidRPr="00FF1C40">
              <w:rPr>
                <w:rFonts w:asciiTheme="minorHAnsi" w:hAnsiTheme="minorHAnsi" w:cstheme="minorHAnsi"/>
              </w:rPr>
              <w:t>Virgi+Versi</w:t>
            </w:r>
            <w:proofErr w:type="spellEnd"/>
            <w:r w:rsidRPr="00FF1C40">
              <w:rPr>
                <w:rFonts w:asciiTheme="minorHAnsi" w:hAnsiTheme="minorHAnsi" w:cstheme="minorHAnsi"/>
              </w:rPr>
              <w:t xml:space="preserve"> (All features)</w:t>
            </w:r>
          </w:p>
          <w:tbl>
            <w:tblPr>
              <w:tblW w:w="0" w:type="auto"/>
              <w:tblBorders>
                <w:top w:val="nil"/>
                <w:left w:val="nil"/>
                <w:bottom w:val="nil"/>
                <w:right w:val="nil"/>
              </w:tblBorders>
              <w:tblLook w:val="0000" w:firstRow="0" w:lastRow="0" w:firstColumn="0" w:lastColumn="0" w:noHBand="0" w:noVBand="0"/>
            </w:tblPr>
            <w:tblGrid>
              <w:gridCol w:w="222"/>
              <w:gridCol w:w="222"/>
            </w:tblGrid>
            <w:tr w:rsidR="00032A94">
              <w:trPr>
                <w:trHeight w:val="147"/>
              </w:trPr>
              <w:tc>
                <w:tcPr>
                  <w:tcW w:w="0" w:type="auto"/>
                </w:tcPr>
                <w:p w:rsidR="00032A94" w:rsidRDefault="00032A94">
                  <w:pPr>
                    <w:pStyle w:val="Default"/>
                    <w:rPr>
                      <w:sz w:val="22"/>
                      <w:szCs w:val="22"/>
                    </w:rPr>
                  </w:pPr>
                </w:p>
              </w:tc>
              <w:tc>
                <w:tcPr>
                  <w:tcW w:w="0" w:type="auto"/>
                </w:tcPr>
                <w:p w:rsidR="00032A94" w:rsidRDefault="00032A94">
                  <w:pPr>
                    <w:pStyle w:val="Default"/>
                    <w:rPr>
                      <w:sz w:val="22"/>
                      <w:szCs w:val="22"/>
                    </w:rPr>
                  </w:pPr>
                </w:p>
              </w:tc>
            </w:tr>
          </w:tbl>
          <w:p w:rsidR="00744DED" w:rsidRDefault="00744DED" w:rsidP="00744DED"/>
        </w:tc>
        <w:tc>
          <w:tcPr>
            <w:tcW w:w="1746" w:type="dxa"/>
          </w:tcPr>
          <w:p w:rsidR="00744DED" w:rsidRDefault="00032A94" w:rsidP="00744DED">
            <w:r>
              <w:t>Yes</w:t>
            </w:r>
          </w:p>
        </w:tc>
        <w:tc>
          <w:tcPr>
            <w:tcW w:w="852" w:type="dxa"/>
          </w:tcPr>
          <w:p w:rsidR="00744DED" w:rsidRDefault="00203DD1" w:rsidP="00744DED">
            <w:r>
              <w:t>8</w:t>
            </w:r>
          </w:p>
        </w:tc>
        <w:tc>
          <w:tcPr>
            <w:tcW w:w="2699" w:type="dxa"/>
          </w:tcPr>
          <w:p w:rsidR="00203DD1" w:rsidRDefault="00203DD1" w:rsidP="00203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203DD1">
              <w:rPr>
                <w:rFonts w:eastAsia="Times New Roman" w:cstheme="minorHAnsi"/>
                <w:color w:val="000000"/>
              </w:rPr>
              <w:t xml:space="preserve">[ 0.48771415  </w:t>
            </w:r>
          </w:p>
          <w:p w:rsidR="00203DD1" w:rsidRDefault="00203DD1" w:rsidP="00203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Pr>
                <w:rFonts w:eastAsia="Times New Roman" w:cstheme="minorHAnsi"/>
                <w:color w:val="000000"/>
              </w:rPr>
              <w:t xml:space="preserve"> </w:t>
            </w:r>
            <w:r w:rsidRPr="00203DD1">
              <w:rPr>
                <w:rFonts w:eastAsia="Times New Roman" w:cstheme="minorHAnsi"/>
                <w:color w:val="000000"/>
              </w:rPr>
              <w:t xml:space="preserve">2.6877357  </w:t>
            </w:r>
          </w:p>
          <w:p w:rsidR="00203DD1" w:rsidRDefault="00203DD1" w:rsidP="00203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203DD1">
              <w:rPr>
                <w:rFonts w:eastAsia="Times New Roman" w:cstheme="minorHAnsi"/>
                <w:color w:val="000000"/>
              </w:rPr>
              <w:t xml:space="preserve">-5.50931146 </w:t>
            </w:r>
          </w:p>
          <w:p w:rsidR="00203DD1" w:rsidRDefault="00203DD1" w:rsidP="00203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203DD1">
              <w:rPr>
                <w:rFonts w:eastAsia="Times New Roman" w:cstheme="minorHAnsi"/>
                <w:color w:val="000000"/>
              </w:rPr>
              <w:t xml:space="preserve">-1.21397014 </w:t>
            </w:r>
          </w:p>
          <w:p w:rsidR="00203DD1" w:rsidRPr="00203DD1" w:rsidRDefault="00203DD1" w:rsidP="00203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203DD1">
              <w:rPr>
                <w:rFonts w:eastAsia="Times New Roman" w:cstheme="minorHAnsi"/>
                <w:color w:val="000000"/>
              </w:rPr>
              <w:t xml:space="preserve"> 0.26584663]</w:t>
            </w:r>
          </w:p>
          <w:p w:rsidR="00227B61" w:rsidRDefault="00032A94" w:rsidP="00032A94">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for </w:t>
            </w:r>
          </w:p>
          <w:p w:rsidR="00032A94" w:rsidRDefault="00032A94" w:rsidP="00032A94">
            <w:pPr>
              <w:pStyle w:val="HTMLPreformatted"/>
              <w:shd w:val="clear" w:color="auto" w:fill="FFFFFF"/>
              <w:wordWrap w:val="0"/>
              <w:textAlignment w:val="baseline"/>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Batch_Perceptron</w:t>
            </w:r>
            <w:proofErr w:type="spellEnd"/>
          </w:p>
          <w:p w:rsidR="004E2D2D" w:rsidRPr="004E2D2D" w:rsidRDefault="004E2D2D" w:rsidP="004E2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4E2D2D">
              <w:rPr>
                <w:rFonts w:eastAsia="Times New Roman" w:cstheme="minorHAnsi"/>
                <w:color w:val="000000"/>
              </w:rPr>
              <w:t>[[ 0.06602977],</w:t>
            </w:r>
          </w:p>
          <w:p w:rsidR="004E2D2D" w:rsidRPr="004E2D2D" w:rsidRDefault="004E2D2D" w:rsidP="004E2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4E2D2D">
              <w:rPr>
                <w:rFonts w:eastAsia="Times New Roman" w:cstheme="minorHAnsi"/>
                <w:color w:val="000000"/>
              </w:rPr>
              <w:t xml:space="preserve">       [ 0.24284787],</w:t>
            </w:r>
          </w:p>
          <w:p w:rsidR="004E2D2D" w:rsidRPr="004E2D2D" w:rsidRDefault="004E2D2D" w:rsidP="004E2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4E2D2D">
              <w:rPr>
                <w:rFonts w:eastAsia="Times New Roman" w:cstheme="minorHAnsi"/>
                <w:color w:val="000000"/>
              </w:rPr>
              <w:t xml:space="preserve">       [-0.22465712],</w:t>
            </w:r>
          </w:p>
          <w:p w:rsidR="004E2D2D" w:rsidRPr="004E2D2D" w:rsidRDefault="004E2D2D" w:rsidP="004E2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4E2D2D">
              <w:rPr>
                <w:rFonts w:eastAsia="Times New Roman" w:cstheme="minorHAnsi"/>
                <w:color w:val="000000"/>
              </w:rPr>
              <w:t xml:space="preserve">       [-0.05747273],</w:t>
            </w:r>
          </w:p>
          <w:p w:rsidR="004E2D2D" w:rsidRPr="004E2D2D" w:rsidRDefault="004E2D2D" w:rsidP="004E2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4E2D2D">
              <w:rPr>
                <w:rFonts w:eastAsia="Times New Roman" w:cstheme="minorHAnsi"/>
                <w:color w:val="000000"/>
              </w:rPr>
              <w:t xml:space="preserve">       [ 0.11822289]]</w:t>
            </w:r>
          </w:p>
          <w:p w:rsidR="00032A94" w:rsidRPr="00032A94" w:rsidRDefault="00032A94" w:rsidP="00032A94">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for LS</w:t>
            </w:r>
          </w:p>
          <w:p w:rsidR="00744DED" w:rsidRDefault="00744DED" w:rsidP="00744DED"/>
        </w:tc>
        <w:tc>
          <w:tcPr>
            <w:tcW w:w="1758" w:type="dxa"/>
          </w:tcPr>
          <w:p w:rsidR="00744DED" w:rsidRDefault="004E4813" w:rsidP="00744DED">
            <w:r>
              <w:t>0</w:t>
            </w:r>
            <w:r w:rsidR="00032A94">
              <w:t xml:space="preserve"> for LS</w:t>
            </w:r>
          </w:p>
        </w:tc>
      </w:tr>
      <w:tr w:rsidR="00744DED" w:rsidTr="00D1310A">
        <w:trPr>
          <w:trHeight w:val="2735"/>
        </w:trPr>
        <w:tc>
          <w:tcPr>
            <w:tcW w:w="4333" w:type="dxa"/>
          </w:tcPr>
          <w:p w:rsidR="00744DED" w:rsidRDefault="00032A94" w:rsidP="00744DED">
            <w:proofErr w:type="spellStart"/>
            <w:r>
              <w:t>Setosa</w:t>
            </w:r>
            <w:proofErr w:type="spellEnd"/>
            <w:r>
              <w:t xml:space="preserve"> </w:t>
            </w:r>
            <w:proofErr w:type="spellStart"/>
            <w:r>
              <w:t>vs</w:t>
            </w:r>
            <w:proofErr w:type="spellEnd"/>
            <w:r>
              <w:t xml:space="preserve"> </w:t>
            </w:r>
            <w:proofErr w:type="spellStart"/>
            <w:r>
              <w:t>Virgi+Versi</w:t>
            </w:r>
            <w:proofErr w:type="spellEnd"/>
            <w:r>
              <w:t xml:space="preserve"> (Features 3 &amp; 4)</w:t>
            </w:r>
          </w:p>
        </w:tc>
        <w:tc>
          <w:tcPr>
            <w:tcW w:w="1746" w:type="dxa"/>
          </w:tcPr>
          <w:p w:rsidR="00744DED" w:rsidRDefault="00032A94" w:rsidP="00744DED">
            <w:r>
              <w:t>Yes</w:t>
            </w:r>
          </w:p>
        </w:tc>
        <w:tc>
          <w:tcPr>
            <w:tcW w:w="852" w:type="dxa"/>
          </w:tcPr>
          <w:p w:rsidR="00744DED" w:rsidRDefault="00A41DF1" w:rsidP="00744DED">
            <w:r>
              <w:t>7</w:t>
            </w:r>
          </w:p>
        </w:tc>
        <w:tc>
          <w:tcPr>
            <w:tcW w:w="2699" w:type="dxa"/>
          </w:tcPr>
          <w:p w:rsidR="00A41DF1" w:rsidRDefault="00A41DF1" w:rsidP="00A41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A41DF1">
              <w:rPr>
                <w:rFonts w:eastAsia="Times New Roman" w:cstheme="minorHAnsi"/>
                <w:color w:val="000000"/>
              </w:rPr>
              <w:t xml:space="preserve">[-0.75428585 </w:t>
            </w:r>
          </w:p>
          <w:p w:rsidR="00A41DF1" w:rsidRDefault="00A41DF1" w:rsidP="00A41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A41DF1">
              <w:rPr>
                <w:rFonts w:eastAsia="Times New Roman" w:cstheme="minorHAnsi"/>
                <w:color w:val="000000"/>
              </w:rPr>
              <w:t xml:space="preserve">-1.1992643   </w:t>
            </w:r>
          </w:p>
          <w:p w:rsidR="00A41DF1" w:rsidRPr="00A41DF1" w:rsidRDefault="00A41DF1" w:rsidP="00A41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A41DF1">
              <w:rPr>
                <w:rFonts w:eastAsia="Times New Roman" w:cstheme="minorHAnsi"/>
                <w:color w:val="000000"/>
              </w:rPr>
              <w:t>2.14768854]</w:t>
            </w:r>
          </w:p>
          <w:p w:rsidR="00FF1C40" w:rsidRDefault="00FF1C40" w:rsidP="00FF1C40">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for Batch Perceptron</w:t>
            </w:r>
          </w:p>
          <w:p w:rsidR="00A41DF1" w:rsidRPr="00A41DF1" w:rsidRDefault="00A41DF1" w:rsidP="00A41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A41DF1">
              <w:rPr>
                <w:rFonts w:eastAsia="Times New Roman" w:cstheme="minorHAnsi"/>
                <w:color w:val="000000"/>
              </w:rPr>
              <w:t>[[-0.25132905]</w:t>
            </w:r>
          </w:p>
          <w:p w:rsidR="00A41DF1" w:rsidRPr="00A41DF1" w:rsidRDefault="00A41DF1" w:rsidP="00A41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A41DF1">
              <w:rPr>
                <w:rFonts w:eastAsia="Times New Roman" w:cstheme="minorHAnsi"/>
                <w:color w:val="000000"/>
              </w:rPr>
              <w:t xml:space="preserve"> [ 0.00983426]</w:t>
            </w:r>
          </w:p>
          <w:p w:rsidR="00A41DF1" w:rsidRPr="00A41DF1" w:rsidRDefault="00A41DF1" w:rsidP="00A41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A41DF1">
              <w:rPr>
                <w:rFonts w:eastAsia="Times New Roman" w:cstheme="minorHAnsi"/>
                <w:color w:val="000000"/>
              </w:rPr>
              <w:t xml:space="preserve"> [ 1.26603335]]</w:t>
            </w:r>
          </w:p>
          <w:p w:rsidR="00744DED" w:rsidRDefault="00FF1C40" w:rsidP="00D1310A">
            <w:pPr>
              <w:pStyle w:val="HTMLPreformatted"/>
              <w:shd w:val="clear" w:color="auto" w:fill="FFFFFF"/>
              <w:wordWrap w:val="0"/>
              <w:textAlignment w:val="baseline"/>
            </w:pPr>
            <w:r>
              <w:rPr>
                <w:rFonts w:asciiTheme="minorHAnsi" w:hAnsiTheme="minorHAnsi" w:cstheme="minorHAnsi"/>
                <w:color w:val="000000"/>
                <w:sz w:val="22"/>
                <w:szCs w:val="22"/>
              </w:rPr>
              <w:t>for LS</w:t>
            </w:r>
          </w:p>
        </w:tc>
        <w:tc>
          <w:tcPr>
            <w:tcW w:w="1758" w:type="dxa"/>
          </w:tcPr>
          <w:p w:rsidR="00744DED" w:rsidRDefault="004E4813" w:rsidP="00744DED">
            <w:r>
              <w:t>1</w:t>
            </w:r>
            <w:r w:rsidR="00FF1C40">
              <w:t xml:space="preserve"> for LS</w:t>
            </w:r>
          </w:p>
        </w:tc>
      </w:tr>
      <w:tr w:rsidR="00744DED" w:rsidTr="00D1310A">
        <w:tc>
          <w:tcPr>
            <w:tcW w:w="4333" w:type="dxa"/>
          </w:tcPr>
          <w:p w:rsidR="00744DED" w:rsidRDefault="00227B61" w:rsidP="00744DED">
            <w:proofErr w:type="spellStart"/>
            <w:r>
              <w:t>Virgi</w:t>
            </w:r>
            <w:proofErr w:type="spellEnd"/>
            <w:r>
              <w:t xml:space="preserve"> </w:t>
            </w:r>
            <w:proofErr w:type="spellStart"/>
            <w:r>
              <w:t>vs</w:t>
            </w:r>
            <w:proofErr w:type="spellEnd"/>
            <w:r>
              <w:t xml:space="preserve"> </w:t>
            </w:r>
            <w:proofErr w:type="spellStart"/>
            <w:r>
              <w:t>Setosa+Versi</w:t>
            </w:r>
            <w:proofErr w:type="spellEnd"/>
            <w:r>
              <w:t xml:space="preserve"> (All features)</w:t>
            </w:r>
          </w:p>
        </w:tc>
        <w:tc>
          <w:tcPr>
            <w:tcW w:w="1746" w:type="dxa"/>
          </w:tcPr>
          <w:p w:rsidR="00744DED" w:rsidRDefault="00227B61" w:rsidP="00744DED">
            <w:r>
              <w:t>No</w:t>
            </w:r>
          </w:p>
        </w:tc>
        <w:tc>
          <w:tcPr>
            <w:tcW w:w="852" w:type="dxa"/>
          </w:tcPr>
          <w:p w:rsidR="00744DED" w:rsidRDefault="00744DED" w:rsidP="00744DED"/>
        </w:tc>
        <w:tc>
          <w:tcPr>
            <w:tcW w:w="2699" w:type="dxa"/>
          </w:tcPr>
          <w:p w:rsidR="00A41DF1" w:rsidRPr="00A41DF1" w:rsidRDefault="00A41DF1" w:rsidP="00A41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A41DF1">
              <w:rPr>
                <w:rFonts w:eastAsia="Times New Roman" w:cstheme="minorHAnsi"/>
                <w:color w:val="000000"/>
              </w:rPr>
              <w:t>[[-0.04587608],</w:t>
            </w:r>
          </w:p>
          <w:p w:rsidR="00A41DF1" w:rsidRPr="00A41DF1" w:rsidRDefault="00A41DF1" w:rsidP="00A41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A41DF1">
              <w:rPr>
                <w:rFonts w:eastAsia="Times New Roman" w:cstheme="minorHAnsi"/>
                <w:color w:val="000000"/>
              </w:rPr>
              <w:t xml:space="preserve">       [ 0.20276839],</w:t>
            </w:r>
          </w:p>
          <w:p w:rsidR="00A41DF1" w:rsidRPr="00A41DF1" w:rsidRDefault="00A41DF1" w:rsidP="00A41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A41DF1">
              <w:rPr>
                <w:rFonts w:eastAsia="Times New Roman" w:cstheme="minorHAnsi"/>
                <w:color w:val="000000"/>
              </w:rPr>
              <w:t xml:space="preserve">       [ 0.00398791],</w:t>
            </w:r>
          </w:p>
          <w:p w:rsidR="00A41DF1" w:rsidRPr="00A41DF1" w:rsidRDefault="00A41DF1" w:rsidP="00A41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A41DF1">
              <w:rPr>
                <w:rFonts w:eastAsia="Times New Roman" w:cstheme="minorHAnsi"/>
                <w:color w:val="000000"/>
              </w:rPr>
              <w:t xml:space="preserve">       [ 0.55177932],</w:t>
            </w:r>
          </w:p>
          <w:p w:rsidR="00A41DF1" w:rsidRPr="00A41DF1" w:rsidRDefault="00A41DF1" w:rsidP="00A41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A41DF1">
              <w:rPr>
                <w:rFonts w:eastAsia="Times New Roman" w:cstheme="minorHAnsi"/>
                <w:color w:val="000000"/>
              </w:rPr>
              <w:t xml:space="preserve">       [-0.69528186]]</w:t>
            </w:r>
          </w:p>
          <w:p w:rsidR="00227B61" w:rsidRPr="00227B61" w:rsidRDefault="00227B61" w:rsidP="00227B61">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for LS</w:t>
            </w:r>
          </w:p>
          <w:p w:rsidR="00744DED" w:rsidRDefault="00744DED" w:rsidP="00744DED"/>
        </w:tc>
        <w:tc>
          <w:tcPr>
            <w:tcW w:w="1758" w:type="dxa"/>
          </w:tcPr>
          <w:p w:rsidR="00744DED" w:rsidRDefault="004E4813" w:rsidP="00744DED">
            <w:r>
              <w:t>11</w:t>
            </w:r>
            <w:r w:rsidR="00227B61">
              <w:t xml:space="preserve"> for LS</w:t>
            </w:r>
          </w:p>
        </w:tc>
      </w:tr>
      <w:tr w:rsidR="00744DED" w:rsidTr="00D1310A">
        <w:tc>
          <w:tcPr>
            <w:tcW w:w="4333" w:type="dxa"/>
          </w:tcPr>
          <w:p w:rsidR="00744DED" w:rsidRDefault="00227B61" w:rsidP="00744DED">
            <w:proofErr w:type="spellStart"/>
            <w:r>
              <w:t>Virgi</w:t>
            </w:r>
            <w:proofErr w:type="spellEnd"/>
            <w:r>
              <w:t xml:space="preserve"> </w:t>
            </w:r>
            <w:proofErr w:type="spellStart"/>
            <w:r>
              <w:t>vs</w:t>
            </w:r>
            <w:proofErr w:type="spellEnd"/>
            <w:r>
              <w:t xml:space="preserve"> </w:t>
            </w:r>
            <w:proofErr w:type="spellStart"/>
            <w:r>
              <w:t>Setosa+Versi</w:t>
            </w:r>
            <w:proofErr w:type="spellEnd"/>
            <w:r>
              <w:t xml:space="preserve"> ( Features 3 &amp; 4)</w:t>
            </w:r>
          </w:p>
        </w:tc>
        <w:tc>
          <w:tcPr>
            <w:tcW w:w="1746" w:type="dxa"/>
          </w:tcPr>
          <w:p w:rsidR="00744DED" w:rsidRDefault="00227B61" w:rsidP="00744DED">
            <w:r>
              <w:t>No</w:t>
            </w:r>
          </w:p>
        </w:tc>
        <w:tc>
          <w:tcPr>
            <w:tcW w:w="852" w:type="dxa"/>
          </w:tcPr>
          <w:p w:rsidR="00744DED" w:rsidRDefault="00744DED" w:rsidP="00744DED"/>
        </w:tc>
        <w:tc>
          <w:tcPr>
            <w:tcW w:w="2699" w:type="dxa"/>
          </w:tcPr>
          <w:p w:rsidR="00A41DF1" w:rsidRPr="00A41DF1" w:rsidRDefault="00A41DF1" w:rsidP="00A41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A41DF1">
              <w:rPr>
                <w:rFonts w:eastAsia="Times New Roman" w:cstheme="minorHAnsi"/>
                <w:color w:val="000000"/>
              </w:rPr>
              <w:t>[[-0.07300611],</w:t>
            </w:r>
          </w:p>
          <w:p w:rsidR="00A41DF1" w:rsidRPr="00A41DF1" w:rsidRDefault="00A41DF1" w:rsidP="00A41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A41DF1">
              <w:rPr>
                <w:rFonts w:eastAsia="Times New Roman" w:cstheme="minorHAnsi"/>
                <w:color w:val="000000"/>
              </w:rPr>
              <w:t xml:space="preserve">       [ 0.64025527],</w:t>
            </w:r>
          </w:p>
          <w:p w:rsidR="00A41DF1" w:rsidRPr="00A41DF1" w:rsidRDefault="00A41DF1" w:rsidP="00A41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41DF1">
              <w:rPr>
                <w:rFonts w:eastAsia="Times New Roman" w:cstheme="minorHAnsi"/>
                <w:color w:val="000000"/>
              </w:rPr>
              <w:t xml:space="preserve">       [-0.16018919]]</w:t>
            </w:r>
          </w:p>
          <w:p w:rsidR="00227B61" w:rsidRPr="00227B61" w:rsidRDefault="00227B61" w:rsidP="00227B61">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for LS</w:t>
            </w:r>
          </w:p>
          <w:p w:rsidR="00744DED" w:rsidRDefault="00744DED" w:rsidP="00744DED"/>
        </w:tc>
        <w:tc>
          <w:tcPr>
            <w:tcW w:w="1758" w:type="dxa"/>
          </w:tcPr>
          <w:p w:rsidR="00744DED" w:rsidRDefault="004E4813" w:rsidP="00744DED">
            <w:r>
              <w:t>8</w:t>
            </w:r>
            <w:r w:rsidR="00227B61">
              <w:t xml:space="preserve"> for LS</w:t>
            </w:r>
          </w:p>
        </w:tc>
      </w:tr>
      <w:tr w:rsidR="00744DED" w:rsidTr="00D1310A">
        <w:trPr>
          <w:trHeight w:val="1088"/>
        </w:trPr>
        <w:tc>
          <w:tcPr>
            <w:tcW w:w="4333" w:type="dxa"/>
          </w:tcPr>
          <w:p w:rsidR="00744DED" w:rsidRDefault="00227B61" w:rsidP="00744DED">
            <w:proofErr w:type="spellStart"/>
            <w:r>
              <w:t>Setosa</w:t>
            </w:r>
            <w:proofErr w:type="spellEnd"/>
            <w:r>
              <w:t xml:space="preserve"> </w:t>
            </w:r>
            <w:proofErr w:type="spellStart"/>
            <w:r>
              <w:t>vs</w:t>
            </w:r>
            <w:proofErr w:type="spellEnd"/>
            <w:r>
              <w:t xml:space="preserve"> </w:t>
            </w:r>
            <w:proofErr w:type="spellStart"/>
            <w:r>
              <w:t>Virgi</w:t>
            </w:r>
            <w:proofErr w:type="spellEnd"/>
            <w:r>
              <w:t xml:space="preserve"> </w:t>
            </w:r>
            <w:proofErr w:type="spellStart"/>
            <w:r>
              <w:t>vs</w:t>
            </w:r>
            <w:proofErr w:type="spellEnd"/>
            <w:r>
              <w:t xml:space="preserve"> </w:t>
            </w:r>
            <w:proofErr w:type="spellStart"/>
            <w:r>
              <w:t>Versi</w:t>
            </w:r>
            <w:proofErr w:type="spellEnd"/>
            <w:r>
              <w:t xml:space="preserve"> (Features 3 &amp; 4)</w:t>
            </w:r>
          </w:p>
        </w:tc>
        <w:tc>
          <w:tcPr>
            <w:tcW w:w="1746" w:type="dxa"/>
          </w:tcPr>
          <w:p w:rsidR="00744DED" w:rsidRDefault="00744DED" w:rsidP="00744DED"/>
        </w:tc>
        <w:tc>
          <w:tcPr>
            <w:tcW w:w="852" w:type="dxa"/>
          </w:tcPr>
          <w:p w:rsidR="00744DED" w:rsidRDefault="00744DED" w:rsidP="00744DED"/>
        </w:tc>
        <w:tc>
          <w:tcPr>
            <w:tcW w:w="2699" w:type="dxa"/>
          </w:tcPr>
          <w:p w:rsidR="00FB6A87" w:rsidRDefault="00FB6A87" w:rsidP="00FB6A87">
            <w:pPr>
              <w:pStyle w:val="HTMLPreformatted"/>
              <w:shd w:val="clear" w:color="auto" w:fill="FFFFFF"/>
              <w:wordWrap w:val="0"/>
              <w:textAlignment w:val="baseline"/>
              <w:rPr>
                <w:rFonts w:asciiTheme="minorHAnsi" w:hAnsiTheme="minorHAnsi" w:cstheme="minorHAnsi"/>
                <w:color w:val="000000"/>
                <w:sz w:val="22"/>
                <w:szCs w:val="22"/>
              </w:rPr>
            </w:pPr>
            <w:r w:rsidRPr="00FB6A87">
              <w:rPr>
                <w:rFonts w:asciiTheme="minorHAnsi" w:hAnsiTheme="minorHAnsi" w:cstheme="minorHAnsi"/>
                <w:color w:val="000000"/>
                <w:sz w:val="22"/>
                <w:szCs w:val="22"/>
              </w:rPr>
              <w:t xml:space="preserve">[[-0.25132905,  </w:t>
            </w:r>
          </w:p>
          <w:p w:rsidR="00FB6A87" w:rsidRDefault="00FB6A87" w:rsidP="00FB6A87">
            <w:pPr>
              <w:pStyle w:val="HTMLPreformatted"/>
              <w:shd w:val="clear" w:color="auto" w:fill="FFFFFF"/>
              <w:wordWrap w:val="0"/>
              <w:textAlignment w:val="baseline"/>
              <w:rPr>
                <w:rFonts w:asciiTheme="minorHAnsi" w:hAnsiTheme="minorHAnsi" w:cstheme="minorHAnsi"/>
                <w:color w:val="000000"/>
                <w:sz w:val="22"/>
                <w:szCs w:val="22"/>
              </w:rPr>
            </w:pPr>
            <w:r w:rsidRPr="00FB6A87">
              <w:rPr>
                <w:rFonts w:asciiTheme="minorHAnsi" w:hAnsiTheme="minorHAnsi" w:cstheme="minorHAnsi"/>
                <w:color w:val="000000"/>
                <w:sz w:val="22"/>
                <w:szCs w:val="22"/>
              </w:rPr>
              <w:t xml:space="preserve">0.32433516, </w:t>
            </w:r>
          </w:p>
          <w:p w:rsidR="00FB6A87" w:rsidRDefault="00FB6A87" w:rsidP="00FB6A87">
            <w:pPr>
              <w:pStyle w:val="HTMLPreformatted"/>
              <w:shd w:val="clear" w:color="auto" w:fill="FFFFFF"/>
              <w:wordWrap w:val="0"/>
              <w:textAlignment w:val="baseline"/>
              <w:rPr>
                <w:rFonts w:asciiTheme="minorHAnsi" w:hAnsiTheme="minorHAnsi" w:cstheme="minorHAnsi"/>
                <w:color w:val="000000"/>
                <w:sz w:val="22"/>
                <w:szCs w:val="22"/>
              </w:rPr>
            </w:pPr>
            <w:r w:rsidRPr="00FB6A87">
              <w:rPr>
                <w:rFonts w:asciiTheme="minorHAnsi" w:hAnsiTheme="minorHAnsi" w:cstheme="minorHAnsi"/>
                <w:color w:val="000000"/>
                <w:sz w:val="22"/>
                <w:szCs w:val="22"/>
              </w:rPr>
              <w:t>-0.07300611],</w:t>
            </w:r>
          </w:p>
          <w:p w:rsidR="00FB6A87" w:rsidRPr="00FB6A87" w:rsidRDefault="00FB6A87" w:rsidP="00FB6A87">
            <w:pPr>
              <w:pStyle w:val="HTMLPreformatted"/>
              <w:shd w:val="clear" w:color="auto" w:fill="FFFFFF"/>
              <w:wordWrap w:val="0"/>
              <w:textAlignment w:val="baseline"/>
              <w:rPr>
                <w:rFonts w:asciiTheme="minorHAnsi" w:hAnsiTheme="minorHAnsi" w:cstheme="minorHAnsi"/>
                <w:color w:val="000000"/>
                <w:sz w:val="22"/>
                <w:szCs w:val="22"/>
              </w:rPr>
            </w:pPr>
          </w:p>
          <w:p w:rsidR="00FB6A87" w:rsidRDefault="00FB6A87" w:rsidP="00FB6A87">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Pr="00FB6A87">
              <w:rPr>
                <w:rFonts w:asciiTheme="minorHAnsi" w:hAnsiTheme="minorHAnsi" w:cstheme="minorHAnsi"/>
                <w:color w:val="000000"/>
                <w:sz w:val="22"/>
                <w:szCs w:val="22"/>
              </w:rPr>
              <w:t xml:space="preserve">[ 0.00983426, </w:t>
            </w:r>
          </w:p>
          <w:p w:rsidR="00FB6A87" w:rsidRDefault="00FB6A87" w:rsidP="00FB6A87">
            <w:pPr>
              <w:pStyle w:val="HTMLPreformatted"/>
              <w:shd w:val="clear" w:color="auto" w:fill="FFFFFF"/>
              <w:wordWrap w:val="0"/>
              <w:textAlignment w:val="baseline"/>
              <w:rPr>
                <w:rFonts w:asciiTheme="minorHAnsi" w:hAnsiTheme="minorHAnsi" w:cstheme="minorHAnsi"/>
                <w:color w:val="000000"/>
                <w:sz w:val="22"/>
                <w:szCs w:val="22"/>
              </w:rPr>
            </w:pPr>
            <w:r w:rsidRPr="00FB6A87">
              <w:rPr>
                <w:rFonts w:asciiTheme="minorHAnsi" w:hAnsiTheme="minorHAnsi" w:cstheme="minorHAnsi"/>
                <w:color w:val="000000"/>
                <w:sz w:val="22"/>
                <w:szCs w:val="22"/>
              </w:rPr>
              <w:t xml:space="preserve">-0.65008953,  </w:t>
            </w:r>
          </w:p>
          <w:p w:rsidR="00FB6A87" w:rsidRDefault="00FB6A87" w:rsidP="00FB6A87">
            <w:pPr>
              <w:pStyle w:val="HTMLPreformatted"/>
              <w:shd w:val="clear" w:color="auto" w:fill="FFFFFF"/>
              <w:wordWrap w:val="0"/>
              <w:textAlignment w:val="baseline"/>
              <w:rPr>
                <w:rFonts w:asciiTheme="minorHAnsi" w:hAnsiTheme="minorHAnsi" w:cstheme="minorHAnsi"/>
                <w:color w:val="000000"/>
                <w:sz w:val="22"/>
                <w:szCs w:val="22"/>
              </w:rPr>
            </w:pPr>
            <w:r w:rsidRPr="00FB6A87">
              <w:rPr>
                <w:rFonts w:asciiTheme="minorHAnsi" w:hAnsiTheme="minorHAnsi" w:cstheme="minorHAnsi"/>
                <w:color w:val="000000"/>
                <w:sz w:val="22"/>
                <w:szCs w:val="22"/>
              </w:rPr>
              <w:t>0.64025527],</w:t>
            </w:r>
          </w:p>
          <w:p w:rsidR="00FB6A87" w:rsidRPr="00FB6A87" w:rsidRDefault="00FB6A87" w:rsidP="00FB6A87">
            <w:pPr>
              <w:pStyle w:val="HTMLPreformatted"/>
              <w:shd w:val="clear" w:color="auto" w:fill="FFFFFF"/>
              <w:wordWrap w:val="0"/>
              <w:textAlignment w:val="baseline"/>
              <w:rPr>
                <w:rFonts w:asciiTheme="minorHAnsi" w:hAnsiTheme="minorHAnsi" w:cstheme="minorHAnsi"/>
                <w:color w:val="000000"/>
                <w:sz w:val="22"/>
                <w:szCs w:val="22"/>
              </w:rPr>
            </w:pPr>
          </w:p>
          <w:p w:rsidR="00FB6A87" w:rsidRDefault="00FB6A87" w:rsidP="00FB6A87">
            <w:pPr>
              <w:pStyle w:val="HTMLPreformatted"/>
              <w:shd w:val="clear" w:color="auto" w:fill="FFFFFF"/>
              <w:wordWrap w:val="0"/>
              <w:textAlignment w:val="baseline"/>
              <w:rPr>
                <w:rFonts w:asciiTheme="minorHAnsi" w:hAnsiTheme="minorHAnsi" w:cstheme="minorHAnsi"/>
                <w:color w:val="000000"/>
                <w:sz w:val="22"/>
                <w:szCs w:val="22"/>
              </w:rPr>
            </w:pPr>
            <w:r w:rsidRPr="00FB6A87">
              <w:rPr>
                <w:rFonts w:asciiTheme="minorHAnsi" w:hAnsiTheme="minorHAnsi" w:cstheme="minorHAnsi"/>
                <w:color w:val="000000"/>
                <w:sz w:val="22"/>
                <w:szCs w:val="22"/>
              </w:rPr>
              <w:t xml:space="preserve"> [ 1.26603335, </w:t>
            </w:r>
          </w:p>
          <w:p w:rsidR="00FB6A87" w:rsidRDefault="00FB6A87" w:rsidP="00FB6A87">
            <w:pPr>
              <w:pStyle w:val="HTMLPreformatted"/>
              <w:shd w:val="clear" w:color="auto" w:fill="FFFFFF"/>
              <w:wordWrap w:val="0"/>
              <w:textAlignment w:val="baseline"/>
              <w:rPr>
                <w:rFonts w:asciiTheme="minorHAnsi" w:hAnsiTheme="minorHAnsi" w:cstheme="minorHAnsi"/>
                <w:color w:val="000000"/>
                <w:sz w:val="22"/>
                <w:szCs w:val="22"/>
              </w:rPr>
            </w:pPr>
            <w:r w:rsidRPr="00FB6A87">
              <w:rPr>
                <w:rFonts w:asciiTheme="minorHAnsi" w:hAnsiTheme="minorHAnsi" w:cstheme="minorHAnsi"/>
                <w:color w:val="000000"/>
                <w:sz w:val="22"/>
                <w:szCs w:val="22"/>
              </w:rPr>
              <w:t xml:space="preserve">-0.10584416, </w:t>
            </w:r>
          </w:p>
          <w:p w:rsidR="00FB6A87" w:rsidRDefault="00FB6A87" w:rsidP="00FB6A87">
            <w:pPr>
              <w:pStyle w:val="HTMLPreformatted"/>
              <w:shd w:val="clear" w:color="auto" w:fill="FFFFFF"/>
              <w:wordWrap w:val="0"/>
              <w:textAlignment w:val="baseline"/>
              <w:rPr>
                <w:color w:val="000000"/>
                <w:sz w:val="21"/>
                <w:szCs w:val="21"/>
              </w:rPr>
            </w:pPr>
            <w:r w:rsidRPr="00FB6A87">
              <w:rPr>
                <w:rFonts w:asciiTheme="minorHAnsi" w:hAnsiTheme="minorHAnsi" w:cstheme="minorHAnsi"/>
                <w:color w:val="000000"/>
                <w:sz w:val="22"/>
                <w:szCs w:val="22"/>
              </w:rPr>
              <w:t>-0.16018919]]</w:t>
            </w:r>
          </w:p>
          <w:p w:rsidR="00744DED" w:rsidRPr="00C445B3" w:rsidRDefault="00744DED" w:rsidP="00C445B3">
            <w:pPr>
              <w:pStyle w:val="HTMLPreformatted"/>
              <w:shd w:val="clear" w:color="auto" w:fill="FFFFFF"/>
              <w:wordWrap w:val="0"/>
              <w:textAlignment w:val="baseline"/>
              <w:rPr>
                <w:rFonts w:asciiTheme="minorHAnsi" w:hAnsiTheme="minorHAnsi" w:cstheme="minorHAnsi"/>
                <w:color w:val="000000"/>
                <w:sz w:val="22"/>
                <w:szCs w:val="22"/>
              </w:rPr>
            </w:pPr>
          </w:p>
        </w:tc>
        <w:tc>
          <w:tcPr>
            <w:tcW w:w="1758" w:type="dxa"/>
          </w:tcPr>
          <w:p w:rsidR="00744DED" w:rsidRDefault="00227B61" w:rsidP="00744DED">
            <w:r>
              <w:lastRenderedPageBreak/>
              <w:t>34</w:t>
            </w:r>
          </w:p>
        </w:tc>
      </w:tr>
    </w:tbl>
    <w:p w:rsidR="00D1310A" w:rsidRDefault="00D1310A" w:rsidP="00D1310A"/>
    <w:p w:rsidR="00FB6A87" w:rsidRDefault="00D1310A" w:rsidP="00D1310A">
      <w:pPr>
        <w:pStyle w:val="ListParagraph"/>
        <w:numPr>
          <w:ilvl w:val="0"/>
          <w:numId w:val="2"/>
        </w:numPr>
      </w:pPr>
      <w:r>
        <w:rPr>
          <w:b/>
          <w:u w:val="single"/>
        </w:rPr>
        <w:t>D</w:t>
      </w:r>
      <w:r w:rsidR="00FB6A87" w:rsidRPr="00D1310A">
        <w:rPr>
          <w:b/>
          <w:u w:val="single"/>
        </w:rPr>
        <w:t>ecision Boundary plots</w:t>
      </w:r>
      <w:r w:rsidR="00FB6A87">
        <w:t xml:space="preserve"> </w:t>
      </w:r>
      <w:r w:rsidR="00FB6A87" w:rsidRPr="00D1310A">
        <w:rPr>
          <w:b/>
        </w:rPr>
        <w:t xml:space="preserve">( Y-axis is </w:t>
      </w:r>
      <w:proofErr w:type="spellStart"/>
      <w:r w:rsidR="00FB6A87" w:rsidRPr="00D1310A">
        <w:rPr>
          <w:b/>
        </w:rPr>
        <w:t>petal_width</w:t>
      </w:r>
      <w:proofErr w:type="spellEnd"/>
      <w:r w:rsidR="00FB6A87" w:rsidRPr="00D1310A">
        <w:rPr>
          <w:b/>
        </w:rPr>
        <w:t xml:space="preserve"> and X-axis is </w:t>
      </w:r>
      <w:proofErr w:type="spellStart"/>
      <w:r w:rsidR="00FB6A87" w:rsidRPr="00D1310A">
        <w:rPr>
          <w:b/>
        </w:rPr>
        <w:t>petal_length</w:t>
      </w:r>
      <w:proofErr w:type="spellEnd"/>
      <w:r w:rsidR="00FB6A87" w:rsidRPr="00D1310A">
        <w:rPr>
          <w:b/>
        </w:rPr>
        <w:t>)</w:t>
      </w:r>
    </w:p>
    <w:p w:rsidR="00D1310A" w:rsidRDefault="00FB6A87" w:rsidP="00D1310A">
      <w:pPr>
        <w:pStyle w:val="ListParagraph"/>
        <w:keepNext/>
        <w:numPr>
          <w:ilvl w:val="1"/>
          <w:numId w:val="2"/>
        </w:numPr>
      </w:pPr>
      <w:proofErr w:type="spellStart"/>
      <w:r>
        <w:t>Setosa</w:t>
      </w:r>
      <w:proofErr w:type="spellEnd"/>
      <w:r>
        <w:t xml:space="preserve"> </w:t>
      </w:r>
      <w:proofErr w:type="spellStart"/>
      <w:r>
        <w:t>vs</w:t>
      </w:r>
      <w:proofErr w:type="spellEnd"/>
      <w:r>
        <w:t xml:space="preserve"> Rest (Features 3 &amp; 4 Least Squares)</w:t>
      </w:r>
    </w:p>
    <w:p w:rsidR="00FB6A87" w:rsidRDefault="00FB6A87" w:rsidP="00FB6A87">
      <w:pPr>
        <w:keepNext/>
        <w:ind w:left="720"/>
      </w:pPr>
      <w:r>
        <w:t xml:space="preserve">        </w:t>
      </w:r>
      <w:r>
        <w:rPr>
          <w:noProof/>
        </w:rPr>
        <w:drawing>
          <wp:inline distT="0" distB="0" distL="0" distR="0" wp14:anchorId="44B778CE" wp14:editId="4DA25266">
            <wp:extent cx="3753374" cy="24768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1_3.PNG"/>
                    <pic:cNvPicPr/>
                  </pic:nvPicPr>
                  <pic:blipFill>
                    <a:blip r:embed="rId8">
                      <a:extLst>
                        <a:ext uri="{28A0092B-C50C-407E-A947-70E740481C1C}">
                          <a14:useLocalDpi xmlns:a14="http://schemas.microsoft.com/office/drawing/2010/main" val="0"/>
                        </a:ext>
                      </a:extLst>
                    </a:blip>
                    <a:stretch>
                      <a:fillRect/>
                    </a:stretch>
                  </pic:blipFill>
                  <pic:spPr>
                    <a:xfrm>
                      <a:off x="0" y="0"/>
                      <a:ext cx="3753374" cy="2476846"/>
                    </a:xfrm>
                    <a:prstGeom prst="rect">
                      <a:avLst/>
                    </a:prstGeom>
                  </pic:spPr>
                </pic:pic>
              </a:graphicData>
            </a:graphic>
          </wp:inline>
        </w:drawing>
      </w:r>
    </w:p>
    <w:p w:rsidR="00FB6A87" w:rsidRDefault="00FB6A87" w:rsidP="00FB6A87">
      <w:pPr>
        <w:pStyle w:val="Caption"/>
        <w:rPr>
          <w:color w:val="auto"/>
          <w:sz w:val="20"/>
          <w:szCs w:val="20"/>
        </w:rPr>
      </w:pPr>
      <w:r>
        <w:t xml:space="preserve">                                                                  </w:t>
      </w:r>
      <w:r w:rsidRPr="00FB6A87">
        <w:rPr>
          <w:color w:val="auto"/>
          <w:sz w:val="20"/>
          <w:szCs w:val="20"/>
        </w:rPr>
        <w:t xml:space="preserve">Figure </w:t>
      </w:r>
      <w:r w:rsidRPr="00FB6A87">
        <w:rPr>
          <w:color w:val="auto"/>
          <w:sz w:val="20"/>
          <w:szCs w:val="20"/>
        </w:rPr>
        <w:fldChar w:fldCharType="begin"/>
      </w:r>
      <w:r w:rsidRPr="00FB6A87">
        <w:rPr>
          <w:color w:val="auto"/>
          <w:sz w:val="20"/>
          <w:szCs w:val="20"/>
        </w:rPr>
        <w:instrText xml:space="preserve"> SEQ Figure \* ARABIC </w:instrText>
      </w:r>
      <w:r w:rsidRPr="00FB6A87">
        <w:rPr>
          <w:color w:val="auto"/>
          <w:sz w:val="20"/>
          <w:szCs w:val="20"/>
        </w:rPr>
        <w:fldChar w:fldCharType="separate"/>
      </w:r>
      <w:r w:rsidR="00D1310A">
        <w:rPr>
          <w:noProof/>
          <w:color w:val="auto"/>
          <w:sz w:val="20"/>
          <w:szCs w:val="20"/>
        </w:rPr>
        <w:t>3</w:t>
      </w:r>
      <w:r w:rsidRPr="00FB6A87">
        <w:rPr>
          <w:color w:val="auto"/>
          <w:sz w:val="20"/>
          <w:szCs w:val="20"/>
        </w:rPr>
        <w:fldChar w:fldCharType="end"/>
      </w:r>
      <w:r w:rsidRPr="00FB6A87">
        <w:rPr>
          <w:color w:val="auto"/>
          <w:sz w:val="20"/>
          <w:szCs w:val="20"/>
        </w:rPr>
        <w:t xml:space="preserve">: </w:t>
      </w:r>
      <w:proofErr w:type="spellStart"/>
      <w:proofErr w:type="gramStart"/>
      <w:r w:rsidRPr="00FB6A87">
        <w:rPr>
          <w:color w:val="auto"/>
          <w:sz w:val="20"/>
          <w:szCs w:val="20"/>
        </w:rPr>
        <w:t>Setosa</w:t>
      </w:r>
      <w:proofErr w:type="spellEnd"/>
      <w:r w:rsidRPr="00FB6A87">
        <w:rPr>
          <w:color w:val="auto"/>
          <w:sz w:val="20"/>
          <w:szCs w:val="20"/>
        </w:rPr>
        <w:t>(</w:t>
      </w:r>
      <w:proofErr w:type="gramEnd"/>
      <w:r w:rsidRPr="00FB6A87">
        <w:rPr>
          <w:color w:val="auto"/>
          <w:sz w:val="20"/>
          <w:szCs w:val="20"/>
        </w:rPr>
        <w:t xml:space="preserve">blue) </w:t>
      </w:r>
      <w:proofErr w:type="spellStart"/>
      <w:r w:rsidRPr="00FB6A87">
        <w:rPr>
          <w:color w:val="auto"/>
          <w:sz w:val="20"/>
          <w:szCs w:val="20"/>
        </w:rPr>
        <w:t>vs</w:t>
      </w:r>
      <w:proofErr w:type="spellEnd"/>
      <w:r w:rsidRPr="00FB6A87">
        <w:rPr>
          <w:color w:val="auto"/>
          <w:sz w:val="20"/>
          <w:szCs w:val="20"/>
        </w:rPr>
        <w:t xml:space="preserve"> Rest(yellow)</w:t>
      </w:r>
    </w:p>
    <w:p w:rsidR="00FB6A87" w:rsidRDefault="00FB6A87" w:rsidP="00D1310A">
      <w:pPr>
        <w:pStyle w:val="ListParagraph"/>
        <w:numPr>
          <w:ilvl w:val="1"/>
          <w:numId w:val="2"/>
        </w:numPr>
      </w:pPr>
      <w:proofErr w:type="spellStart"/>
      <w:r>
        <w:t>Setosa</w:t>
      </w:r>
      <w:proofErr w:type="spellEnd"/>
      <w:r>
        <w:t xml:space="preserve"> </w:t>
      </w:r>
      <w:proofErr w:type="spellStart"/>
      <w:r>
        <w:t>vs</w:t>
      </w:r>
      <w:proofErr w:type="spellEnd"/>
      <w:r>
        <w:t xml:space="preserve"> Rest (Features 3 &amp; 4 Batch Perceptron)</w:t>
      </w:r>
    </w:p>
    <w:p w:rsidR="00FB6A87" w:rsidRDefault="00FB6A87" w:rsidP="00FB6A87">
      <w:pPr>
        <w:keepNext/>
        <w:ind w:left="1080"/>
      </w:pPr>
      <w:r>
        <w:rPr>
          <w:noProof/>
        </w:rPr>
        <w:drawing>
          <wp:inline distT="0" distB="0" distL="0" distR="0" wp14:anchorId="4C6601D3" wp14:editId="0060E1DC">
            <wp:extent cx="3543795" cy="242921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1_4.PNG"/>
                    <pic:cNvPicPr/>
                  </pic:nvPicPr>
                  <pic:blipFill>
                    <a:blip r:embed="rId9">
                      <a:extLst>
                        <a:ext uri="{28A0092B-C50C-407E-A947-70E740481C1C}">
                          <a14:useLocalDpi xmlns:a14="http://schemas.microsoft.com/office/drawing/2010/main" val="0"/>
                        </a:ext>
                      </a:extLst>
                    </a:blip>
                    <a:stretch>
                      <a:fillRect/>
                    </a:stretch>
                  </pic:blipFill>
                  <pic:spPr>
                    <a:xfrm>
                      <a:off x="0" y="0"/>
                      <a:ext cx="3543795" cy="2429214"/>
                    </a:xfrm>
                    <a:prstGeom prst="rect">
                      <a:avLst/>
                    </a:prstGeom>
                  </pic:spPr>
                </pic:pic>
              </a:graphicData>
            </a:graphic>
          </wp:inline>
        </w:drawing>
      </w:r>
    </w:p>
    <w:p w:rsidR="00FB6A87" w:rsidRDefault="00FB6A87" w:rsidP="00FB6A87">
      <w:pPr>
        <w:pStyle w:val="Caption"/>
        <w:rPr>
          <w:color w:val="auto"/>
          <w:sz w:val="20"/>
          <w:szCs w:val="20"/>
        </w:rPr>
      </w:pPr>
      <w:r>
        <w:t xml:space="preserve">                                                              </w:t>
      </w:r>
      <w:r w:rsidRPr="00FB6A87">
        <w:rPr>
          <w:color w:val="auto"/>
          <w:sz w:val="20"/>
          <w:szCs w:val="20"/>
        </w:rPr>
        <w:t xml:space="preserve">Figure </w:t>
      </w:r>
      <w:r w:rsidRPr="00FB6A87">
        <w:rPr>
          <w:color w:val="auto"/>
          <w:sz w:val="20"/>
          <w:szCs w:val="20"/>
        </w:rPr>
        <w:fldChar w:fldCharType="begin"/>
      </w:r>
      <w:r w:rsidRPr="00FB6A87">
        <w:rPr>
          <w:color w:val="auto"/>
          <w:sz w:val="20"/>
          <w:szCs w:val="20"/>
        </w:rPr>
        <w:instrText xml:space="preserve"> SEQ Figure \* ARABIC </w:instrText>
      </w:r>
      <w:r w:rsidRPr="00FB6A87">
        <w:rPr>
          <w:color w:val="auto"/>
          <w:sz w:val="20"/>
          <w:szCs w:val="20"/>
        </w:rPr>
        <w:fldChar w:fldCharType="separate"/>
      </w:r>
      <w:r w:rsidR="00D1310A">
        <w:rPr>
          <w:noProof/>
          <w:color w:val="auto"/>
          <w:sz w:val="20"/>
          <w:szCs w:val="20"/>
        </w:rPr>
        <w:t>4</w:t>
      </w:r>
      <w:r w:rsidRPr="00FB6A87">
        <w:rPr>
          <w:color w:val="auto"/>
          <w:sz w:val="20"/>
          <w:szCs w:val="20"/>
        </w:rPr>
        <w:fldChar w:fldCharType="end"/>
      </w:r>
      <w:r w:rsidRPr="00FB6A87">
        <w:rPr>
          <w:color w:val="auto"/>
          <w:sz w:val="20"/>
          <w:szCs w:val="20"/>
        </w:rPr>
        <w:t xml:space="preserve">: </w:t>
      </w:r>
      <w:proofErr w:type="spellStart"/>
      <w:proofErr w:type="gramStart"/>
      <w:r w:rsidRPr="00FB6A87">
        <w:rPr>
          <w:color w:val="auto"/>
          <w:sz w:val="20"/>
          <w:szCs w:val="20"/>
        </w:rPr>
        <w:t>Setosa</w:t>
      </w:r>
      <w:proofErr w:type="spellEnd"/>
      <w:r w:rsidRPr="00FB6A87">
        <w:rPr>
          <w:color w:val="auto"/>
          <w:sz w:val="20"/>
          <w:szCs w:val="20"/>
        </w:rPr>
        <w:t>(</w:t>
      </w:r>
      <w:proofErr w:type="gramEnd"/>
      <w:r w:rsidRPr="00FB6A87">
        <w:rPr>
          <w:color w:val="auto"/>
          <w:sz w:val="20"/>
          <w:szCs w:val="20"/>
        </w:rPr>
        <w:t xml:space="preserve">blue) </w:t>
      </w:r>
      <w:proofErr w:type="spellStart"/>
      <w:r w:rsidRPr="00FB6A87">
        <w:rPr>
          <w:color w:val="auto"/>
          <w:sz w:val="20"/>
          <w:szCs w:val="20"/>
        </w:rPr>
        <w:t>vs</w:t>
      </w:r>
      <w:proofErr w:type="spellEnd"/>
      <w:r w:rsidRPr="00FB6A87">
        <w:rPr>
          <w:color w:val="auto"/>
          <w:sz w:val="20"/>
          <w:szCs w:val="20"/>
        </w:rPr>
        <w:t xml:space="preserve"> Rest(yellow)</w:t>
      </w:r>
    </w:p>
    <w:p w:rsidR="00D1310A" w:rsidRDefault="00D1310A" w:rsidP="00D1310A"/>
    <w:p w:rsidR="00D1310A" w:rsidRDefault="00D1310A" w:rsidP="00D1310A"/>
    <w:p w:rsidR="00D1310A" w:rsidRDefault="00D1310A" w:rsidP="00D1310A"/>
    <w:p w:rsidR="00D1310A" w:rsidRDefault="00D1310A" w:rsidP="00D1310A"/>
    <w:p w:rsidR="00D1310A" w:rsidRDefault="00D1310A" w:rsidP="00D1310A"/>
    <w:p w:rsidR="00D1310A" w:rsidRPr="00D1310A" w:rsidRDefault="00D1310A" w:rsidP="00D1310A"/>
    <w:p w:rsidR="00FB6A87" w:rsidRDefault="00FB6A87" w:rsidP="00D1310A">
      <w:pPr>
        <w:pStyle w:val="ListParagraph"/>
        <w:numPr>
          <w:ilvl w:val="1"/>
          <w:numId w:val="2"/>
        </w:numPr>
      </w:pPr>
      <w:proofErr w:type="spellStart"/>
      <w:r>
        <w:t>Virginica</w:t>
      </w:r>
      <w:proofErr w:type="spellEnd"/>
      <w:r>
        <w:t xml:space="preserve"> </w:t>
      </w:r>
      <w:proofErr w:type="spellStart"/>
      <w:r>
        <w:t>vs</w:t>
      </w:r>
      <w:proofErr w:type="spellEnd"/>
      <w:r>
        <w:t xml:space="preserve"> Rest (Features 3 &amp; 4 Least Squares)</w:t>
      </w:r>
    </w:p>
    <w:p w:rsidR="00FB6A87" w:rsidRDefault="00FB6A87" w:rsidP="00FB6A87">
      <w:pPr>
        <w:keepNext/>
        <w:ind w:left="1080"/>
      </w:pPr>
      <w:r>
        <w:rPr>
          <w:noProof/>
        </w:rPr>
        <w:drawing>
          <wp:inline distT="0" distB="0" distL="0" distR="0" wp14:anchorId="6BDB03B1" wp14:editId="4C298D2B">
            <wp:extent cx="3562847" cy="246731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1_5.PNG"/>
                    <pic:cNvPicPr/>
                  </pic:nvPicPr>
                  <pic:blipFill>
                    <a:blip r:embed="rId10">
                      <a:extLst>
                        <a:ext uri="{28A0092B-C50C-407E-A947-70E740481C1C}">
                          <a14:useLocalDpi xmlns:a14="http://schemas.microsoft.com/office/drawing/2010/main" val="0"/>
                        </a:ext>
                      </a:extLst>
                    </a:blip>
                    <a:stretch>
                      <a:fillRect/>
                    </a:stretch>
                  </pic:blipFill>
                  <pic:spPr>
                    <a:xfrm>
                      <a:off x="0" y="0"/>
                      <a:ext cx="3562847" cy="2467319"/>
                    </a:xfrm>
                    <a:prstGeom prst="rect">
                      <a:avLst/>
                    </a:prstGeom>
                  </pic:spPr>
                </pic:pic>
              </a:graphicData>
            </a:graphic>
          </wp:inline>
        </w:drawing>
      </w:r>
    </w:p>
    <w:p w:rsidR="00FB6A87" w:rsidRDefault="00FB6A87" w:rsidP="00FB6A87">
      <w:pPr>
        <w:pStyle w:val="Caption"/>
        <w:rPr>
          <w:color w:val="auto"/>
          <w:sz w:val="20"/>
          <w:szCs w:val="20"/>
        </w:rPr>
      </w:pPr>
      <w:r>
        <w:t xml:space="preserve">  </w:t>
      </w:r>
      <w:r w:rsidRPr="00FB6A87">
        <w:rPr>
          <w:color w:val="auto"/>
          <w:sz w:val="20"/>
          <w:szCs w:val="20"/>
        </w:rPr>
        <w:t xml:space="preserve">                        </w:t>
      </w:r>
      <w:r>
        <w:rPr>
          <w:color w:val="auto"/>
          <w:sz w:val="20"/>
          <w:szCs w:val="20"/>
        </w:rPr>
        <w:t xml:space="preserve">                               </w:t>
      </w:r>
      <w:r w:rsidRPr="00FB6A87">
        <w:rPr>
          <w:color w:val="auto"/>
          <w:sz w:val="20"/>
          <w:szCs w:val="20"/>
        </w:rPr>
        <w:t xml:space="preserve"> Figure </w:t>
      </w:r>
      <w:r w:rsidRPr="00FB6A87">
        <w:rPr>
          <w:color w:val="auto"/>
          <w:sz w:val="20"/>
          <w:szCs w:val="20"/>
        </w:rPr>
        <w:fldChar w:fldCharType="begin"/>
      </w:r>
      <w:r w:rsidRPr="00FB6A87">
        <w:rPr>
          <w:color w:val="auto"/>
          <w:sz w:val="20"/>
          <w:szCs w:val="20"/>
        </w:rPr>
        <w:instrText xml:space="preserve"> SEQ Figure \* ARABIC </w:instrText>
      </w:r>
      <w:r w:rsidRPr="00FB6A87">
        <w:rPr>
          <w:color w:val="auto"/>
          <w:sz w:val="20"/>
          <w:szCs w:val="20"/>
        </w:rPr>
        <w:fldChar w:fldCharType="separate"/>
      </w:r>
      <w:r w:rsidR="00D1310A">
        <w:rPr>
          <w:noProof/>
          <w:color w:val="auto"/>
          <w:sz w:val="20"/>
          <w:szCs w:val="20"/>
        </w:rPr>
        <w:t>5</w:t>
      </w:r>
      <w:r w:rsidRPr="00FB6A87">
        <w:rPr>
          <w:color w:val="auto"/>
          <w:sz w:val="20"/>
          <w:szCs w:val="20"/>
        </w:rPr>
        <w:fldChar w:fldCharType="end"/>
      </w:r>
      <w:r w:rsidRPr="00FB6A87">
        <w:rPr>
          <w:color w:val="auto"/>
          <w:sz w:val="20"/>
          <w:szCs w:val="20"/>
        </w:rPr>
        <w:t xml:space="preserve">: </w:t>
      </w:r>
      <w:proofErr w:type="spellStart"/>
      <w:r w:rsidRPr="00FB6A87">
        <w:rPr>
          <w:color w:val="auto"/>
          <w:sz w:val="20"/>
          <w:szCs w:val="20"/>
        </w:rPr>
        <w:t>Virginca</w:t>
      </w:r>
      <w:proofErr w:type="spellEnd"/>
      <w:r w:rsidRPr="00FB6A87">
        <w:rPr>
          <w:color w:val="auto"/>
          <w:sz w:val="20"/>
          <w:szCs w:val="20"/>
        </w:rPr>
        <w:t xml:space="preserve"> (blue) </w:t>
      </w:r>
      <w:proofErr w:type="spellStart"/>
      <w:r w:rsidRPr="00FB6A87">
        <w:rPr>
          <w:color w:val="auto"/>
          <w:sz w:val="20"/>
          <w:szCs w:val="20"/>
        </w:rPr>
        <w:t>vs</w:t>
      </w:r>
      <w:proofErr w:type="spellEnd"/>
      <w:r w:rsidRPr="00FB6A87">
        <w:rPr>
          <w:color w:val="auto"/>
          <w:sz w:val="20"/>
          <w:szCs w:val="20"/>
        </w:rPr>
        <w:t xml:space="preserve"> </w:t>
      </w:r>
      <w:proofErr w:type="gramStart"/>
      <w:r w:rsidRPr="00FB6A87">
        <w:rPr>
          <w:color w:val="auto"/>
          <w:sz w:val="20"/>
          <w:szCs w:val="20"/>
        </w:rPr>
        <w:t>Rest(</w:t>
      </w:r>
      <w:proofErr w:type="gramEnd"/>
      <w:r w:rsidRPr="00FB6A87">
        <w:rPr>
          <w:color w:val="auto"/>
          <w:sz w:val="20"/>
          <w:szCs w:val="20"/>
        </w:rPr>
        <w:t>yellow)</w:t>
      </w:r>
    </w:p>
    <w:p w:rsidR="00FB6A87" w:rsidRDefault="00FB6A87" w:rsidP="00D1310A">
      <w:pPr>
        <w:pStyle w:val="ListParagraph"/>
        <w:numPr>
          <w:ilvl w:val="1"/>
          <w:numId w:val="2"/>
        </w:numPr>
      </w:pPr>
      <w:r>
        <w:t>Multiclass (Features 3 &amp; 4 Least Squares)</w:t>
      </w:r>
    </w:p>
    <w:p w:rsidR="00FB6A87" w:rsidRDefault="00FB6A87" w:rsidP="00FB6A87">
      <w:pPr>
        <w:ind w:left="1080"/>
      </w:pPr>
      <w:r>
        <w:t xml:space="preserve">Green region predicts </w:t>
      </w:r>
      <w:proofErr w:type="spellStart"/>
      <w:r>
        <w:t>Virginica</w:t>
      </w:r>
      <w:proofErr w:type="spellEnd"/>
      <w:r>
        <w:t xml:space="preserve">, blue for </w:t>
      </w:r>
      <w:proofErr w:type="spellStart"/>
      <w:r>
        <w:t>Setosa</w:t>
      </w:r>
      <w:proofErr w:type="spellEnd"/>
      <w:r>
        <w:t xml:space="preserve"> and red for </w:t>
      </w:r>
      <w:proofErr w:type="spellStart"/>
      <w:r>
        <w:t>Versicolor</w:t>
      </w:r>
      <w:proofErr w:type="spellEnd"/>
    </w:p>
    <w:p w:rsidR="00FB6A87" w:rsidRDefault="00FB6A87" w:rsidP="00FB6A87">
      <w:pPr>
        <w:keepNext/>
        <w:ind w:left="1080"/>
      </w:pPr>
      <w:r>
        <w:rPr>
          <w:noProof/>
        </w:rPr>
        <w:drawing>
          <wp:inline distT="0" distB="0" distL="0" distR="0" wp14:anchorId="61C26E64" wp14:editId="7B11E989">
            <wp:extent cx="3591426" cy="240063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1_6.PNG"/>
                    <pic:cNvPicPr/>
                  </pic:nvPicPr>
                  <pic:blipFill>
                    <a:blip r:embed="rId11">
                      <a:extLst>
                        <a:ext uri="{28A0092B-C50C-407E-A947-70E740481C1C}">
                          <a14:useLocalDpi xmlns:a14="http://schemas.microsoft.com/office/drawing/2010/main" val="0"/>
                        </a:ext>
                      </a:extLst>
                    </a:blip>
                    <a:stretch>
                      <a:fillRect/>
                    </a:stretch>
                  </pic:blipFill>
                  <pic:spPr>
                    <a:xfrm>
                      <a:off x="0" y="0"/>
                      <a:ext cx="3591426" cy="2400635"/>
                    </a:xfrm>
                    <a:prstGeom prst="rect">
                      <a:avLst/>
                    </a:prstGeom>
                  </pic:spPr>
                </pic:pic>
              </a:graphicData>
            </a:graphic>
          </wp:inline>
        </w:drawing>
      </w:r>
    </w:p>
    <w:p w:rsidR="00FB6A87" w:rsidRPr="00FB6A87" w:rsidRDefault="00FB6A87" w:rsidP="00D1310A">
      <w:pPr>
        <w:pStyle w:val="Caption"/>
      </w:pPr>
      <w:r>
        <w:rPr>
          <w:color w:val="auto"/>
          <w:sz w:val="20"/>
          <w:szCs w:val="20"/>
        </w:rPr>
        <w:t xml:space="preserve">                                                            </w:t>
      </w:r>
      <w:r w:rsidRPr="00FB6A87">
        <w:rPr>
          <w:color w:val="auto"/>
          <w:sz w:val="20"/>
          <w:szCs w:val="20"/>
        </w:rPr>
        <w:t xml:space="preserve">Figure </w:t>
      </w:r>
      <w:r w:rsidRPr="00FB6A87">
        <w:rPr>
          <w:color w:val="auto"/>
          <w:sz w:val="20"/>
          <w:szCs w:val="20"/>
        </w:rPr>
        <w:fldChar w:fldCharType="begin"/>
      </w:r>
      <w:r w:rsidRPr="00FB6A87">
        <w:rPr>
          <w:color w:val="auto"/>
          <w:sz w:val="20"/>
          <w:szCs w:val="20"/>
        </w:rPr>
        <w:instrText xml:space="preserve"> SEQ Figure \* ARABIC </w:instrText>
      </w:r>
      <w:r w:rsidRPr="00FB6A87">
        <w:rPr>
          <w:color w:val="auto"/>
          <w:sz w:val="20"/>
          <w:szCs w:val="20"/>
        </w:rPr>
        <w:fldChar w:fldCharType="separate"/>
      </w:r>
      <w:r w:rsidR="00D1310A">
        <w:rPr>
          <w:noProof/>
          <w:color w:val="auto"/>
          <w:sz w:val="20"/>
          <w:szCs w:val="20"/>
        </w:rPr>
        <w:t>6</w:t>
      </w:r>
      <w:r w:rsidRPr="00FB6A87">
        <w:rPr>
          <w:color w:val="auto"/>
          <w:sz w:val="20"/>
          <w:szCs w:val="20"/>
        </w:rPr>
        <w:fldChar w:fldCharType="end"/>
      </w:r>
      <w:r w:rsidRPr="00FB6A87">
        <w:rPr>
          <w:color w:val="auto"/>
          <w:sz w:val="20"/>
          <w:szCs w:val="20"/>
        </w:rPr>
        <w:t>: Multiclass classification</w:t>
      </w:r>
      <w:bookmarkStart w:id="0" w:name="_GoBack"/>
      <w:bookmarkEnd w:id="0"/>
      <w:r>
        <w:t xml:space="preserve"> </w:t>
      </w:r>
    </w:p>
    <w:sectPr w:rsidR="00FB6A87" w:rsidRPr="00FB6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009A"/>
    <w:multiLevelType w:val="hybridMultilevel"/>
    <w:tmpl w:val="567C2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CE3BC1"/>
    <w:multiLevelType w:val="hybridMultilevel"/>
    <w:tmpl w:val="3844FFCC"/>
    <w:lvl w:ilvl="0" w:tplc="C2D87600">
      <w:start w:val="6"/>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1C2"/>
    <w:rsid w:val="00032A94"/>
    <w:rsid w:val="0008538E"/>
    <w:rsid w:val="00203DD1"/>
    <w:rsid w:val="00227B61"/>
    <w:rsid w:val="002B1B53"/>
    <w:rsid w:val="00337721"/>
    <w:rsid w:val="003E168B"/>
    <w:rsid w:val="004A6B04"/>
    <w:rsid w:val="004E2D2D"/>
    <w:rsid w:val="004E4813"/>
    <w:rsid w:val="00571BEA"/>
    <w:rsid w:val="006E2EC6"/>
    <w:rsid w:val="00744DED"/>
    <w:rsid w:val="00770E6D"/>
    <w:rsid w:val="007961C2"/>
    <w:rsid w:val="00901298"/>
    <w:rsid w:val="00A14501"/>
    <w:rsid w:val="00A41DF1"/>
    <w:rsid w:val="00AB76E5"/>
    <w:rsid w:val="00AD6311"/>
    <w:rsid w:val="00B57000"/>
    <w:rsid w:val="00B6791B"/>
    <w:rsid w:val="00C445B3"/>
    <w:rsid w:val="00CA3FDF"/>
    <w:rsid w:val="00D1310A"/>
    <w:rsid w:val="00D67118"/>
    <w:rsid w:val="00E530DE"/>
    <w:rsid w:val="00E60E1D"/>
    <w:rsid w:val="00EE694D"/>
    <w:rsid w:val="00FB6A87"/>
    <w:rsid w:val="00FF1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1C2"/>
    <w:pPr>
      <w:ind w:left="720"/>
      <w:contextualSpacing/>
    </w:pPr>
  </w:style>
  <w:style w:type="table" w:styleId="TableGrid">
    <w:name w:val="Table Grid"/>
    <w:basedOn w:val="TableNormal"/>
    <w:uiPriority w:val="59"/>
    <w:rsid w:val="007961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3E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168B"/>
    <w:rPr>
      <w:rFonts w:ascii="Courier New" w:eastAsia="Times New Roman" w:hAnsi="Courier New" w:cs="Courier New"/>
      <w:sz w:val="20"/>
      <w:szCs w:val="20"/>
    </w:rPr>
  </w:style>
  <w:style w:type="paragraph" w:customStyle="1" w:styleId="Default">
    <w:name w:val="Default"/>
    <w:rsid w:val="00032A9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B6A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A87"/>
    <w:rPr>
      <w:rFonts w:ascii="Tahoma" w:hAnsi="Tahoma" w:cs="Tahoma"/>
      <w:sz w:val="16"/>
      <w:szCs w:val="16"/>
    </w:rPr>
  </w:style>
  <w:style w:type="paragraph" w:styleId="Caption">
    <w:name w:val="caption"/>
    <w:basedOn w:val="Normal"/>
    <w:next w:val="Normal"/>
    <w:uiPriority w:val="35"/>
    <w:unhideWhenUsed/>
    <w:qFormat/>
    <w:rsid w:val="00FB6A8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1C2"/>
    <w:pPr>
      <w:ind w:left="720"/>
      <w:contextualSpacing/>
    </w:pPr>
  </w:style>
  <w:style w:type="table" w:styleId="TableGrid">
    <w:name w:val="Table Grid"/>
    <w:basedOn w:val="TableNormal"/>
    <w:uiPriority w:val="59"/>
    <w:rsid w:val="007961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3E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168B"/>
    <w:rPr>
      <w:rFonts w:ascii="Courier New" w:eastAsia="Times New Roman" w:hAnsi="Courier New" w:cs="Courier New"/>
      <w:sz w:val="20"/>
      <w:szCs w:val="20"/>
    </w:rPr>
  </w:style>
  <w:style w:type="paragraph" w:customStyle="1" w:styleId="Default">
    <w:name w:val="Default"/>
    <w:rsid w:val="00032A9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B6A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A87"/>
    <w:rPr>
      <w:rFonts w:ascii="Tahoma" w:hAnsi="Tahoma" w:cs="Tahoma"/>
      <w:sz w:val="16"/>
      <w:szCs w:val="16"/>
    </w:rPr>
  </w:style>
  <w:style w:type="paragraph" w:styleId="Caption">
    <w:name w:val="caption"/>
    <w:basedOn w:val="Normal"/>
    <w:next w:val="Normal"/>
    <w:uiPriority w:val="35"/>
    <w:unhideWhenUsed/>
    <w:qFormat/>
    <w:rsid w:val="00FB6A8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524488">
      <w:bodyDiv w:val="1"/>
      <w:marLeft w:val="0"/>
      <w:marRight w:val="0"/>
      <w:marTop w:val="0"/>
      <w:marBottom w:val="0"/>
      <w:divBdr>
        <w:top w:val="none" w:sz="0" w:space="0" w:color="auto"/>
        <w:left w:val="none" w:sz="0" w:space="0" w:color="auto"/>
        <w:bottom w:val="none" w:sz="0" w:space="0" w:color="auto"/>
        <w:right w:val="none" w:sz="0" w:space="0" w:color="auto"/>
      </w:divBdr>
    </w:div>
    <w:div w:id="403996102">
      <w:bodyDiv w:val="1"/>
      <w:marLeft w:val="0"/>
      <w:marRight w:val="0"/>
      <w:marTop w:val="0"/>
      <w:marBottom w:val="0"/>
      <w:divBdr>
        <w:top w:val="none" w:sz="0" w:space="0" w:color="auto"/>
        <w:left w:val="none" w:sz="0" w:space="0" w:color="auto"/>
        <w:bottom w:val="none" w:sz="0" w:space="0" w:color="auto"/>
        <w:right w:val="none" w:sz="0" w:space="0" w:color="auto"/>
      </w:divBdr>
    </w:div>
    <w:div w:id="506410237">
      <w:bodyDiv w:val="1"/>
      <w:marLeft w:val="0"/>
      <w:marRight w:val="0"/>
      <w:marTop w:val="0"/>
      <w:marBottom w:val="0"/>
      <w:divBdr>
        <w:top w:val="none" w:sz="0" w:space="0" w:color="auto"/>
        <w:left w:val="none" w:sz="0" w:space="0" w:color="auto"/>
        <w:bottom w:val="none" w:sz="0" w:space="0" w:color="auto"/>
        <w:right w:val="none" w:sz="0" w:space="0" w:color="auto"/>
      </w:divBdr>
    </w:div>
    <w:div w:id="818377404">
      <w:bodyDiv w:val="1"/>
      <w:marLeft w:val="0"/>
      <w:marRight w:val="0"/>
      <w:marTop w:val="0"/>
      <w:marBottom w:val="0"/>
      <w:divBdr>
        <w:top w:val="none" w:sz="0" w:space="0" w:color="auto"/>
        <w:left w:val="none" w:sz="0" w:space="0" w:color="auto"/>
        <w:bottom w:val="none" w:sz="0" w:space="0" w:color="auto"/>
        <w:right w:val="none" w:sz="0" w:space="0" w:color="auto"/>
      </w:divBdr>
    </w:div>
    <w:div w:id="1026249546">
      <w:bodyDiv w:val="1"/>
      <w:marLeft w:val="0"/>
      <w:marRight w:val="0"/>
      <w:marTop w:val="0"/>
      <w:marBottom w:val="0"/>
      <w:divBdr>
        <w:top w:val="none" w:sz="0" w:space="0" w:color="auto"/>
        <w:left w:val="none" w:sz="0" w:space="0" w:color="auto"/>
        <w:bottom w:val="none" w:sz="0" w:space="0" w:color="auto"/>
        <w:right w:val="none" w:sz="0" w:space="0" w:color="auto"/>
      </w:divBdr>
    </w:div>
    <w:div w:id="1059553056">
      <w:bodyDiv w:val="1"/>
      <w:marLeft w:val="0"/>
      <w:marRight w:val="0"/>
      <w:marTop w:val="0"/>
      <w:marBottom w:val="0"/>
      <w:divBdr>
        <w:top w:val="none" w:sz="0" w:space="0" w:color="auto"/>
        <w:left w:val="none" w:sz="0" w:space="0" w:color="auto"/>
        <w:bottom w:val="none" w:sz="0" w:space="0" w:color="auto"/>
        <w:right w:val="none" w:sz="0" w:space="0" w:color="auto"/>
      </w:divBdr>
    </w:div>
    <w:div w:id="1279290716">
      <w:bodyDiv w:val="1"/>
      <w:marLeft w:val="0"/>
      <w:marRight w:val="0"/>
      <w:marTop w:val="0"/>
      <w:marBottom w:val="0"/>
      <w:divBdr>
        <w:top w:val="none" w:sz="0" w:space="0" w:color="auto"/>
        <w:left w:val="none" w:sz="0" w:space="0" w:color="auto"/>
        <w:bottom w:val="none" w:sz="0" w:space="0" w:color="auto"/>
        <w:right w:val="none" w:sz="0" w:space="0" w:color="auto"/>
      </w:divBdr>
    </w:div>
    <w:div w:id="1315453390">
      <w:bodyDiv w:val="1"/>
      <w:marLeft w:val="0"/>
      <w:marRight w:val="0"/>
      <w:marTop w:val="0"/>
      <w:marBottom w:val="0"/>
      <w:divBdr>
        <w:top w:val="none" w:sz="0" w:space="0" w:color="auto"/>
        <w:left w:val="none" w:sz="0" w:space="0" w:color="auto"/>
        <w:bottom w:val="none" w:sz="0" w:space="0" w:color="auto"/>
        <w:right w:val="none" w:sz="0" w:space="0" w:color="auto"/>
      </w:divBdr>
    </w:div>
    <w:div w:id="1344358638">
      <w:bodyDiv w:val="1"/>
      <w:marLeft w:val="0"/>
      <w:marRight w:val="0"/>
      <w:marTop w:val="0"/>
      <w:marBottom w:val="0"/>
      <w:divBdr>
        <w:top w:val="none" w:sz="0" w:space="0" w:color="auto"/>
        <w:left w:val="none" w:sz="0" w:space="0" w:color="auto"/>
        <w:bottom w:val="none" w:sz="0" w:space="0" w:color="auto"/>
        <w:right w:val="none" w:sz="0" w:space="0" w:color="auto"/>
      </w:divBdr>
    </w:div>
    <w:div w:id="1403403124">
      <w:bodyDiv w:val="1"/>
      <w:marLeft w:val="0"/>
      <w:marRight w:val="0"/>
      <w:marTop w:val="0"/>
      <w:marBottom w:val="0"/>
      <w:divBdr>
        <w:top w:val="none" w:sz="0" w:space="0" w:color="auto"/>
        <w:left w:val="none" w:sz="0" w:space="0" w:color="auto"/>
        <w:bottom w:val="none" w:sz="0" w:space="0" w:color="auto"/>
        <w:right w:val="none" w:sz="0" w:space="0" w:color="auto"/>
      </w:divBdr>
    </w:div>
    <w:div w:id="1530215059">
      <w:bodyDiv w:val="1"/>
      <w:marLeft w:val="0"/>
      <w:marRight w:val="0"/>
      <w:marTop w:val="0"/>
      <w:marBottom w:val="0"/>
      <w:divBdr>
        <w:top w:val="none" w:sz="0" w:space="0" w:color="auto"/>
        <w:left w:val="none" w:sz="0" w:space="0" w:color="auto"/>
        <w:bottom w:val="none" w:sz="0" w:space="0" w:color="auto"/>
        <w:right w:val="none" w:sz="0" w:space="0" w:color="auto"/>
      </w:divBdr>
    </w:div>
    <w:div w:id="1771270059">
      <w:bodyDiv w:val="1"/>
      <w:marLeft w:val="0"/>
      <w:marRight w:val="0"/>
      <w:marTop w:val="0"/>
      <w:marBottom w:val="0"/>
      <w:divBdr>
        <w:top w:val="none" w:sz="0" w:space="0" w:color="auto"/>
        <w:left w:val="none" w:sz="0" w:space="0" w:color="auto"/>
        <w:bottom w:val="none" w:sz="0" w:space="0" w:color="auto"/>
        <w:right w:val="none" w:sz="0" w:space="0" w:color="auto"/>
      </w:divBdr>
    </w:div>
    <w:div w:id="1851291754">
      <w:bodyDiv w:val="1"/>
      <w:marLeft w:val="0"/>
      <w:marRight w:val="0"/>
      <w:marTop w:val="0"/>
      <w:marBottom w:val="0"/>
      <w:divBdr>
        <w:top w:val="none" w:sz="0" w:space="0" w:color="auto"/>
        <w:left w:val="none" w:sz="0" w:space="0" w:color="auto"/>
        <w:bottom w:val="none" w:sz="0" w:space="0" w:color="auto"/>
        <w:right w:val="none" w:sz="0" w:space="0" w:color="auto"/>
      </w:divBdr>
    </w:div>
    <w:div w:id="1879925244">
      <w:bodyDiv w:val="1"/>
      <w:marLeft w:val="0"/>
      <w:marRight w:val="0"/>
      <w:marTop w:val="0"/>
      <w:marBottom w:val="0"/>
      <w:divBdr>
        <w:top w:val="none" w:sz="0" w:space="0" w:color="auto"/>
        <w:left w:val="none" w:sz="0" w:space="0" w:color="auto"/>
        <w:bottom w:val="none" w:sz="0" w:space="0" w:color="auto"/>
        <w:right w:val="none" w:sz="0" w:space="0" w:color="auto"/>
      </w:divBdr>
    </w:div>
    <w:div w:id="1956785282">
      <w:bodyDiv w:val="1"/>
      <w:marLeft w:val="0"/>
      <w:marRight w:val="0"/>
      <w:marTop w:val="0"/>
      <w:marBottom w:val="0"/>
      <w:divBdr>
        <w:top w:val="none" w:sz="0" w:space="0" w:color="auto"/>
        <w:left w:val="none" w:sz="0" w:space="0" w:color="auto"/>
        <w:bottom w:val="none" w:sz="0" w:space="0" w:color="auto"/>
        <w:right w:val="none" w:sz="0" w:space="0" w:color="auto"/>
      </w:divBdr>
    </w:div>
    <w:div w:id="1984501751">
      <w:bodyDiv w:val="1"/>
      <w:marLeft w:val="0"/>
      <w:marRight w:val="0"/>
      <w:marTop w:val="0"/>
      <w:marBottom w:val="0"/>
      <w:divBdr>
        <w:top w:val="none" w:sz="0" w:space="0" w:color="auto"/>
        <w:left w:val="none" w:sz="0" w:space="0" w:color="auto"/>
        <w:bottom w:val="none" w:sz="0" w:space="0" w:color="auto"/>
        <w:right w:val="none" w:sz="0" w:space="0" w:color="auto"/>
      </w:divBdr>
    </w:div>
    <w:div w:id="2047024955">
      <w:bodyDiv w:val="1"/>
      <w:marLeft w:val="0"/>
      <w:marRight w:val="0"/>
      <w:marTop w:val="0"/>
      <w:marBottom w:val="0"/>
      <w:divBdr>
        <w:top w:val="none" w:sz="0" w:space="0" w:color="auto"/>
        <w:left w:val="none" w:sz="0" w:space="0" w:color="auto"/>
        <w:bottom w:val="none" w:sz="0" w:space="0" w:color="auto"/>
        <w:right w:val="none" w:sz="0" w:space="0" w:color="auto"/>
      </w:divBdr>
    </w:div>
    <w:div w:id="208610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3395</TotalTime>
  <Pages>1</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Mushfique Ahmed</dc:creator>
  <cp:lastModifiedBy>Mushfique Ahmed</cp:lastModifiedBy>
  <cp:revision>4</cp:revision>
  <cp:lastPrinted>2019-02-19T04:52:00Z</cp:lastPrinted>
  <dcterms:created xsi:type="dcterms:W3CDTF">2019-02-10T22:48:00Z</dcterms:created>
  <dcterms:modified xsi:type="dcterms:W3CDTF">2019-02-19T06:59:00Z</dcterms:modified>
</cp:coreProperties>
</file>