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0DE" w:rsidRPr="00312DBA" w:rsidRDefault="00411493" w:rsidP="00411493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proofErr w:type="spellStart"/>
      <w:r w:rsidRPr="00312DBA">
        <w:rPr>
          <w:rFonts w:ascii="Times New Roman" w:hAnsi="Times New Roman" w:cs="Times New Roman"/>
          <w:sz w:val="36"/>
          <w:szCs w:val="36"/>
        </w:rPr>
        <w:t>Mushfique</w:t>
      </w:r>
      <w:proofErr w:type="spellEnd"/>
      <w:r w:rsidRPr="00312DBA">
        <w:rPr>
          <w:rFonts w:ascii="Times New Roman" w:hAnsi="Times New Roman" w:cs="Times New Roman"/>
          <w:sz w:val="36"/>
          <w:szCs w:val="36"/>
        </w:rPr>
        <w:t xml:space="preserve"> Ahmed</w:t>
      </w:r>
    </w:p>
    <w:p w:rsidR="00411493" w:rsidRPr="00312DBA" w:rsidRDefault="00411493" w:rsidP="00411493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12DBA">
        <w:rPr>
          <w:rFonts w:ascii="Times New Roman" w:hAnsi="Times New Roman" w:cs="Times New Roman"/>
          <w:sz w:val="36"/>
          <w:szCs w:val="36"/>
        </w:rPr>
        <w:t>ECE 4363/5363 – Pattern Recognition</w:t>
      </w:r>
    </w:p>
    <w:p w:rsidR="00411493" w:rsidRPr="00312DBA" w:rsidRDefault="00411493" w:rsidP="00411493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12DBA">
        <w:rPr>
          <w:rFonts w:ascii="Times New Roman" w:hAnsi="Times New Roman" w:cs="Times New Roman"/>
          <w:sz w:val="36"/>
          <w:szCs w:val="36"/>
        </w:rPr>
        <w:t>Instructor: Dr. Sari-</w:t>
      </w:r>
      <w:proofErr w:type="spellStart"/>
      <w:r w:rsidRPr="00312DBA">
        <w:rPr>
          <w:rFonts w:ascii="Times New Roman" w:hAnsi="Times New Roman" w:cs="Times New Roman"/>
          <w:sz w:val="36"/>
          <w:szCs w:val="36"/>
        </w:rPr>
        <w:t>Sarraf</w:t>
      </w:r>
      <w:proofErr w:type="spellEnd"/>
    </w:p>
    <w:p w:rsidR="00411493" w:rsidRPr="00312DBA" w:rsidRDefault="00411493" w:rsidP="00411493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12DBA">
        <w:rPr>
          <w:rFonts w:ascii="Times New Roman" w:hAnsi="Times New Roman" w:cs="Times New Roman"/>
          <w:sz w:val="36"/>
          <w:szCs w:val="36"/>
        </w:rPr>
        <w:t>Project 2 – Support Vector Machine</w:t>
      </w:r>
    </w:p>
    <w:p w:rsidR="00411493" w:rsidRPr="00312DBA" w:rsidRDefault="00411493" w:rsidP="00411493">
      <w:pPr>
        <w:pBdr>
          <w:bottom w:val="single" w:sz="4" w:space="1" w:color="auto"/>
        </w:pBd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411493" w:rsidRPr="00312DBA" w:rsidRDefault="00411493" w:rsidP="00411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11493" w:rsidRPr="00312DBA" w:rsidRDefault="00411493" w:rsidP="00411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11493" w:rsidRPr="00312DBA" w:rsidRDefault="00411493" w:rsidP="00411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11493" w:rsidRPr="00312DBA" w:rsidRDefault="00411493" w:rsidP="00411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11493" w:rsidRPr="00312DBA" w:rsidRDefault="00411493" w:rsidP="00411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11493" w:rsidRPr="00312DBA" w:rsidRDefault="00411493" w:rsidP="00411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11493" w:rsidRPr="00312DBA" w:rsidRDefault="00411493" w:rsidP="00411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11493" w:rsidRPr="00312DBA" w:rsidRDefault="00411493" w:rsidP="00411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11493" w:rsidRPr="00312DBA" w:rsidRDefault="00411493" w:rsidP="00411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11493" w:rsidRPr="00312DBA" w:rsidRDefault="00411493" w:rsidP="00411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5127A" w:rsidRDefault="0075127A" w:rsidP="0041149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5127A" w:rsidRDefault="0075127A" w:rsidP="0041149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11493" w:rsidRPr="00312DBA" w:rsidRDefault="00411493" w:rsidP="0041149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12DBA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411493" w:rsidRDefault="00411493" w:rsidP="00DB7BA3">
      <w:pPr>
        <w:spacing w:after="0" w:line="480" w:lineRule="auto"/>
        <w:ind w:firstLine="72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 w:rsidRPr="00312DBA">
        <w:rPr>
          <w:rFonts w:ascii="Times New Roman" w:hAnsi="Times New Roman" w:cs="Times New Roman"/>
        </w:rPr>
        <w:t xml:space="preserve">This project brings the results of the implementation of </w:t>
      </w:r>
      <w:r w:rsidR="00312DBA" w:rsidRPr="00312DBA">
        <w:rPr>
          <w:rFonts w:ascii="Times New Roman" w:hAnsi="Times New Roman" w:cs="Times New Roman"/>
        </w:rPr>
        <w:t xml:space="preserve">Soft-Margin </w:t>
      </w:r>
      <w:r w:rsidRPr="00312DBA">
        <w:rPr>
          <w:rFonts w:ascii="Times New Roman" w:hAnsi="Times New Roman" w:cs="Times New Roman"/>
        </w:rPr>
        <w:t>S</w:t>
      </w:r>
      <w:r w:rsidR="00312DBA" w:rsidRPr="00312DBA">
        <w:rPr>
          <w:rFonts w:ascii="Times New Roman" w:hAnsi="Times New Roman" w:cs="Times New Roman"/>
        </w:rPr>
        <w:t>upport Vector Machine</w:t>
      </w:r>
      <w:r w:rsidRPr="00312DBA">
        <w:rPr>
          <w:rFonts w:ascii="Times New Roman" w:hAnsi="Times New Roman" w:cs="Times New Roman"/>
        </w:rPr>
        <w:t xml:space="preserve"> with Box Constrains of </w:t>
      </w:r>
      <m:oMath>
        <m:r>
          <w:rPr>
            <w:rFonts w:ascii="Cambria Math" w:hAnsi="Cambria Math" w:cs="Times New Roman"/>
            <w:color w:val="222222"/>
            <w:shd w:val="clear" w:color="auto" w:fill="FFFFFF"/>
          </w:rPr>
          <m:t xml:space="preserve">0≤ 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 w:cs="Times New Roman"/>
                <w:color w:val="222222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222222"/>
            <w:shd w:val="clear" w:color="auto" w:fill="FFFFFF"/>
          </w:rPr>
          <m:t>≤C</m:t>
        </m:r>
      </m:oMath>
      <w:r w:rsidRPr="00312DBA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in dual form using MATLAB’S convex optimization function </w:t>
      </w:r>
      <w:proofErr w:type="spellStart"/>
      <w:r w:rsidRPr="00312DBA"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  <w:t>quadprog</w:t>
      </w:r>
      <w:proofErr w:type="spellEnd"/>
      <w:r w:rsidRPr="00312DBA">
        <w:rPr>
          <w:rFonts w:ascii="Times New Roman" w:eastAsiaTheme="minorEastAsia" w:hAnsi="Times New Roman" w:cs="Times New Roman"/>
          <w:color w:val="222222"/>
          <w:shd w:val="clear" w:color="auto" w:fill="FFFFFF"/>
        </w:rPr>
        <w:t>. Then, it compares the performance (time taken to complete computation) between this implementation</w:t>
      </w:r>
      <w:r w:rsidR="00312DBA" w:rsidRPr="00312DBA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and MATLAB’S own </w:t>
      </w:r>
      <w:proofErr w:type="spellStart"/>
      <w:r w:rsidR="00312DBA" w:rsidRPr="00312DBA">
        <w:rPr>
          <w:rFonts w:ascii="Times New Roman" w:eastAsiaTheme="minorEastAsia" w:hAnsi="Times New Roman" w:cs="Times New Roman"/>
          <w:color w:val="222222"/>
          <w:shd w:val="clear" w:color="auto" w:fill="FFFFFF"/>
        </w:rPr>
        <w:t>fitcsvm</w:t>
      </w:r>
      <w:proofErr w:type="spellEnd"/>
      <w:r w:rsidRPr="00312DBA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</w:t>
      </w:r>
      <w:r w:rsidR="00312DBA" w:rsidRPr="00312DBA">
        <w:rPr>
          <w:rFonts w:ascii="Times New Roman" w:eastAsiaTheme="minorEastAsia" w:hAnsi="Times New Roman" w:cs="Times New Roman"/>
          <w:color w:val="222222"/>
          <w:shd w:val="clear" w:color="auto" w:fill="FFFFFF"/>
        </w:rPr>
        <w:t>for non-linearly separable cases</w:t>
      </w:r>
      <w:r w:rsidRPr="00312DBA">
        <w:rPr>
          <w:rFonts w:ascii="Times New Roman" w:eastAsiaTheme="minorEastAsia" w:hAnsi="Times New Roman" w:cs="Times New Roman"/>
          <w:color w:val="222222"/>
          <w:shd w:val="clear" w:color="auto" w:fill="FFFFFF"/>
        </w:rPr>
        <w:t>.  The</w:t>
      </w:r>
      <w:r w:rsidR="00312DBA" w:rsidRPr="00312DBA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data was generated randomly. Initially a linear decision boundary was fit to the data. Then a non-linear boundary was fit to the same data utilizing the kernel trick via a Gaussian Radial Basis function.</w:t>
      </w:r>
    </w:p>
    <w:p w:rsidR="0075127A" w:rsidRDefault="0075127A" w:rsidP="00DB7BA3">
      <w:pPr>
        <w:spacing w:after="0" w:line="480" w:lineRule="auto"/>
        <w:ind w:firstLine="72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The performance was measured by the time taken by </w:t>
      </w:r>
      <w:proofErr w:type="spellStart"/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>quadprog</w:t>
      </w:r>
      <w:proofErr w:type="spellEnd"/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to calculate the lambda vector </w:t>
      </w:r>
      <w:proofErr w:type="spellStart"/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>vs</w:t>
      </w:r>
      <w:proofErr w:type="spellEnd"/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the time taken for </w:t>
      </w:r>
      <w:proofErr w:type="spellStart"/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>fitcsvm</w:t>
      </w:r>
      <w:proofErr w:type="spellEnd"/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to build the model. Five different dataset sizes were used namely, 100, 200, 300, 400 and 500. </w:t>
      </w:r>
      <w:r w:rsidR="00E147AA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60% of the samples belonged to class 1 and 40% to class 2 for each dataset. </w:t>
      </w: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>An average was taken over five runs for each model and thus the average time taken</w:t>
      </w:r>
      <w:r w:rsidR="00E147AA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to complete the computation</w:t>
      </w: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was plotted.</w:t>
      </w:r>
    </w:p>
    <w:p w:rsidR="004727A1" w:rsidRPr="004727A1" w:rsidRDefault="004727A1" w:rsidP="00DB7BA3">
      <w:pPr>
        <w:spacing w:after="0" w:line="480" w:lineRule="auto"/>
        <w:ind w:firstLine="720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In the plots below, the samples that are marked as either </w:t>
      </w:r>
      <w:r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  <w:t xml:space="preserve">Margin </w:t>
      </w: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or </w:t>
      </w:r>
      <w:r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  <w:t xml:space="preserve">Violation </w:t>
      </w: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are considered support vectors. The misclassified samples are a subset of the support vectors, </w:t>
      </w:r>
      <w:proofErr w:type="gramStart"/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>particularly,</w:t>
      </w:r>
      <w:proofErr w:type="gramEnd"/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they are a subset of the samples that violate the margins.</w:t>
      </w:r>
    </w:p>
    <w:p w:rsidR="0075127A" w:rsidRPr="00312DBA" w:rsidRDefault="0075127A" w:rsidP="00411493">
      <w:pPr>
        <w:spacing w:after="0" w:line="480" w:lineRule="auto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</w:p>
    <w:p w:rsidR="00312DBA" w:rsidRPr="00312DBA" w:rsidRDefault="00312DBA" w:rsidP="00411493">
      <w:pPr>
        <w:spacing w:after="0" w:line="480" w:lineRule="auto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</w:p>
    <w:p w:rsidR="0075127A" w:rsidRDefault="0075127A" w:rsidP="00411493">
      <w:pPr>
        <w:spacing w:after="0" w:line="480" w:lineRule="auto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411493">
      <w:pPr>
        <w:spacing w:after="0" w:line="480" w:lineRule="auto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411493">
      <w:pPr>
        <w:spacing w:after="0" w:line="480" w:lineRule="auto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411493">
      <w:pPr>
        <w:spacing w:after="0" w:line="480" w:lineRule="auto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411493">
      <w:pPr>
        <w:spacing w:after="0" w:line="480" w:lineRule="auto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411493">
      <w:pPr>
        <w:spacing w:after="0" w:line="480" w:lineRule="auto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411493">
      <w:pPr>
        <w:spacing w:after="0" w:line="480" w:lineRule="auto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411493">
      <w:pPr>
        <w:spacing w:after="0" w:line="480" w:lineRule="auto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411493">
      <w:pPr>
        <w:spacing w:after="0" w:line="480" w:lineRule="auto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312DBA" w:rsidRDefault="00312DBA" w:rsidP="00411493">
      <w:pPr>
        <w:spacing w:after="0" w:line="480" w:lineRule="auto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  <w:r w:rsidRPr="00312DBA"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  <w:t>Results</w:t>
      </w:r>
    </w:p>
    <w:p w:rsidR="00312DBA" w:rsidRPr="009B55DD" w:rsidRDefault="00312DBA" w:rsidP="00312DB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Soft-Margin Linear SVM, C = 0.1. </w:t>
      </w:r>
      <w:proofErr w:type="gramStart"/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>Misclassifications :</w:t>
      </w:r>
      <w:proofErr w:type="gramEnd"/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9</w:t>
      </w:r>
      <w:r w:rsidR="00A0531D">
        <w:rPr>
          <w:rFonts w:ascii="Times New Roman" w:eastAsiaTheme="minorEastAsia" w:hAnsi="Times New Roman" w:cs="Times New Roman"/>
          <w:color w:val="222222"/>
          <w:shd w:val="clear" w:color="auto" w:fill="FFFFFF"/>
        </w:rPr>
        <w:t>. Support Vectors: 30</w:t>
      </w:r>
      <w:r w:rsidR="009B55DD">
        <w:rPr>
          <w:rFonts w:ascii="Times New Roman" w:eastAsiaTheme="minorEastAsia" w:hAnsi="Times New Roman" w:cs="Times New Roman"/>
          <w:color w:val="222222"/>
          <w:shd w:val="clear" w:color="auto" w:fill="FFFFFF"/>
        </w:rPr>
        <w:t>.</w:t>
      </w:r>
    </w:p>
    <w:p w:rsidR="009B55DD" w:rsidRPr="00312DBA" w:rsidRDefault="009B55DD" w:rsidP="009B55DD">
      <w:pPr>
        <w:pStyle w:val="ListParagraph"/>
        <w:spacing w:after="0" w:line="480" w:lineRule="auto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>Misclassified examples’ indices:</w:t>
      </w:r>
      <w:r w:rsidRPr="009B55DD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10    17    20    35    49    65    71    78    81</w:t>
      </w:r>
    </w:p>
    <w:p w:rsidR="00312DBA" w:rsidRDefault="00FD5E39" w:rsidP="00312DB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noProof/>
          <w:color w:val="222222"/>
          <w:shd w:val="clear" w:color="auto" w:fill="FFFFFF"/>
        </w:rPr>
        <w:drawing>
          <wp:inline distT="0" distB="0" distL="0" distR="0">
            <wp:extent cx="5943600" cy="318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_lin_C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7A" w:rsidRDefault="0075127A" w:rsidP="00312DB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312DB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312DB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312DB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312DB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312DB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312DB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312DB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312DB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312DB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312DB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312DB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312DB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312DBA" w:rsidRPr="009B55DD" w:rsidRDefault="00312DBA" w:rsidP="00312DB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>Soft-Margin Linear SVM, C = 100. Misclassifications: 7</w:t>
      </w:r>
      <w:r w:rsidR="00A0531D">
        <w:rPr>
          <w:rFonts w:ascii="Times New Roman" w:eastAsiaTheme="minorEastAsia" w:hAnsi="Times New Roman" w:cs="Times New Roman"/>
          <w:color w:val="222222"/>
          <w:shd w:val="clear" w:color="auto" w:fill="FFFFFF"/>
        </w:rPr>
        <w:t>. Support Vectors: 19</w:t>
      </w:r>
    </w:p>
    <w:p w:rsidR="009B55DD" w:rsidRPr="0075127A" w:rsidRDefault="009B55DD" w:rsidP="009B55DD">
      <w:pPr>
        <w:pStyle w:val="ListParagraph"/>
        <w:spacing w:after="0" w:line="480" w:lineRule="auto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>Misclassified examples’ indices:</w:t>
      </w:r>
      <w:r w:rsidRPr="009B55DD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       17    20    35    49    65    71    81</w:t>
      </w:r>
    </w:p>
    <w:p w:rsidR="0075127A" w:rsidRDefault="00FD5E39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noProof/>
          <w:color w:val="222222"/>
          <w:shd w:val="clear" w:color="auto" w:fill="FFFFFF"/>
        </w:rPr>
        <w:drawing>
          <wp:inline distT="0" distB="0" distL="0" distR="0">
            <wp:extent cx="5943600" cy="3173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_lin_C1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7A" w:rsidRDefault="0075127A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Pr="009B55DD" w:rsidRDefault="0075127A" w:rsidP="0075127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>Soft-Margin Non-Linear Kernel SVM (RBF</w:t>
      </w:r>
      <w:r w:rsidR="00F07346">
        <w:rPr>
          <w:rFonts w:ascii="Times New Roman" w:eastAsiaTheme="minorEastAsia" w:hAnsi="Times New Roman" w:cs="Times New Roman"/>
          <w:color w:val="222222"/>
          <w:shd w:val="clear" w:color="auto" w:fill="FFFFFF"/>
        </w:rPr>
        <w:t>), C = 10. Misclassifications: 7</w:t>
      </w:r>
      <w:r w:rsidR="00A0531D">
        <w:rPr>
          <w:rFonts w:ascii="Times New Roman" w:eastAsiaTheme="minorEastAsia" w:hAnsi="Times New Roman" w:cs="Times New Roman"/>
          <w:color w:val="222222"/>
          <w:shd w:val="clear" w:color="auto" w:fill="FFFFFF"/>
        </w:rPr>
        <w:t>. Support Vectors: 22</w:t>
      </w:r>
    </w:p>
    <w:p w:rsidR="009B55DD" w:rsidRPr="009B55DD" w:rsidRDefault="009B55DD" w:rsidP="009B55DD">
      <w:pPr>
        <w:pStyle w:val="ListParagraph"/>
        <w:spacing w:after="0" w:line="480" w:lineRule="auto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 w:rsidRPr="009B55DD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Misclassified examples’ indices: </w:t>
      </w: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ab/>
      </w:r>
      <w:r w:rsidRPr="009B55DD">
        <w:rPr>
          <w:rFonts w:ascii="Times New Roman" w:eastAsiaTheme="minorEastAsia" w:hAnsi="Times New Roman" w:cs="Times New Roman"/>
          <w:color w:val="222222"/>
          <w:shd w:val="clear" w:color="auto" w:fill="FFFFFF"/>
        </w:rPr>
        <w:t>14    17    49    65    71    81    91</w:t>
      </w:r>
    </w:p>
    <w:p w:rsidR="0075127A" w:rsidRDefault="004727A1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noProof/>
          <w:color w:val="222222"/>
          <w:shd w:val="clear" w:color="auto" w:fill="FFFFFF"/>
        </w:rPr>
        <w:drawing>
          <wp:inline distT="0" distB="0" distL="0" distR="0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_nl_C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7A" w:rsidRDefault="0075127A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Default="0075127A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Pr="009B55DD" w:rsidRDefault="0075127A" w:rsidP="0075127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>Soft</w:t>
      </w:r>
      <w:r w:rsidR="00A0531D">
        <w:rPr>
          <w:rFonts w:ascii="Times New Roman" w:eastAsiaTheme="minorEastAsia" w:hAnsi="Times New Roman" w:cs="Times New Roman"/>
          <w:color w:val="222222"/>
          <w:shd w:val="clear" w:color="auto" w:fill="FFFFFF"/>
        </w:rPr>
        <w:t>-Margin Non-Linear Kernel SVM (</w:t>
      </w: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>RBF)</w:t>
      </w:r>
      <w:r w:rsidR="00A0531D">
        <w:rPr>
          <w:rFonts w:ascii="Times New Roman" w:eastAsiaTheme="minorEastAsia" w:hAnsi="Times New Roman" w:cs="Times New Roman"/>
          <w:color w:val="222222"/>
          <w:shd w:val="clear" w:color="auto" w:fill="FFFFFF"/>
        </w:rPr>
        <w:t>. C = 100. Misclassifications: 5. Support Vectors 21</w:t>
      </w:r>
    </w:p>
    <w:p w:rsidR="009B55DD" w:rsidRPr="0075127A" w:rsidRDefault="009B55DD" w:rsidP="009B55DD">
      <w:pPr>
        <w:pStyle w:val="ListParagraph"/>
        <w:spacing w:after="0" w:line="480" w:lineRule="auto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Misclassified examples’ indices: </w:t>
      </w: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ab/>
      </w:r>
      <w:r w:rsidRPr="009B55DD">
        <w:rPr>
          <w:rFonts w:ascii="Times New Roman" w:eastAsiaTheme="minorEastAsia" w:hAnsi="Times New Roman" w:cs="Times New Roman"/>
          <w:color w:val="222222"/>
          <w:shd w:val="clear" w:color="auto" w:fill="FFFFFF"/>
        </w:rPr>
        <w:t>49    65    71    81    91</w:t>
      </w:r>
    </w:p>
    <w:p w:rsidR="0075127A" w:rsidRDefault="004727A1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noProof/>
          <w:color w:val="222222"/>
          <w:shd w:val="clear" w:color="auto" w:fill="FFFFFF"/>
        </w:rPr>
        <w:drawing>
          <wp:inline distT="0" distB="0" distL="0" distR="0">
            <wp:extent cx="5943600" cy="3183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_nl_C1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DD" w:rsidRDefault="009B55DD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9B55DD" w:rsidRDefault="009B55DD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9B55DD" w:rsidRDefault="009B55DD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9B55DD" w:rsidRDefault="009B55DD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9B55DD" w:rsidRDefault="009B55DD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9B55DD" w:rsidRDefault="009B55DD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9B55DD" w:rsidRDefault="009B55DD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9B55DD" w:rsidRDefault="009B55DD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9B55DD" w:rsidRDefault="009B55DD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9B55DD" w:rsidRDefault="009B55DD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75127A" w:rsidRPr="0075127A" w:rsidRDefault="0075127A" w:rsidP="0075127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Performance curve for </w:t>
      </w:r>
      <w:proofErr w:type="spellStart"/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>fitcsvm</w:t>
      </w:r>
      <w:proofErr w:type="spellEnd"/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(SMO) </w:t>
      </w:r>
      <w:proofErr w:type="spellStart"/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>vs</w:t>
      </w:r>
      <w:proofErr w:type="spellEnd"/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>quadprog</w:t>
      </w:r>
      <w:proofErr w:type="spellEnd"/>
    </w:p>
    <w:p w:rsidR="0075127A" w:rsidRPr="0075127A" w:rsidRDefault="0075127A" w:rsidP="0075127A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noProof/>
          <w:color w:val="222222"/>
          <w:shd w:val="clear" w:color="auto" w:fill="FFFFFF"/>
        </w:rPr>
        <w:drawing>
          <wp:inline distT="0" distB="0" distL="0" distR="0">
            <wp:extent cx="5943600" cy="3082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_performan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BA" w:rsidRPr="00312DBA" w:rsidRDefault="00312DBA" w:rsidP="00312DBA">
      <w:pPr>
        <w:spacing w:after="0" w:line="480" w:lineRule="auto"/>
        <w:rPr>
          <w:rFonts w:ascii="Times New Roman" w:eastAsiaTheme="minorEastAsia" w:hAnsi="Times New Roman" w:cs="Times New Roman"/>
          <w:b/>
          <w:color w:val="222222"/>
          <w:shd w:val="clear" w:color="auto" w:fill="FFFFFF"/>
        </w:rPr>
      </w:pPr>
    </w:p>
    <w:p w:rsidR="00411493" w:rsidRPr="00312DBA" w:rsidRDefault="00411493" w:rsidP="00411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411493" w:rsidRPr="00312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3575F"/>
    <w:multiLevelType w:val="hybridMultilevel"/>
    <w:tmpl w:val="D7B25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493"/>
    <w:rsid w:val="0008538E"/>
    <w:rsid w:val="00312DBA"/>
    <w:rsid w:val="00333E8E"/>
    <w:rsid w:val="00411493"/>
    <w:rsid w:val="004727A1"/>
    <w:rsid w:val="00633EDE"/>
    <w:rsid w:val="006E2EC6"/>
    <w:rsid w:val="0075127A"/>
    <w:rsid w:val="00770E6D"/>
    <w:rsid w:val="009B55DD"/>
    <w:rsid w:val="00A0531D"/>
    <w:rsid w:val="00A14501"/>
    <w:rsid w:val="00A624BA"/>
    <w:rsid w:val="00AB76E5"/>
    <w:rsid w:val="00B57000"/>
    <w:rsid w:val="00B6791B"/>
    <w:rsid w:val="00BD7261"/>
    <w:rsid w:val="00CA3FDF"/>
    <w:rsid w:val="00DB7BA3"/>
    <w:rsid w:val="00E147AA"/>
    <w:rsid w:val="00E530DE"/>
    <w:rsid w:val="00E60E1D"/>
    <w:rsid w:val="00F07346"/>
    <w:rsid w:val="00FD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4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2D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4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2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Mushfique Ahmed</dc:creator>
  <cp:lastModifiedBy>Mushfique Ahmed</cp:lastModifiedBy>
  <cp:revision>8</cp:revision>
  <cp:lastPrinted>2019-03-22T23:09:00Z</cp:lastPrinted>
  <dcterms:created xsi:type="dcterms:W3CDTF">2019-03-22T00:43:00Z</dcterms:created>
  <dcterms:modified xsi:type="dcterms:W3CDTF">2019-03-22T23:12:00Z</dcterms:modified>
</cp:coreProperties>
</file>