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Продавец выбирает в имеющемся меню пункт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новый заказ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выводит форму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Детали заказа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Продавец вводит номер заказа, заказчика и то, что заказано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Продавец сохраняет заказ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создает новый заказ и сохраняет его в базе данных.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