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1CA3" w:rsidRDefault="003C1CA3" w:rsidP="003C1CA3">
      <w:r>
        <w:t>Deforestation Risk Analysis Project</w: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Final Comprehensive Report</w:t>
      </w:r>
    </w:p>
    <w:p w:rsidR="003C1CA3" w:rsidRDefault="003C1CA3" w:rsidP="003C1CA3">
      <w:pPr>
        <w:rPr>
          <w:sz w:val="24"/>
          <w:szCs w:val="24"/>
        </w:rPr>
      </w:pPr>
      <w:r w:rsidRPr="00933F40">
        <w:rPr>
          <w:rStyle w:val="Strong"/>
          <w:rFonts w:ascii="Segoe UI" w:hAnsi="Segoe UI" w:cs="Segoe UI"/>
          <w:color w:val="000000" w:themeColor="text1"/>
        </w:rPr>
        <w:t>By:</w:t>
      </w:r>
      <w:r w:rsidRPr="00933F40">
        <w:rPr>
          <w:color w:val="000000" w:themeColor="text1"/>
        </w:rPr>
        <w:t> </w:t>
      </w:r>
      <w:r>
        <w:t>Report &amp; Integration Lead</w:t>
      </w:r>
      <w:r w:rsidR="005E7744">
        <w:t xml:space="preserve">,  </w:t>
      </w:r>
      <w:proofErr w:type="spellStart"/>
      <w:r w:rsidR="005E7744">
        <w:t>Kirabo</w:t>
      </w:r>
      <w:proofErr w:type="spellEnd"/>
      <w:r w:rsidR="005E7744">
        <w:t xml:space="preserve"> </w:t>
      </w:r>
      <w:proofErr w:type="spellStart"/>
      <w:r w:rsidR="005E7744">
        <w:t>Eria</w:t>
      </w:r>
      <w:proofErr w:type="spellEnd"/>
      <w:r>
        <w:br/>
      </w:r>
      <w:r w:rsidRPr="00933F40">
        <w:rPr>
          <w:rStyle w:val="Strong"/>
          <w:rFonts w:ascii="Segoe UI" w:hAnsi="Segoe UI" w:cs="Segoe UI"/>
          <w:color w:val="000000" w:themeColor="text1"/>
        </w:rPr>
        <w:t>Date:</w:t>
      </w:r>
      <w:r w:rsidRPr="00933F40">
        <w:rPr>
          <w:color w:val="000000" w:themeColor="text1"/>
        </w:rPr>
        <w:t> </w:t>
      </w:r>
      <w:r>
        <w:t>October 26, 2023</w:t>
      </w:r>
      <w:r>
        <w:br/>
      </w:r>
      <w:r w:rsidRPr="00933F40">
        <w:rPr>
          <w:rStyle w:val="Strong"/>
          <w:rFonts w:ascii="Segoe UI" w:hAnsi="Segoe UI" w:cs="Segoe UI"/>
          <w:color w:val="000000" w:themeColor="text1"/>
        </w:rPr>
        <w:t>Status:</w:t>
      </w:r>
      <w:r w:rsidRPr="00933F40">
        <w:rPr>
          <w:color w:val="000000" w:themeColor="text1"/>
        </w:rPr>
        <w:t xml:space="preserve">  </w:t>
      </w:r>
      <w:r>
        <w:t>COMPLETE</w:t>
      </w:r>
    </w:p>
    <w:p w:rsidR="003C1CA3" w:rsidRDefault="0092539D" w:rsidP="003C1CA3">
      <w:pPr>
        <w:rPr>
          <w:rFonts w:ascii="Times New Roman" w:hAnsi="Times New Roman" w:cs="Times New Roman"/>
        </w:rPr>
      </w:pPr>
      <w:r>
        <w:pict>
          <v:rect id="_x0000_i1025" style="width:0;height:.75pt" o:hralign="center" o:hrstd="t" o:hr="t" fillcolor="#a0a0a0" stroked="f"/>
        </w:pic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Table of Contents</w:t>
      </w:r>
    </w:p>
    <w:p w:rsidR="003C1CA3" w:rsidRDefault="003C1CA3" w:rsidP="003C1CA3">
      <w:pPr>
        <w:rPr>
          <w:sz w:val="24"/>
          <w:szCs w:val="24"/>
        </w:rPr>
      </w:pPr>
      <w:r>
        <w:t>Executive Summary</w:t>
      </w:r>
    </w:p>
    <w:p w:rsidR="003C1CA3" w:rsidRDefault="003C1CA3" w:rsidP="003C1CA3">
      <w:r>
        <w:t>Project Overview &amp; Data Preparation</w:t>
      </w:r>
    </w:p>
    <w:p w:rsidR="003C1CA3" w:rsidRDefault="003C1CA3" w:rsidP="003C1CA3">
      <w:r>
        <w:t>Feature Engineering</w:t>
      </w:r>
    </w:p>
    <w:p w:rsidR="003C1CA3" w:rsidRDefault="003C1CA3" w:rsidP="003C1CA3">
      <w:r>
        <w:t>Exploratory Data Analysis (With Visualizations)</w:t>
      </w:r>
    </w:p>
    <w:p w:rsidR="003C1CA3" w:rsidRDefault="003C1CA3" w:rsidP="003C1CA3">
      <w:r>
        <w:t>Predictive Modeling</w:t>
      </w:r>
    </w:p>
    <w:p w:rsidR="003C1CA3" w:rsidRDefault="003C1CA3" w:rsidP="003C1CA3">
      <w:r>
        <w:t>Model Performance &amp; Feature Importance</w:t>
      </w:r>
    </w:p>
    <w:p w:rsidR="003C1CA3" w:rsidRDefault="003C1CA3" w:rsidP="003C1CA3">
      <w:r>
        <w:t>Key Findings &amp; Conclusions</w:t>
      </w:r>
    </w:p>
    <w:p w:rsidR="003C1CA3" w:rsidRDefault="003C1CA3" w:rsidP="003C1CA3">
      <w:r>
        <w:t>Recommendations</w:t>
      </w:r>
    </w:p>
    <w:p w:rsidR="003C1CA3" w:rsidRDefault="003C1CA3" w:rsidP="003C1CA3">
      <w:r>
        <w:t>Project Deliverables</w:t>
      </w:r>
    </w:p>
    <w:p w:rsidR="003C1CA3" w:rsidRDefault="0092539D" w:rsidP="003C1CA3">
      <w:pPr>
        <w:rPr>
          <w:rFonts w:ascii="Times New Roman" w:hAnsi="Times New Roman" w:cs="Times New Roman"/>
        </w:rPr>
      </w:pPr>
      <w:r>
        <w:pict>
          <v:rect id="_x0000_i1026" style="width:0;height:.75pt" o:hralign="center" o:hrstd="t" o:hr="t" fillcolor="#a0a0a0" stroked="f"/>
        </w:pic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1. Executive Summary</w:t>
      </w:r>
    </w:p>
    <w:p w:rsidR="003C1CA3" w:rsidRDefault="003C1CA3" w:rsidP="003C1CA3">
      <w:pPr>
        <w:rPr>
          <w:sz w:val="24"/>
          <w:szCs w:val="24"/>
        </w:rPr>
      </w:pPr>
      <w:r>
        <w:t>This project successfully developed a comprehensive deforestation risk analysis system, from raw data ingestion to predictive model deployment. The final Random Forest model achieved </w:t>
      </w:r>
      <w:r>
        <w:rPr>
          <w:rStyle w:val="Strong"/>
          <w:rFonts w:ascii="Segoe UI" w:hAnsi="Segoe UI" w:cs="Segoe UI"/>
          <w:color w:val="F9FAFB"/>
        </w:rPr>
        <w:t>99.5% accuracy</w:t>
      </w:r>
      <w:r>
        <w:t> in classifying deforestation risk (Low, Medium, High</w:t>
      </w:r>
      <w:r w:rsidRPr="003C1CA3">
        <w:t>), identifying </w:t>
      </w:r>
      <w:proofErr w:type="spellStart"/>
      <w:r w:rsidRPr="003C1CA3">
        <w:t>Tree_Cover_Loss_ha</w:t>
      </w:r>
      <w:proofErr w:type="spellEnd"/>
      <w:r w:rsidRPr="003C1CA3">
        <w:t>, </w:t>
      </w:r>
      <w:proofErr w:type="spellStart"/>
      <w:r w:rsidRPr="003C1CA3">
        <w:t>Fire_Incidents</w:t>
      </w:r>
      <w:proofErr w:type="spellEnd"/>
      <w:r w:rsidRPr="003C1CA3">
        <w:t>, and </w:t>
      </w:r>
      <w:proofErr w:type="spellStart"/>
      <w:r w:rsidRPr="003C1CA3">
        <w:t>Illegal_Logging_Flag</w:t>
      </w:r>
      <w:proofErr w:type="spellEnd"/>
      <w:r w:rsidRPr="003C1CA3">
        <w:t> as the most influential predictors.</w:t>
      </w:r>
    </w:p>
    <w:p w:rsidR="003C1CA3" w:rsidRPr="00933F40" w:rsidRDefault="003C1CA3" w:rsidP="003C1CA3">
      <w:pPr>
        <w:rPr>
          <w:b/>
          <w:color w:val="000000" w:themeColor="text1"/>
        </w:rPr>
      </w:pPr>
      <w:r w:rsidRPr="00933F40">
        <w:rPr>
          <w:rStyle w:val="Strong"/>
          <w:rFonts w:ascii="Segoe UI" w:hAnsi="Segoe UI" w:cs="Segoe UI"/>
          <w:b w:val="0"/>
          <w:color w:val="000000" w:themeColor="text1"/>
        </w:rPr>
        <w:t>Key Achievements:</w:t>
      </w:r>
    </w:p>
    <w:p w:rsidR="003C1CA3" w:rsidRDefault="003C1CA3" w:rsidP="003C1CA3">
      <w:r>
        <w:t>Cleaned and validated </w:t>
      </w:r>
      <w:r w:rsidRPr="00933F40">
        <w:rPr>
          <w:rStyle w:val="Strong"/>
          <w:rFonts w:ascii="Segoe UI" w:hAnsi="Segoe UI" w:cs="Segoe UI"/>
          <w:b w:val="0"/>
          <w:color w:val="000000" w:themeColor="text1"/>
        </w:rPr>
        <w:t>1,387 records</w:t>
      </w:r>
      <w:r w:rsidRPr="00933F40">
        <w:rPr>
          <w:color w:val="000000" w:themeColor="text1"/>
        </w:rPr>
        <w:t> </w:t>
      </w:r>
      <w:r>
        <w:t>with multiple data quality issues</w:t>
      </w:r>
    </w:p>
    <w:p w:rsidR="003C1CA3" w:rsidRDefault="003C1CA3" w:rsidP="003C1CA3">
      <w:r>
        <w:t>Engineered </w:t>
      </w:r>
      <w:r w:rsidRPr="00933F40">
        <w:rPr>
          <w:rStyle w:val="Strong"/>
          <w:rFonts w:ascii="Segoe UI" w:hAnsi="Segoe UI" w:cs="Segoe UI"/>
          <w:b w:val="0"/>
          <w:color w:val="000000" w:themeColor="text1"/>
        </w:rPr>
        <w:t>3 new features</w:t>
      </w:r>
      <w:r w:rsidRPr="00933F40">
        <w:rPr>
          <w:color w:val="000000" w:themeColor="text1"/>
        </w:rPr>
        <w:t> </w:t>
      </w:r>
      <w:r>
        <w:t>to capture complex interactions</w:t>
      </w:r>
    </w:p>
    <w:p w:rsidR="003C1CA3" w:rsidRDefault="003C1CA3" w:rsidP="003C1CA3">
      <w:r>
        <w:t>Generated </w:t>
      </w:r>
      <w:r w:rsidRPr="00933F40">
        <w:rPr>
          <w:rStyle w:val="Strong"/>
          <w:rFonts w:ascii="Segoe UI" w:hAnsi="Segoe UI" w:cs="Segoe UI"/>
          <w:b w:val="0"/>
          <w:color w:val="000000" w:themeColor="text1"/>
        </w:rPr>
        <w:t>19 visualizations</w:t>
      </w:r>
      <w:r w:rsidRPr="00933F40">
        <w:rPr>
          <w:color w:val="000000" w:themeColor="text1"/>
        </w:rPr>
        <w:t> </w:t>
      </w:r>
      <w:r>
        <w:t>revealing actionable insights</w:t>
      </w:r>
    </w:p>
    <w:p w:rsidR="003C1CA3" w:rsidRDefault="003C1CA3" w:rsidP="003C1CA3">
      <w:r>
        <w:t>Built a </w:t>
      </w:r>
      <w:r w:rsidRPr="00933F40">
        <w:rPr>
          <w:rStyle w:val="Strong"/>
          <w:rFonts w:ascii="Segoe UI" w:hAnsi="Segoe UI" w:cs="Segoe UI"/>
          <w:b w:val="0"/>
          <w:color w:val="000000" w:themeColor="text1"/>
        </w:rPr>
        <w:t>high-performance classifier</w:t>
      </w:r>
      <w:r w:rsidRPr="00933F40">
        <w:rPr>
          <w:color w:val="000000" w:themeColor="text1"/>
        </w:rPr>
        <w:t> </w:t>
      </w:r>
      <w:r>
        <w:t>with 99.5% accuracy</w:t>
      </w:r>
    </w:p>
    <w:p w:rsidR="003C1CA3" w:rsidRDefault="003C1CA3" w:rsidP="003C1CA3">
      <w:r>
        <w:t>Created </w:t>
      </w:r>
      <w:r w:rsidRPr="00933F40">
        <w:rPr>
          <w:rStyle w:val="Strong"/>
          <w:rFonts w:ascii="Segoe UI" w:hAnsi="Segoe UI" w:cs="Segoe UI"/>
          <w:b w:val="0"/>
          <w:color w:val="000000" w:themeColor="text1"/>
        </w:rPr>
        <w:t>production-ready deployment assets</w: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2. Project Overview &amp; Data Preparation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lastRenderedPageBreak/>
        <w:t>2.1 Dataset Overview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52"/>
        <w:gridCol w:w="7128"/>
      </w:tblGrid>
      <w:tr w:rsidR="003C1CA3" w:rsidTr="00933F4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Metric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Value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Total Records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1,387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Original Features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Engineered Features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Final Features (Model)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25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Target Variable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Deforestation_Risk</w:t>
            </w:r>
            <w:proofErr w:type="spellEnd"/>
            <w:r>
              <w:rPr>
                <w:sz w:val="23"/>
                <w:szCs w:val="23"/>
              </w:rPr>
              <w:t xml:space="preserve"> (Low, Medium, High)</w:t>
            </w:r>
          </w:p>
        </w:tc>
      </w:tr>
    </w:tbl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2.2 Data Quality Issues Resolved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368"/>
        <w:gridCol w:w="3367"/>
        <w:gridCol w:w="4545"/>
      </w:tblGrid>
      <w:tr w:rsidR="003C1CA3" w:rsidTr="00933F4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Issue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Record(s)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Resolution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Invalid date format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REC00041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Flagged; excluded from time-series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String in numeric column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REC00051 ("1200mm")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Corrected to 1200.0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Missing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REC00061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Flagged for review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Negative loss value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REC00081 (-500)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Excluded from visualizations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Extreme rainfall outlier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REC00091 (99999)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Treated as outlier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Ambiguous logging status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REC00071 ("Maybe")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Excluded from Yes/No comparisons</w:t>
            </w:r>
          </w:p>
        </w:tc>
      </w:tr>
    </w:tbl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3. Feature Engineering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3.1 New Features Created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4"/>
        <w:gridCol w:w="4943"/>
        <w:gridCol w:w="3743"/>
      </w:tblGrid>
      <w:tr w:rsidR="003C1CA3" w:rsidTr="00933F4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lastRenderedPageBreak/>
              <w:t>Feature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Formula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Purpose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933F40" w:rsidRDefault="003C1CA3" w:rsidP="003C1CA3">
            <w:pPr>
              <w:rPr>
                <w:b/>
                <w:sz w:val="23"/>
                <w:szCs w:val="23"/>
              </w:rPr>
            </w:pPr>
            <w:proofErr w:type="spellStart"/>
            <w:r w:rsidRPr="00933F40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Illegal_Logging_Flag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Yes → 1, No → 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Binary indicator for illegal logging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933F40" w:rsidRDefault="003C1CA3" w:rsidP="003C1CA3">
            <w:pPr>
              <w:rPr>
                <w:b/>
                <w:sz w:val="23"/>
                <w:szCs w:val="23"/>
              </w:rPr>
            </w:pPr>
            <w:proofErr w:type="spellStart"/>
            <w:r w:rsidRPr="00933F40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Population_Pressure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Tree_Cover_Loss_ha</w:t>
            </w:r>
            <w:proofErr w:type="spellEnd"/>
            <w:r>
              <w:rPr>
                <w:sz w:val="23"/>
                <w:szCs w:val="23"/>
              </w:rPr>
              <w:t xml:space="preserve"> / </w:t>
            </w:r>
            <w:proofErr w:type="spellStart"/>
            <w:r>
              <w:rPr>
                <w:sz w:val="23"/>
                <w:szCs w:val="23"/>
              </w:rPr>
              <w:t>Population_Density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Loss normalized by population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933F40" w:rsidRDefault="003C1CA3" w:rsidP="003C1CA3">
            <w:pPr>
              <w:rPr>
                <w:b/>
                <w:sz w:val="23"/>
                <w:szCs w:val="23"/>
              </w:rPr>
            </w:pPr>
            <w:proofErr w:type="spellStart"/>
            <w:r w:rsidRPr="00933F40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Fire_Logging_Impact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Fire_Incidents</w:t>
            </w:r>
            <w:proofErr w:type="spellEnd"/>
            <w:r>
              <w:rPr>
                <w:sz w:val="23"/>
                <w:szCs w:val="23"/>
              </w:rPr>
              <w:t xml:space="preserve"> × </w:t>
            </w:r>
            <w:proofErr w:type="spellStart"/>
            <w:r>
              <w:rPr>
                <w:sz w:val="23"/>
                <w:szCs w:val="23"/>
              </w:rPr>
              <w:t>Illegal_Logging_Flag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Combined threat indicator</w:t>
            </w:r>
          </w:p>
        </w:tc>
      </w:tr>
    </w:tbl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3.2 Why Feature Engineering Mattered</w:t>
      </w:r>
    </w:p>
    <w:p w:rsidR="003C1CA3" w:rsidRDefault="003C1CA3" w:rsidP="003C1CA3">
      <w:pPr>
        <w:rPr>
          <w:sz w:val="24"/>
          <w:szCs w:val="24"/>
        </w:rPr>
      </w:pPr>
      <w:r>
        <w:t>Simple correlations between human-pressure variables and tree-cover loss were weak:</w:t>
      </w:r>
    </w:p>
    <w:p w:rsidR="003C1CA3" w:rsidRDefault="003C1CA3" w:rsidP="003C1CA3">
      <w:proofErr w:type="spellStart"/>
      <w:r>
        <w:t>Fire_Incidents</w:t>
      </w:r>
      <w:proofErr w:type="spellEnd"/>
      <w:r>
        <w:t xml:space="preserve"> ↔ </w:t>
      </w:r>
      <w:proofErr w:type="spellStart"/>
      <w:r>
        <w:t>Tree_Cover_Loss_ha</w:t>
      </w:r>
      <w:proofErr w:type="spellEnd"/>
      <w:r>
        <w:t>: </w:t>
      </w:r>
      <w:r>
        <w:rPr>
          <w:rStyle w:val="Strong"/>
          <w:rFonts w:ascii="Segoe UI" w:hAnsi="Segoe UI" w:cs="Segoe UI"/>
          <w:color w:val="F9FAFB"/>
        </w:rPr>
        <w:t>r = 0.05</w:t>
      </w:r>
    </w:p>
    <w:p w:rsidR="003C1CA3" w:rsidRDefault="003C1CA3" w:rsidP="003C1CA3">
      <w:proofErr w:type="spellStart"/>
      <w:r>
        <w:t>Illegal_Logging</w:t>
      </w:r>
      <w:proofErr w:type="spellEnd"/>
      <w:r>
        <w:t xml:space="preserve"> ↔ </w:t>
      </w:r>
      <w:proofErr w:type="spellStart"/>
      <w:r>
        <w:t>Tree_Cover_Loss_ha</w:t>
      </w:r>
      <w:proofErr w:type="spellEnd"/>
      <w:r>
        <w:t>: </w:t>
      </w:r>
      <w:r>
        <w:rPr>
          <w:rStyle w:val="Strong"/>
          <w:rFonts w:ascii="Segoe UI" w:hAnsi="Segoe UI" w:cs="Segoe UI"/>
          <w:color w:val="F9FAFB"/>
        </w:rPr>
        <w:t>r = -0.03</w:t>
      </w:r>
    </w:p>
    <w:p w:rsidR="003C1CA3" w:rsidRDefault="003C1CA3" w:rsidP="003C1CA3">
      <w:r>
        <w:t>However, the complex Random Forest model was able to learn non-linear relationships:</w:t>
      </w:r>
    </w:p>
    <w:p w:rsidR="003C1CA3" w:rsidRDefault="003C1CA3" w:rsidP="003C1CA3">
      <w:proofErr w:type="spellStart"/>
      <w:r w:rsidRPr="003C1CA3">
        <w:t>Fire_Incidents</w:t>
      </w:r>
      <w:proofErr w:type="spellEnd"/>
      <w:r>
        <w:t> became the </w:t>
      </w:r>
      <w:r>
        <w:rPr>
          <w:rStyle w:val="Strong"/>
          <w:rFonts w:ascii="Segoe UI" w:hAnsi="Segoe UI" w:cs="Segoe UI"/>
          <w:color w:val="F9FAFB"/>
        </w:rPr>
        <w:t>2nd most important</w:t>
      </w:r>
      <w:r>
        <w:t> feature (12.0%)</w:t>
      </w:r>
    </w:p>
    <w:p w:rsidR="003C1CA3" w:rsidRDefault="003C1CA3" w:rsidP="003C1CA3">
      <w:proofErr w:type="spellStart"/>
      <w:r w:rsidRPr="003C1CA3">
        <w:t>Illegal_Logging_Flag</w:t>
      </w:r>
      <w:proofErr w:type="spellEnd"/>
      <w:r>
        <w:t> became the </w:t>
      </w:r>
      <w:r>
        <w:rPr>
          <w:rStyle w:val="Strong"/>
          <w:rFonts w:ascii="Segoe UI" w:hAnsi="Segoe UI" w:cs="Segoe UI"/>
          <w:color w:val="F9FAFB"/>
        </w:rPr>
        <w:t>3rd most important</w:t>
      </w:r>
      <w:r>
        <w:t> feature (10.0%)</w:t>
      </w:r>
    </w:p>
    <w:p w:rsidR="003C1CA3" w:rsidRDefault="003C1CA3" w:rsidP="003C1CA3">
      <w:r w:rsidRPr="00933F40">
        <w:rPr>
          <w:rStyle w:val="Strong"/>
          <w:rFonts w:ascii="Segoe UI" w:hAnsi="Segoe UI" w:cs="Segoe UI"/>
          <w:b w:val="0"/>
          <w:color w:val="000000" w:themeColor="text1"/>
        </w:rPr>
        <w:t>Conclusion:</w:t>
      </w:r>
      <w:r w:rsidRPr="00933F40">
        <w:rPr>
          <w:color w:val="000000" w:themeColor="text1"/>
        </w:rPr>
        <w:t> </w:t>
      </w:r>
      <w:r>
        <w:t>Feature engineering and complex modeling are essential—simple correlations would have missed these key drivers.</w: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4. Exploratory Data Analysis (With Visualizations)</w:t>
      </w:r>
    </w:p>
    <w:p w:rsidR="003C1CA3" w:rsidRDefault="003C1CA3" w:rsidP="003C1CA3">
      <w:pPr>
        <w:rPr>
          <w:sz w:val="24"/>
          <w:szCs w:val="24"/>
        </w:rPr>
      </w:pPr>
      <w:r>
        <w:rPr>
          <w:sz w:val="30"/>
          <w:szCs w:val="30"/>
        </w:rPr>
        <w:lastRenderedPageBreak/>
        <w:t>4.1 Risk Distribution</w:t>
      </w:r>
      <w:r w:rsidRPr="003C1CA3">
        <w:rPr>
          <w:noProof/>
        </w:rPr>
        <w:drawing>
          <wp:inline distT="0" distB="0" distL="0" distR="0">
            <wp:extent cx="5943600" cy="3196893"/>
            <wp:effectExtent l="0" t="0" r="0" b="3810"/>
            <wp:docPr id="13" name="Picture 13" descr="C:\Users\ADMIN\Desktop\PYTHON\KiraboEria\DEFO\Deforestation-Tracking\visuals\visualization_outputs\01_risk_distribu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5" descr="C:\Users\ADMIN\Desktop\PYTHON\KiraboEria\DEFO\Deforestation-Tracking\visuals\visualization_outputs\01_risk_distribution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2"/>
        <w:gridCol w:w="3158"/>
        <w:gridCol w:w="4650"/>
      </w:tblGrid>
      <w:tr w:rsidR="003C1CA3" w:rsidTr="00933F4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Risk Level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Count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Percentage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Pr="00933F40" w:rsidRDefault="003C1CA3" w:rsidP="003C1CA3">
            <w:pPr>
              <w:rPr>
                <w:b/>
                <w:sz w:val="23"/>
                <w:szCs w:val="23"/>
              </w:rPr>
            </w:pPr>
            <w:r w:rsidRPr="00933F40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46.2%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Pr="00933F40" w:rsidRDefault="003C1CA3" w:rsidP="003C1CA3">
            <w:pPr>
              <w:rPr>
                <w:b/>
                <w:sz w:val="23"/>
                <w:szCs w:val="23"/>
              </w:rPr>
            </w:pPr>
            <w:r w:rsidRPr="00933F40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28.1%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Pr="00933F40" w:rsidRDefault="003C1CA3" w:rsidP="003C1CA3">
            <w:pPr>
              <w:rPr>
                <w:b/>
                <w:sz w:val="23"/>
                <w:szCs w:val="23"/>
              </w:rPr>
            </w:pPr>
            <w:r w:rsidRPr="00933F40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25.6%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 w:rsidRPr="00933F40">
        <w:rPr>
          <w:rStyle w:val="Strong"/>
          <w:rFonts w:ascii="Segoe UI" w:hAnsi="Segoe UI" w:cs="Segoe UI"/>
          <w:b w:val="0"/>
          <w:color w:val="000000" w:themeColor="text1"/>
        </w:rPr>
        <w:t>Interpretation:</w:t>
      </w:r>
      <w:r>
        <w:t> The dataset is skewed toward high-risk observations (46.2%), providing a strong basis for predictive modeling but potentially reflecting sampling bias toward more impacted areas.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4.2 Regional Overview</w:t>
      </w:r>
    </w:p>
    <w:p w:rsidR="003C1CA3" w:rsidRDefault="003C1CA3" w:rsidP="003C1CA3">
      <w:pPr>
        <w:rPr>
          <w:sz w:val="24"/>
          <w:szCs w:val="24"/>
        </w:rPr>
      </w:pPr>
      <w:r w:rsidRPr="003C1CA3">
        <w:rPr>
          <w:noProof/>
        </w:rPr>
        <w:lastRenderedPageBreak/>
        <w:drawing>
          <wp:inline distT="0" distB="0" distL="0" distR="0">
            <wp:extent cx="5943600" cy="4419600"/>
            <wp:effectExtent l="0" t="0" r="0" b="0"/>
            <wp:docPr id="14" name="Picture 14" descr="C:\Users\ADMIN\Desktop\PYTHON\KiraboEria\DEFO\Deforestation-Tracking\visuals\visualization_outputs\Regional overview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6" descr="C:\Users\ADMIN\Desktop\PYTHON\KiraboEria\DEFO\Deforestation-Tracking\visuals\visualization_outputs\Regional overview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> (Pie charts composite)</w:t>
      </w:r>
    </w:p>
    <w:p w:rsidR="003C1CA3" w:rsidRDefault="003C1CA3" w:rsidP="003C1CA3">
      <w:r>
        <w:rPr>
          <w:rStyle w:val="Strong"/>
          <w:rFonts w:ascii="Segoe UI" w:hAnsi="Segoe UI" w:cs="Segoe UI"/>
          <w:color w:val="F9FAFB"/>
        </w:rPr>
        <w:t>Regional Averages: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4"/>
        <w:gridCol w:w="5196"/>
        <w:gridCol w:w="4010"/>
      </w:tblGrid>
      <w:tr w:rsidR="003C1CA3" w:rsidTr="00933F4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Region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Avg</w:t>
            </w:r>
            <w:proofErr w:type="spellEnd"/>
            <w:r>
              <w:rPr>
                <w:sz w:val="23"/>
                <w:szCs w:val="23"/>
              </w:rPr>
              <w:t xml:space="preserve"> Tree Cover Loss (ha)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Avg</w:t>
            </w:r>
            <w:proofErr w:type="spellEnd"/>
            <w:r>
              <w:rPr>
                <w:sz w:val="23"/>
                <w:szCs w:val="23"/>
              </w:rPr>
              <w:t xml:space="preserve"> Fire Incidents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Eastern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Pr="00933F40" w:rsidRDefault="003C1CA3" w:rsidP="003C1CA3">
            <w:pPr>
              <w:rPr>
                <w:b/>
                <w:sz w:val="23"/>
                <w:szCs w:val="23"/>
              </w:rPr>
            </w:pPr>
            <w:r w:rsidRPr="00933F40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208.5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11.8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Central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Pr="00933F40" w:rsidRDefault="003C1CA3" w:rsidP="003C1CA3">
            <w:pPr>
              <w:rPr>
                <w:b/>
                <w:sz w:val="23"/>
                <w:szCs w:val="23"/>
              </w:rPr>
            </w:pPr>
            <w:r w:rsidRPr="00933F40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207.4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11.8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Northern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201.1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12.3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Western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194.1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Pr="00933F40" w:rsidRDefault="003C1CA3" w:rsidP="003C1CA3">
            <w:pPr>
              <w:rPr>
                <w:b/>
                <w:sz w:val="23"/>
                <w:szCs w:val="23"/>
              </w:rPr>
            </w:pPr>
            <w:r w:rsidRPr="00933F40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12.7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 w:rsidRPr="003C1CA3">
        <w:rPr>
          <w:noProof/>
        </w:rPr>
        <w:lastRenderedPageBreak/>
        <w:drawing>
          <wp:inline distT="0" distB="0" distL="0" distR="0">
            <wp:extent cx="5943600" cy="3202592"/>
            <wp:effectExtent l="0" t="0" r="0" b="0"/>
            <wp:docPr id="15" name="Picture 15" descr="C:\Users\ADMIN\Desktop\PYTHON\KiraboEria\DEFO\Deforestation-Tracking\visuals\visualization_outputs\02_tree_cover_loss_by_reg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7" descr="C:\Users\ADMIN\Desktop\PYTHON\KiraboEria\DEFO\Deforestation-Tracking\visuals\visualization_outputs\02_tree_cover_loss_by_region.png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25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1CA3" w:rsidRDefault="003C1CA3" w:rsidP="003C1CA3">
      <w:r w:rsidRPr="00933F40">
        <w:rPr>
          <w:rStyle w:val="Strong"/>
          <w:rFonts w:ascii="Segoe UI" w:hAnsi="Segoe UI" w:cs="Segoe UI"/>
          <w:b w:val="0"/>
          <w:color w:val="000000" w:themeColor="text1"/>
        </w:rPr>
        <w:t>Interpretation:</w:t>
      </w:r>
      <w:r w:rsidRPr="00933F40">
        <w:rPr>
          <w:color w:val="000000" w:themeColor="text1"/>
        </w:rPr>
        <w:t> </w:t>
      </w:r>
      <w:r>
        <w:t>Eastern and Central regions have the highest average loss (~14 ha higher than Western). Western has the highest fire count but the lowest loss, suggesting fire alone doesn't explain deforestation patterns.</w:t>
      </w:r>
    </w:p>
    <w:p w:rsidR="003C1CA3" w:rsidRDefault="003C1CA3" w:rsidP="003C1CA3">
      <w:pPr>
        <w:rPr>
          <w:sz w:val="24"/>
          <w:szCs w:val="24"/>
        </w:rPr>
      </w:pPr>
      <w:r>
        <w:rPr>
          <w:sz w:val="30"/>
          <w:szCs w:val="30"/>
        </w:rPr>
        <w:t>4.3 Loss by Risk Level</w:t>
      </w:r>
      <w:r w:rsidRPr="003C1CA3">
        <w:rPr>
          <w:noProof/>
        </w:rPr>
        <w:drawing>
          <wp:inline distT="0" distB="0" distL="0" distR="0">
            <wp:extent cx="5943600" cy="3520971"/>
            <wp:effectExtent l="0" t="0" r="0" b="3810"/>
            <wp:docPr id="16" name="Picture 16" descr="C:\Users\ADMIN\Desktop\PYTHON\KiraboEria\DEFO\Deforestation-Tracking\visuals\visualization_outputs\03_tree_cover_loss_by_risk_boxpl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8" descr="C:\Users\ADMIN\Desktop\PYTHON\KiraboEria\DEFO\Deforestation-Tracking\visuals\visualization_outputs\03_tree_cover_loss_by_risk_boxplot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20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29"/>
        <w:gridCol w:w="4382"/>
        <w:gridCol w:w="4469"/>
      </w:tblGrid>
      <w:tr w:rsidR="003C1CA3" w:rsidTr="00933F4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lastRenderedPageBreak/>
              <w:t>Risk Level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Median Loss (ha)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Avg</w:t>
            </w:r>
            <w:proofErr w:type="spellEnd"/>
            <w:r>
              <w:rPr>
                <w:sz w:val="23"/>
                <w:szCs w:val="23"/>
              </w:rPr>
              <w:t xml:space="preserve"> Loss Rate (%)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Pr="00933F40" w:rsidRDefault="003C1CA3" w:rsidP="003C1CA3">
            <w:pPr>
              <w:rPr>
                <w:b/>
                <w:sz w:val="23"/>
                <w:szCs w:val="23"/>
              </w:rPr>
            </w:pPr>
            <w:r w:rsidRPr="00933F40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2.43%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Pr="00933F40" w:rsidRDefault="003C1CA3" w:rsidP="003C1CA3">
            <w:pPr>
              <w:rPr>
                <w:b/>
                <w:sz w:val="23"/>
                <w:szCs w:val="23"/>
              </w:rPr>
            </w:pPr>
            <w:r w:rsidRPr="00933F40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4.17%</w:t>
            </w:r>
          </w:p>
        </w:tc>
      </w:tr>
      <w:tr w:rsidR="003C1CA3" w:rsidTr="00933F40">
        <w:trPr>
          <w:trHeight w:val="2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Pr="00933F40" w:rsidRDefault="003C1CA3" w:rsidP="003C1CA3">
            <w:pPr>
              <w:rPr>
                <w:b/>
                <w:sz w:val="23"/>
                <w:szCs w:val="23"/>
              </w:rPr>
            </w:pPr>
            <w:r w:rsidRPr="00933F40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323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4.76%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 w:rsidRPr="003C1CA3">
        <w:rPr>
          <w:noProof/>
        </w:rPr>
        <w:drawing>
          <wp:inline distT="0" distB="0" distL="0" distR="0">
            <wp:extent cx="5943600" cy="3203035"/>
            <wp:effectExtent l="0" t="0" r="0" b="0"/>
            <wp:docPr id="17" name="Picture 17" descr="C:\Users\ADMIN\Desktop\PYTHON\KiraboEria\DEFO\Deforestation-Tracking\visuals\visualization_outputs\07_loss_rate_by_risk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9" descr="C:\Users\ADMIN\Desktop\PYTHON\KiraboEria\DEFO\Deforestation-Tracking\visuals\visualization_outputs\07_loss_rate_by_risk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1CA3" w:rsidRDefault="003C1CA3" w:rsidP="003C1CA3">
      <w:r w:rsidRPr="00933F40">
        <w:rPr>
          <w:rStyle w:val="Strong"/>
          <w:rFonts w:ascii="Segoe UI" w:hAnsi="Segoe UI" w:cs="Segoe UI"/>
          <w:b w:val="0"/>
          <w:color w:val="000000" w:themeColor="text1"/>
        </w:rPr>
        <w:t>Interpretation:</w:t>
      </w:r>
      <w:r w:rsidRPr="00933F40">
        <w:rPr>
          <w:color w:val="000000" w:themeColor="text1"/>
        </w:rPr>
        <w:t> </w:t>
      </w:r>
      <w:r>
        <w:t>Both absolute loss and percentage loss increase sharply across risk categories. The High risk group has the greatest spread, confirming the engineered risk labels are meaningful.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4.4 Forest Type Vulnerability</w:t>
      </w:r>
    </w:p>
    <w:p w:rsidR="003C1CA3" w:rsidRDefault="002025CC" w:rsidP="003C1CA3">
      <w:pPr>
        <w:rPr>
          <w:sz w:val="24"/>
          <w:szCs w:val="24"/>
        </w:rPr>
      </w:pPr>
      <w:r w:rsidRPr="002025CC">
        <w:rPr>
          <w:noProof/>
        </w:rPr>
        <w:lastRenderedPageBreak/>
        <w:drawing>
          <wp:inline distT="0" distB="0" distL="0" distR="0">
            <wp:extent cx="5943600" cy="3208290"/>
            <wp:effectExtent l="0" t="0" r="0" b="0"/>
            <wp:docPr id="18" name="Picture 18" descr="C:\Users\ADMIN\Desktop\PYTHON\KiraboEria\DEFO\Deforestation-Tracking\visuals\visualization_outputs\04_tree_cover_loss_by_forest_typ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0" descr="C:\Users\ADMIN\Desktop\PYTHON\KiraboEria\DEFO\Deforestation-Tracking\visuals\visualization_outputs\04_tree_cover_loss_by_forest_type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8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03"/>
        <w:gridCol w:w="5177"/>
      </w:tblGrid>
      <w:tr w:rsidR="003C1CA3" w:rsidTr="00933F4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Forest 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Avg</w:t>
            </w:r>
            <w:proofErr w:type="spellEnd"/>
            <w:r>
              <w:rPr>
                <w:sz w:val="23"/>
                <w:szCs w:val="23"/>
              </w:rPr>
              <w:t xml:space="preserve"> Loss (ha)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933F40" w:rsidRDefault="003C1CA3" w:rsidP="003C1CA3">
            <w:pPr>
              <w:rPr>
                <w:b/>
                <w:color w:val="000000" w:themeColor="text1"/>
                <w:sz w:val="23"/>
                <w:szCs w:val="23"/>
              </w:rPr>
            </w:pPr>
            <w:r w:rsidRPr="00933F40">
              <w:rPr>
                <w:rStyle w:val="Strong"/>
                <w:rFonts w:ascii="Segoe UI" w:hAnsi="Segoe UI" w:cs="Segoe UI"/>
                <w:b w:val="0"/>
                <w:color w:val="000000" w:themeColor="text1"/>
                <w:sz w:val="23"/>
                <w:szCs w:val="23"/>
              </w:rPr>
              <w:t>Mangrove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Pr="00933F40" w:rsidRDefault="003C1CA3" w:rsidP="003C1CA3">
            <w:pPr>
              <w:rPr>
                <w:b/>
                <w:color w:val="000000" w:themeColor="text1"/>
                <w:sz w:val="23"/>
                <w:szCs w:val="23"/>
              </w:rPr>
            </w:pPr>
            <w:r w:rsidRPr="00933F40">
              <w:rPr>
                <w:rStyle w:val="Strong"/>
                <w:rFonts w:ascii="Segoe UI" w:hAnsi="Segoe UI" w:cs="Segoe UI"/>
                <w:b w:val="0"/>
                <w:color w:val="000000" w:themeColor="text1"/>
                <w:sz w:val="23"/>
                <w:szCs w:val="23"/>
              </w:rPr>
              <w:t>218.9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Dry Forest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209.1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Tropical Rainforest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209.1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Woodland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202.3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Montane Forest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195.6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Plantation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178.7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 w:rsidRPr="00933F40">
        <w:rPr>
          <w:rStyle w:val="Strong"/>
          <w:rFonts w:ascii="Segoe UI" w:hAnsi="Segoe UI" w:cs="Segoe UI"/>
          <w:b w:val="0"/>
          <w:color w:val="000000" w:themeColor="text1"/>
        </w:rPr>
        <w:t>Interpretation:</w:t>
      </w:r>
      <w:r w:rsidRPr="00933F40">
        <w:rPr>
          <w:color w:val="000000" w:themeColor="text1"/>
        </w:rPr>
        <w:t> </w:t>
      </w:r>
      <w:r>
        <w:t>Mangroves show the highest vulnerability (218.9 ha), while plantations show the lowest (178.7 ha). This suggests ecosystem-specific protection priorities.</w:t>
      </w:r>
    </w:p>
    <w:p w:rsidR="003C1CA3" w:rsidRDefault="003C1CA3" w:rsidP="003C1CA3">
      <w:pPr>
        <w:rPr>
          <w:sz w:val="24"/>
          <w:szCs w:val="24"/>
        </w:rPr>
      </w:pPr>
      <w:r>
        <w:rPr>
          <w:sz w:val="30"/>
          <w:szCs w:val="30"/>
        </w:rPr>
        <w:lastRenderedPageBreak/>
        <w:t>4.5 Illegal Logging Analysis</w:t>
      </w:r>
      <w:r w:rsidR="002025CC" w:rsidRPr="002025CC">
        <w:rPr>
          <w:noProof/>
        </w:rPr>
        <w:drawing>
          <wp:inline distT="0" distB="0" distL="0" distR="0">
            <wp:extent cx="5943600" cy="3196893"/>
            <wp:effectExtent l="0" t="0" r="0" b="3810"/>
            <wp:docPr id="19" name="Picture 19" descr="C:\Users\ADMIN\Desktop\PYTHON\KiraboEria\DEFO\Deforestation-Tracking\visuals\visualization_outputs\05_tree_cover_loss_by_illegal_logging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1" descr="C:\Users\ADMIN\Desktop\PYTHON\KiraboEria\DEFO\Deforestation-Tracking\visuals\visualization_outputs\05_tree_cover_loss_by_illegal_logging.png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397"/>
        <w:gridCol w:w="5883"/>
      </w:tblGrid>
      <w:tr w:rsidR="003C1CA3" w:rsidTr="00933F40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Illegal Logging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Avg</w:t>
            </w:r>
            <w:proofErr w:type="spellEnd"/>
            <w:r>
              <w:rPr>
                <w:sz w:val="23"/>
                <w:szCs w:val="23"/>
              </w:rPr>
              <w:t xml:space="preserve"> Loss (ha)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933F40" w:rsidRDefault="003C1CA3" w:rsidP="003C1CA3">
            <w:pPr>
              <w:rPr>
                <w:b/>
                <w:sz w:val="23"/>
                <w:szCs w:val="23"/>
              </w:rPr>
            </w:pPr>
            <w:r w:rsidRPr="00933F40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No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Pr="00933F40" w:rsidRDefault="003C1CA3" w:rsidP="003C1CA3">
            <w:pPr>
              <w:rPr>
                <w:b/>
                <w:sz w:val="23"/>
                <w:szCs w:val="23"/>
              </w:rPr>
            </w:pPr>
            <w:r w:rsidRPr="00933F40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209.9</w:t>
            </w:r>
          </w:p>
        </w:tc>
      </w:tr>
      <w:tr w:rsidR="003C1CA3" w:rsidTr="00933F40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Yes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194.3</w:t>
            </w:r>
          </w:p>
        </w:tc>
      </w:tr>
    </w:tbl>
    <w:p w:rsidR="003C1CA3" w:rsidRPr="00DE3EC3" w:rsidRDefault="003C1CA3" w:rsidP="003C1CA3">
      <w:pPr>
        <w:rPr>
          <w:b/>
          <w:color w:val="000000" w:themeColor="text1"/>
          <w:sz w:val="24"/>
          <w:szCs w:val="24"/>
        </w:rPr>
      </w:pPr>
      <w:r w:rsidRPr="00DE3EC3">
        <w:rPr>
          <w:rStyle w:val="Strong"/>
          <w:rFonts w:ascii="Segoe UI" w:hAnsi="Segoe UI" w:cs="Segoe UI"/>
          <w:b w:val="0"/>
          <w:color w:val="000000" w:themeColor="text1"/>
        </w:rPr>
        <w:t>Interpretation:</w:t>
      </w:r>
      <w:r w:rsidRPr="00DE3EC3">
        <w:rPr>
          <w:color w:val="000000" w:themeColor="text1"/>
        </w:rPr>
        <w:t> </w:t>
      </w:r>
      <w:r>
        <w:t>Records marked "No" had slightly higher average loss than "Yes." This counterintuitive finding suggests reporting quality, timing, or confounding variables obscure a simple relationship. </w:t>
      </w:r>
      <w:r>
        <w:rPr>
          <w:rStyle w:val="Strong"/>
          <w:rFonts w:ascii="Segoe UI" w:hAnsi="Segoe UI" w:cs="Segoe UI"/>
          <w:color w:val="F9FAFB"/>
        </w:rPr>
        <w:t xml:space="preserve">The </w:t>
      </w:r>
      <w:r w:rsidRPr="00DE3EC3">
        <w:rPr>
          <w:rStyle w:val="Strong"/>
          <w:rFonts w:ascii="Segoe UI" w:hAnsi="Segoe UI" w:cs="Segoe UI"/>
          <w:b w:val="0"/>
          <w:color w:val="000000" w:themeColor="text1"/>
        </w:rPr>
        <w:t xml:space="preserve">model later </w:t>
      </w:r>
      <w:r w:rsidRPr="002025CC">
        <w:t>identified </w:t>
      </w:r>
      <w:proofErr w:type="spellStart"/>
      <w:r w:rsidRPr="002025CC">
        <w:t>Illegal_Logging_Flag</w:t>
      </w:r>
      <w:proofErr w:type="spellEnd"/>
      <w:r w:rsidRPr="002025CC">
        <w:t> </w:t>
      </w:r>
      <w:r w:rsidRPr="00933F40">
        <w:rPr>
          <w:color w:val="000000" w:themeColor="text1"/>
        </w:rPr>
        <w:t>as</w:t>
      </w:r>
      <w:r w:rsidRPr="00DE3EC3">
        <w:rPr>
          <w:rStyle w:val="Strong"/>
          <w:rFonts w:ascii="Segoe UI" w:hAnsi="Segoe UI" w:cs="Segoe UI"/>
          <w:b w:val="0"/>
          <w:color w:val="000000" w:themeColor="text1"/>
        </w:rPr>
        <w:t xml:space="preserve"> the 3rd most important feature (10.0%).</w:t>
      </w:r>
    </w:p>
    <w:p w:rsidR="003C1CA3" w:rsidRDefault="003C1CA3" w:rsidP="003C1CA3">
      <w:pPr>
        <w:rPr>
          <w:sz w:val="24"/>
          <w:szCs w:val="24"/>
        </w:rPr>
      </w:pPr>
      <w:r>
        <w:rPr>
          <w:sz w:val="30"/>
          <w:szCs w:val="30"/>
        </w:rPr>
        <w:lastRenderedPageBreak/>
        <w:t>4.6 Time Trend (2021-2024)</w:t>
      </w:r>
      <w:r w:rsidR="002025CC" w:rsidRPr="002025CC">
        <w:rPr>
          <w:noProof/>
        </w:rPr>
        <w:drawing>
          <wp:inline distT="0" distB="0" distL="0" distR="0">
            <wp:extent cx="5943600" cy="3196893"/>
            <wp:effectExtent l="0" t="0" r="0" b="3810"/>
            <wp:docPr id="20" name="Picture 20" descr="C:\Users\ADMIN\Desktop\PYTHON\KiraboEria\DEFO\Deforestation-Tracking\visuals\visualization_outputs\06_average_tree_cover_loss_over_tim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2" descr="C:\Users\ADMIN\Desktop\PYTHON\KiraboEria\DEFO\Deforestation-Tracking\visuals\visualization_outputs\06_average_tree_cover_loss_over_time.png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96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53"/>
        <w:gridCol w:w="7427"/>
      </w:tblGrid>
      <w:tr w:rsidR="003C1CA3" w:rsidTr="00DE3EC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Year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Avg</w:t>
            </w:r>
            <w:proofErr w:type="spellEnd"/>
            <w:r>
              <w:rPr>
                <w:sz w:val="23"/>
                <w:szCs w:val="23"/>
              </w:rPr>
              <w:t xml:space="preserve"> Loss (ha)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216.0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2021.5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211.0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204.5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2022.5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201.0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196.0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2023.5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194.0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2024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190.0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 w:rsidRPr="00DE3EC3">
        <w:rPr>
          <w:rStyle w:val="Strong"/>
          <w:rFonts w:ascii="Segoe UI" w:hAnsi="Segoe UI" w:cs="Segoe UI"/>
          <w:b w:val="0"/>
          <w:color w:val="000000" w:themeColor="text1"/>
        </w:rPr>
        <w:t>Interpretation:</w:t>
      </w:r>
      <w:r w:rsidRPr="00DE3EC3">
        <w:rPr>
          <w:color w:val="000000" w:themeColor="text1"/>
        </w:rPr>
        <w:t> </w:t>
      </w:r>
      <w:r>
        <w:t>Average loss declined from ~216 ha in 2021 to ~190 ha in 2024—a </w:t>
      </w:r>
      <w:r>
        <w:rPr>
          <w:rStyle w:val="Strong"/>
          <w:rFonts w:ascii="Segoe UI" w:hAnsi="Segoe UI" w:cs="Segoe UI"/>
          <w:color w:val="F9FAFB"/>
        </w:rPr>
        <w:t>12% reduction</w:t>
      </w:r>
      <w:r>
        <w:t>. This is encouraging, but should be interpreted cautiously as changes in sampling or reporting could also influence the average.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lastRenderedPageBreak/>
        <w:t>4.7 Fire Incidents by Region</w:t>
      </w:r>
    </w:p>
    <w:p w:rsidR="003C1CA3" w:rsidRDefault="002025CC" w:rsidP="003C1CA3">
      <w:pPr>
        <w:rPr>
          <w:sz w:val="24"/>
          <w:szCs w:val="24"/>
        </w:rPr>
      </w:pPr>
      <w:r w:rsidRPr="002025CC">
        <w:rPr>
          <w:noProof/>
        </w:rPr>
        <w:drawing>
          <wp:inline distT="0" distB="0" distL="0" distR="0">
            <wp:extent cx="5943600" cy="3205665"/>
            <wp:effectExtent l="0" t="0" r="0" b="0"/>
            <wp:docPr id="21" name="Picture 21" descr="C:\Users\ADMIN\Desktop\PYTHON\KiraboEria\DEFO\Deforestation-Tracking\visuals\visualization_outputs\08_fire_incidents_by_reg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3" descr="C:\Users\ADMIN\Desktop\PYTHON\KiraboEria\DEFO\Deforestation-Tracking\visuals\visualization_outputs\08_fire_incidents_by_region.png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205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45"/>
        <w:gridCol w:w="7435"/>
      </w:tblGrid>
      <w:tr w:rsidR="003C1CA3" w:rsidTr="00DE3EC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Region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Avg</w:t>
            </w:r>
            <w:proofErr w:type="spellEnd"/>
            <w:r>
              <w:rPr>
                <w:sz w:val="23"/>
                <w:szCs w:val="23"/>
              </w:rPr>
              <w:t xml:space="preserve"> Fire Incidents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Western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12.7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Northern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12.3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Eastern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11.8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Central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11.8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 w:rsidRPr="00DE3EC3">
        <w:rPr>
          <w:rStyle w:val="Strong"/>
          <w:rFonts w:ascii="Segoe UI" w:hAnsi="Segoe UI" w:cs="Segoe UI"/>
          <w:b w:val="0"/>
          <w:color w:val="000000" w:themeColor="text1"/>
        </w:rPr>
        <w:t>Interpretation:</w:t>
      </w:r>
      <w:r>
        <w:t> Western has the highest average fire count (12.7) but the lowest tree-cover loss (194.1 ha). This reinforces that fire frequency alone is not a primary driver of loss.</w:t>
      </w:r>
    </w:p>
    <w:p w:rsidR="003C1CA3" w:rsidRDefault="003C1CA3" w:rsidP="003C1CA3">
      <w:pPr>
        <w:rPr>
          <w:sz w:val="24"/>
          <w:szCs w:val="24"/>
        </w:rPr>
      </w:pPr>
      <w:r>
        <w:rPr>
          <w:sz w:val="30"/>
          <w:szCs w:val="30"/>
        </w:rPr>
        <w:lastRenderedPageBreak/>
        <w:t>4.8 Key Correlations</w:t>
      </w:r>
      <w:r w:rsidR="002025CC" w:rsidRPr="002025CC">
        <w:rPr>
          <w:noProof/>
        </w:rPr>
        <w:drawing>
          <wp:inline distT="0" distB="0" distL="0" distR="0" wp14:anchorId="55EBFC00" wp14:editId="3D92C5CC">
            <wp:extent cx="5943600" cy="46863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86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 (Interactive)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23"/>
        <w:gridCol w:w="3257"/>
      </w:tblGrid>
      <w:tr w:rsidR="003C1CA3" w:rsidTr="00DE3EC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Variable Pair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Correlation (r)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Forest_Area_ha</w:t>
            </w:r>
            <w:proofErr w:type="spellEnd"/>
            <w:r>
              <w:rPr>
                <w:sz w:val="23"/>
                <w:szCs w:val="23"/>
              </w:rPr>
              <w:t xml:space="preserve"> ↔ </w:t>
            </w:r>
            <w:proofErr w:type="spellStart"/>
            <w:r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0.66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Loss_Rate</w:t>
            </w:r>
            <w:proofErr w:type="spellEnd"/>
            <w:r>
              <w:rPr>
                <w:sz w:val="23"/>
                <w:szCs w:val="23"/>
              </w:rPr>
              <w:t xml:space="preserve"> ↔ </w:t>
            </w:r>
            <w:proofErr w:type="spellStart"/>
            <w:r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0.54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Fire_Incidents</w:t>
            </w:r>
            <w:proofErr w:type="spellEnd"/>
            <w:r>
              <w:rPr>
                <w:sz w:val="23"/>
                <w:szCs w:val="23"/>
              </w:rPr>
              <w:t xml:space="preserve"> ↔ </w:t>
            </w:r>
            <w:proofErr w:type="spellStart"/>
            <w:r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0.05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Population_Density</w:t>
            </w:r>
            <w:proofErr w:type="spellEnd"/>
            <w:r>
              <w:rPr>
                <w:sz w:val="23"/>
                <w:szCs w:val="23"/>
              </w:rPr>
              <w:t xml:space="preserve"> ↔ </w:t>
            </w:r>
            <w:proofErr w:type="spellStart"/>
            <w:r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-0.04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Illegal_Logging_Flag</w:t>
            </w:r>
            <w:proofErr w:type="spellEnd"/>
            <w:r>
              <w:rPr>
                <w:sz w:val="23"/>
                <w:szCs w:val="23"/>
              </w:rPr>
              <w:t xml:space="preserve"> ↔ </w:t>
            </w:r>
            <w:proofErr w:type="spellStart"/>
            <w:r>
              <w:rPr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-0.03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 w:rsidRPr="00DE3EC3">
        <w:rPr>
          <w:rStyle w:val="Strong"/>
          <w:rFonts w:ascii="Segoe UI" w:hAnsi="Segoe UI" w:cs="Segoe UI"/>
          <w:b w:val="0"/>
          <w:color w:val="000000" w:themeColor="text1"/>
        </w:rPr>
        <w:lastRenderedPageBreak/>
        <w:t>Interpretation:</w:t>
      </w:r>
      <w:r w:rsidRPr="00DE3EC3">
        <w:rPr>
          <w:color w:val="000000" w:themeColor="text1"/>
        </w:rPr>
        <w:t> </w:t>
      </w:r>
      <w:r>
        <w:t>Simple correlations for most human-pressure variables are weak. The Random Forest model was able to capture complex, non-linear relationships, demonstrating the value of machine learning over simple correlation analysis.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4.9 Interactive Scatter Plot</w:t>
      </w:r>
    </w:p>
    <w:p w:rsidR="003C1CA3" w:rsidRDefault="002025CC" w:rsidP="003C1CA3">
      <w:pPr>
        <w:rPr>
          <w:sz w:val="24"/>
          <w:szCs w:val="24"/>
        </w:rPr>
      </w:pPr>
      <w:r w:rsidRPr="002025CC">
        <w:rPr>
          <w:noProof/>
        </w:rPr>
        <w:drawing>
          <wp:inline distT="0" distB="0" distL="0" distR="0" wp14:anchorId="3030FDDC" wp14:editId="49422708">
            <wp:extent cx="5943600" cy="272415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1CA3">
        <w:t> (Interactive)</w:t>
      </w:r>
    </w:p>
    <w:p w:rsidR="003C1CA3" w:rsidRDefault="003C1CA3" w:rsidP="003C1CA3">
      <w:r>
        <w:t>This scatter plot shows:</w:t>
      </w:r>
    </w:p>
    <w:p w:rsidR="003C1CA3" w:rsidRPr="00DE3EC3" w:rsidRDefault="003C1CA3" w:rsidP="003C1CA3">
      <w:pPr>
        <w:rPr>
          <w:color w:val="000000" w:themeColor="text1"/>
        </w:rPr>
      </w:pPr>
      <w:r w:rsidRPr="00DE3EC3">
        <w:rPr>
          <w:rStyle w:val="Strong"/>
          <w:rFonts w:ascii="Segoe UI" w:hAnsi="Segoe UI" w:cs="Segoe UI"/>
          <w:b w:val="0"/>
          <w:color w:val="000000" w:themeColor="text1"/>
        </w:rPr>
        <w:t>X-axis</w:t>
      </w:r>
      <w:r w:rsidRPr="00DE3EC3">
        <w:rPr>
          <w:rStyle w:val="Strong"/>
          <w:rFonts w:ascii="Segoe UI" w:hAnsi="Segoe UI" w:cs="Segoe UI"/>
          <w:color w:val="000000" w:themeColor="text1"/>
        </w:rPr>
        <w:t>:</w:t>
      </w:r>
      <w:r w:rsidRPr="00DE3EC3">
        <w:rPr>
          <w:color w:val="000000" w:themeColor="text1"/>
        </w:rPr>
        <w:t> </w:t>
      </w:r>
      <w:proofErr w:type="spellStart"/>
      <w:r w:rsidRPr="00DE3EC3">
        <w:rPr>
          <w:color w:val="000000" w:themeColor="text1"/>
        </w:rPr>
        <w:t>Forest_Area_ha</w:t>
      </w:r>
      <w:proofErr w:type="spellEnd"/>
    </w:p>
    <w:p w:rsidR="003C1CA3" w:rsidRPr="00DE3EC3" w:rsidRDefault="003C1CA3" w:rsidP="003C1CA3">
      <w:pPr>
        <w:rPr>
          <w:color w:val="000000" w:themeColor="text1"/>
        </w:rPr>
      </w:pPr>
      <w:r w:rsidRPr="00DE3EC3">
        <w:rPr>
          <w:rStyle w:val="Strong"/>
          <w:rFonts w:ascii="Segoe UI" w:hAnsi="Segoe UI" w:cs="Segoe UI"/>
          <w:b w:val="0"/>
          <w:color w:val="000000" w:themeColor="text1"/>
        </w:rPr>
        <w:t>Y-axis:</w:t>
      </w:r>
      <w:r w:rsidRPr="00DE3EC3">
        <w:rPr>
          <w:color w:val="000000" w:themeColor="text1"/>
        </w:rPr>
        <w:t> </w:t>
      </w:r>
      <w:proofErr w:type="spellStart"/>
      <w:r w:rsidRPr="00DE3EC3">
        <w:rPr>
          <w:color w:val="000000" w:themeColor="text1"/>
        </w:rPr>
        <w:t>Tree_Cover_Loss_ha</w:t>
      </w:r>
      <w:proofErr w:type="spellEnd"/>
    </w:p>
    <w:p w:rsidR="003C1CA3" w:rsidRPr="00DE3EC3" w:rsidRDefault="003C1CA3" w:rsidP="003C1CA3">
      <w:pPr>
        <w:rPr>
          <w:color w:val="000000" w:themeColor="text1"/>
        </w:rPr>
      </w:pPr>
      <w:r w:rsidRPr="00DE3EC3">
        <w:rPr>
          <w:rStyle w:val="Strong"/>
          <w:rFonts w:ascii="Segoe UI" w:hAnsi="Segoe UI" w:cs="Segoe UI"/>
          <w:b w:val="0"/>
          <w:color w:val="000000" w:themeColor="text1"/>
        </w:rPr>
        <w:t>Color:</w:t>
      </w:r>
      <w:r w:rsidRPr="00DE3EC3">
        <w:rPr>
          <w:color w:val="000000" w:themeColor="text1"/>
        </w:rPr>
        <w:t> Risk Level (Low = #2a9d8f, Medium = #e9c46a, High = #e76f51)</w:t>
      </w:r>
    </w:p>
    <w:p w:rsidR="003C1CA3" w:rsidRPr="00DE3EC3" w:rsidRDefault="003C1CA3" w:rsidP="003C1CA3">
      <w:pPr>
        <w:rPr>
          <w:color w:val="000000" w:themeColor="text1"/>
        </w:rPr>
      </w:pPr>
      <w:r w:rsidRPr="00DE3EC3">
        <w:rPr>
          <w:rStyle w:val="Strong"/>
          <w:rFonts w:ascii="Segoe UI" w:hAnsi="Segoe UI" w:cs="Segoe UI"/>
          <w:b w:val="0"/>
          <w:color w:val="000000" w:themeColor="text1"/>
        </w:rPr>
        <w:t>Size:</w:t>
      </w:r>
      <w:r w:rsidRPr="00DE3EC3">
        <w:rPr>
          <w:color w:val="000000" w:themeColor="text1"/>
        </w:rPr>
        <w:t> </w:t>
      </w:r>
      <w:proofErr w:type="spellStart"/>
      <w:r w:rsidRPr="00DE3EC3">
        <w:rPr>
          <w:color w:val="000000" w:themeColor="text1"/>
        </w:rPr>
        <w:t>Fire_Incidents</w:t>
      </w:r>
      <w:proofErr w:type="spellEnd"/>
      <w:r w:rsidRPr="00DE3EC3">
        <w:rPr>
          <w:color w:val="000000" w:themeColor="text1"/>
        </w:rPr>
        <w:t xml:space="preserve"> (larger bubbles = more fires)</w:t>
      </w:r>
    </w:p>
    <w:p w:rsidR="003C1CA3" w:rsidRPr="00DE3EC3" w:rsidRDefault="003C1CA3" w:rsidP="003C1CA3">
      <w:pPr>
        <w:rPr>
          <w:color w:val="000000" w:themeColor="text1"/>
        </w:rPr>
      </w:pPr>
      <w:r w:rsidRPr="00DE3EC3">
        <w:rPr>
          <w:rStyle w:val="Strong"/>
          <w:rFonts w:ascii="Segoe UI" w:hAnsi="Segoe UI" w:cs="Segoe UI"/>
          <w:b w:val="0"/>
          <w:color w:val="000000" w:themeColor="text1"/>
        </w:rPr>
        <w:t>Symbol:</w:t>
      </w:r>
      <w:r w:rsidRPr="00DE3EC3">
        <w:rPr>
          <w:color w:val="000000" w:themeColor="text1"/>
        </w:rPr>
        <w:t> Region</w:t>
      </w:r>
    </w:p>
    <w:p w:rsidR="003C1CA3" w:rsidRPr="00DE3EC3" w:rsidRDefault="003C1CA3" w:rsidP="003C1CA3">
      <w:pPr>
        <w:rPr>
          <w:b/>
          <w:color w:val="000000" w:themeColor="text1"/>
        </w:rPr>
      </w:pPr>
      <w:r w:rsidRPr="00DE3EC3">
        <w:rPr>
          <w:rStyle w:val="Strong"/>
          <w:rFonts w:ascii="Segoe UI" w:hAnsi="Segoe UI" w:cs="Segoe UI"/>
          <w:b w:val="0"/>
          <w:color w:val="000000" w:themeColor="text1"/>
        </w:rPr>
        <w:t>Key Findings:</w:t>
      </w:r>
    </w:p>
    <w:p w:rsidR="003C1CA3" w:rsidRDefault="003C1CA3" w:rsidP="003C1CA3">
      <w:proofErr w:type="spellStart"/>
      <w:proofErr w:type="gramStart"/>
      <w:r>
        <w:t>Forest</w:t>
      </w:r>
      <w:proofErr w:type="spellEnd"/>
      <w:proofErr w:type="gramEnd"/>
      <w:r>
        <w:t xml:space="preserve"> Area and Tree-Cover Loss have a moderate positive correlation (r ≈ 0.66)</w:t>
      </w:r>
    </w:p>
    <w:p w:rsidR="003C1CA3" w:rsidRDefault="003C1CA3" w:rsidP="003C1CA3">
      <w:r>
        <w:t>Risk colors form distinct vertical bands</w:t>
      </w:r>
    </w:p>
    <w:p w:rsidR="003C1CA3" w:rsidRDefault="003C1CA3" w:rsidP="003C1CA3">
      <w:r>
        <w:t>Bubble sizes are mixed, confirming fire counts have little linear relationship with loss</w: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5. Predictive Modeling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5.1 Model Architecture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681"/>
        <w:gridCol w:w="6599"/>
      </w:tblGrid>
      <w:tr w:rsidR="003C1CA3" w:rsidTr="00DE3EC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lastRenderedPageBreak/>
              <w:t>Component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Details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Algorithm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Random Forest Classifier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proofErr w:type="spellStart"/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Hyperparameter</w:t>
            </w:r>
            <w:proofErr w:type="spellEnd"/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 xml:space="preserve"> Tuning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Randomized Search with 5-fold CV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Data Split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70% Train, 15% Validation, 15% Test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Folds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Stratified to maintain risk distribution</w:t>
            </w:r>
          </w:p>
        </w:tc>
      </w:tr>
    </w:tbl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 xml:space="preserve">5.2 Best </w:t>
      </w:r>
      <w:proofErr w:type="spellStart"/>
      <w:r>
        <w:rPr>
          <w:sz w:val="30"/>
          <w:szCs w:val="30"/>
        </w:rPr>
        <w:t>Hyperparameters</w:t>
      </w:r>
      <w:proofErr w:type="spellEnd"/>
    </w:p>
    <w:p w:rsidR="003C1CA3" w:rsidRPr="00DE3EC3" w:rsidRDefault="003C1CA3" w:rsidP="003C1CA3">
      <w:pPr>
        <w:rPr>
          <w:color w:val="000000" w:themeColor="text1"/>
          <w:sz w:val="20"/>
          <w:szCs w:val="20"/>
        </w:rPr>
      </w:pPr>
      <w:r w:rsidRPr="00DE3EC3">
        <w:rPr>
          <w:rStyle w:val="d813de27"/>
          <w:rFonts w:ascii="Consolas" w:hAnsi="Consolas" w:cs="Segoe UI"/>
          <w:color w:val="000000" w:themeColor="text1"/>
          <w:sz w:val="18"/>
          <w:szCs w:val="18"/>
        </w:rPr>
        <w:t>python</w:t>
      </w:r>
    </w:p>
    <w:p w:rsidR="003C1CA3" w:rsidRPr="00DE3EC3" w:rsidRDefault="003C1CA3" w:rsidP="003C1CA3">
      <w:pPr>
        <w:rPr>
          <w:rFonts w:ascii="Consolas" w:hAnsi="Consolas"/>
          <w:color w:val="000000" w:themeColor="text1"/>
        </w:rPr>
      </w:pPr>
      <w:r w:rsidRPr="00DE3EC3">
        <w:rPr>
          <w:rStyle w:val="token"/>
          <w:rFonts w:ascii="Consolas" w:hAnsi="Consolas"/>
          <w:color w:val="000000" w:themeColor="text1"/>
        </w:rPr>
        <w:t>{</w:t>
      </w:r>
    </w:p>
    <w:p w:rsidR="003C1CA3" w:rsidRPr="00DE3EC3" w:rsidRDefault="003C1CA3" w:rsidP="003C1CA3">
      <w:pPr>
        <w:rPr>
          <w:rFonts w:ascii="Consolas" w:hAnsi="Consolas"/>
          <w:color w:val="000000" w:themeColor="text1"/>
        </w:rPr>
      </w:pPr>
      <w:r w:rsidRPr="00DE3EC3">
        <w:rPr>
          <w:rFonts w:ascii="Consolas" w:hAnsi="Consolas"/>
          <w:color w:val="000000" w:themeColor="text1"/>
        </w:rPr>
        <w:t xml:space="preserve">    </w:t>
      </w:r>
      <w:r w:rsidRPr="00DE3EC3">
        <w:rPr>
          <w:rStyle w:val="token"/>
          <w:rFonts w:ascii="Consolas" w:hAnsi="Consolas"/>
          <w:color w:val="000000" w:themeColor="text1"/>
        </w:rPr>
        <w:t>'</w:t>
      </w:r>
      <w:proofErr w:type="spellStart"/>
      <w:r w:rsidRPr="00DE3EC3">
        <w:rPr>
          <w:rStyle w:val="token"/>
          <w:rFonts w:ascii="Consolas" w:hAnsi="Consolas"/>
          <w:color w:val="000000" w:themeColor="text1"/>
        </w:rPr>
        <w:t>n_estimators</w:t>
      </w:r>
      <w:proofErr w:type="spellEnd"/>
      <w:r w:rsidRPr="00DE3EC3">
        <w:rPr>
          <w:rStyle w:val="token"/>
          <w:rFonts w:ascii="Consolas" w:hAnsi="Consolas"/>
          <w:color w:val="000000" w:themeColor="text1"/>
        </w:rPr>
        <w:t>':</w:t>
      </w:r>
      <w:r w:rsidRPr="00DE3EC3">
        <w:rPr>
          <w:rFonts w:ascii="Consolas" w:hAnsi="Consolas"/>
          <w:color w:val="000000" w:themeColor="text1"/>
        </w:rPr>
        <w:t xml:space="preserve"> </w:t>
      </w:r>
      <w:r w:rsidRPr="00DE3EC3">
        <w:rPr>
          <w:rStyle w:val="token"/>
          <w:rFonts w:ascii="Consolas" w:hAnsi="Consolas"/>
          <w:color w:val="000000" w:themeColor="text1"/>
        </w:rPr>
        <w:t>200,</w:t>
      </w:r>
    </w:p>
    <w:p w:rsidR="003C1CA3" w:rsidRPr="00DE3EC3" w:rsidRDefault="003C1CA3" w:rsidP="003C1CA3">
      <w:pPr>
        <w:rPr>
          <w:rFonts w:ascii="Consolas" w:hAnsi="Consolas"/>
          <w:color w:val="000000" w:themeColor="text1"/>
        </w:rPr>
      </w:pPr>
      <w:r w:rsidRPr="00DE3EC3">
        <w:rPr>
          <w:rFonts w:ascii="Consolas" w:hAnsi="Consolas"/>
          <w:color w:val="000000" w:themeColor="text1"/>
        </w:rPr>
        <w:t xml:space="preserve">    </w:t>
      </w:r>
      <w:r w:rsidRPr="00DE3EC3">
        <w:rPr>
          <w:rStyle w:val="token"/>
          <w:rFonts w:ascii="Consolas" w:hAnsi="Consolas"/>
          <w:color w:val="000000" w:themeColor="text1"/>
        </w:rPr>
        <w:t>'</w:t>
      </w:r>
      <w:proofErr w:type="spellStart"/>
      <w:r w:rsidRPr="00DE3EC3">
        <w:rPr>
          <w:rStyle w:val="token"/>
          <w:rFonts w:ascii="Consolas" w:hAnsi="Consolas"/>
          <w:color w:val="000000" w:themeColor="text1"/>
        </w:rPr>
        <w:t>max_depth</w:t>
      </w:r>
      <w:proofErr w:type="spellEnd"/>
      <w:r w:rsidRPr="00DE3EC3">
        <w:rPr>
          <w:rStyle w:val="token"/>
          <w:rFonts w:ascii="Consolas" w:hAnsi="Consolas"/>
          <w:color w:val="000000" w:themeColor="text1"/>
        </w:rPr>
        <w:t>':</w:t>
      </w:r>
      <w:r w:rsidRPr="00DE3EC3">
        <w:rPr>
          <w:rFonts w:ascii="Consolas" w:hAnsi="Consolas"/>
          <w:color w:val="000000" w:themeColor="text1"/>
        </w:rPr>
        <w:t xml:space="preserve"> </w:t>
      </w:r>
      <w:r w:rsidRPr="00DE3EC3">
        <w:rPr>
          <w:rStyle w:val="token"/>
          <w:rFonts w:ascii="Consolas" w:hAnsi="Consolas"/>
          <w:color w:val="000000" w:themeColor="text1"/>
        </w:rPr>
        <w:t>20,</w:t>
      </w:r>
    </w:p>
    <w:p w:rsidR="003C1CA3" w:rsidRPr="00DE3EC3" w:rsidRDefault="003C1CA3" w:rsidP="003C1CA3">
      <w:pPr>
        <w:rPr>
          <w:rFonts w:ascii="Consolas" w:hAnsi="Consolas"/>
          <w:color w:val="000000" w:themeColor="text1"/>
        </w:rPr>
      </w:pPr>
      <w:r w:rsidRPr="00DE3EC3">
        <w:rPr>
          <w:rFonts w:ascii="Consolas" w:hAnsi="Consolas"/>
          <w:color w:val="000000" w:themeColor="text1"/>
        </w:rPr>
        <w:t xml:space="preserve">    </w:t>
      </w:r>
      <w:r w:rsidRPr="00DE3EC3">
        <w:rPr>
          <w:rStyle w:val="token"/>
          <w:rFonts w:ascii="Consolas" w:hAnsi="Consolas"/>
          <w:color w:val="000000" w:themeColor="text1"/>
        </w:rPr>
        <w:t>'</w:t>
      </w:r>
      <w:proofErr w:type="spellStart"/>
      <w:r w:rsidRPr="00DE3EC3">
        <w:rPr>
          <w:rStyle w:val="token"/>
          <w:rFonts w:ascii="Consolas" w:hAnsi="Consolas"/>
          <w:color w:val="000000" w:themeColor="text1"/>
        </w:rPr>
        <w:t>min_samples_split</w:t>
      </w:r>
      <w:proofErr w:type="spellEnd"/>
      <w:r w:rsidRPr="00DE3EC3">
        <w:rPr>
          <w:rStyle w:val="token"/>
          <w:rFonts w:ascii="Consolas" w:hAnsi="Consolas"/>
          <w:color w:val="000000" w:themeColor="text1"/>
        </w:rPr>
        <w:t>':</w:t>
      </w:r>
      <w:r w:rsidRPr="00DE3EC3">
        <w:rPr>
          <w:rFonts w:ascii="Consolas" w:hAnsi="Consolas"/>
          <w:color w:val="000000" w:themeColor="text1"/>
        </w:rPr>
        <w:t xml:space="preserve"> </w:t>
      </w:r>
      <w:r w:rsidRPr="00DE3EC3">
        <w:rPr>
          <w:rStyle w:val="token"/>
          <w:rFonts w:ascii="Consolas" w:hAnsi="Consolas"/>
          <w:color w:val="000000" w:themeColor="text1"/>
        </w:rPr>
        <w:t>2,</w:t>
      </w:r>
    </w:p>
    <w:p w:rsidR="003C1CA3" w:rsidRPr="00DE3EC3" w:rsidRDefault="003C1CA3" w:rsidP="003C1CA3">
      <w:pPr>
        <w:rPr>
          <w:rFonts w:ascii="Consolas" w:hAnsi="Consolas"/>
          <w:color w:val="000000" w:themeColor="text1"/>
        </w:rPr>
      </w:pPr>
      <w:r w:rsidRPr="00DE3EC3">
        <w:rPr>
          <w:rFonts w:ascii="Consolas" w:hAnsi="Consolas"/>
          <w:color w:val="000000" w:themeColor="text1"/>
        </w:rPr>
        <w:t xml:space="preserve">    </w:t>
      </w:r>
      <w:r w:rsidRPr="00DE3EC3">
        <w:rPr>
          <w:rStyle w:val="token"/>
          <w:rFonts w:ascii="Consolas" w:hAnsi="Consolas"/>
          <w:color w:val="000000" w:themeColor="text1"/>
        </w:rPr>
        <w:t>'</w:t>
      </w:r>
      <w:proofErr w:type="spellStart"/>
      <w:r w:rsidRPr="00DE3EC3">
        <w:rPr>
          <w:rStyle w:val="token"/>
          <w:rFonts w:ascii="Consolas" w:hAnsi="Consolas"/>
          <w:color w:val="000000" w:themeColor="text1"/>
        </w:rPr>
        <w:t>min_samples_leaf</w:t>
      </w:r>
      <w:proofErr w:type="spellEnd"/>
      <w:r w:rsidRPr="00DE3EC3">
        <w:rPr>
          <w:rStyle w:val="token"/>
          <w:rFonts w:ascii="Consolas" w:hAnsi="Consolas"/>
          <w:color w:val="000000" w:themeColor="text1"/>
        </w:rPr>
        <w:t>':</w:t>
      </w:r>
      <w:r w:rsidRPr="00DE3EC3">
        <w:rPr>
          <w:rFonts w:ascii="Consolas" w:hAnsi="Consolas"/>
          <w:color w:val="000000" w:themeColor="text1"/>
        </w:rPr>
        <w:t xml:space="preserve"> </w:t>
      </w:r>
      <w:r w:rsidRPr="00DE3EC3">
        <w:rPr>
          <w:rStyle w:val="token"/>
          <w:rFonts w:ascii="Consolas" w:hAnsi="Consolas"/>
          <w:color w:val="000000" w:themeColor="text1"/>
        </w:rPr>
        <w:t>1,</w:t>
      </w:r>
    </w:p>
    <w:p w:rsidR="003C1CA3" w:rsidRPr="00DE3EC3" w:rsidRDefault="003C1CA3" w:rsidP="003C1CA3">
      <w:pPr>
        <w:rPr>
          <w:rFonts w:ascii="Consolas" w:hAnsi="Consolas"/>
          <w:color w:val="000000" w:themeColor="text1"/>
        </w:rPr>
      </w:pPr>
      <w:r w:rsidRPr="00DE3EC3">
        <w:rPr>
          <w:rFonts w:ascii="Consolas" w:hAnsi="Consolas"/>
          <w:color w:val="000000" w:themeColor="text1"/>
        </w:rPr>
        <w:t xml:space="preserve">    </w:t>
      </w:r>
      <w:r w:rsidRPr="00DE3EC3">
        <w:rPr>
          <w:rStyle w:val="token"/>
          <w:rFonts w:ascii="Consolas" w:hAnsi="Consolas"/>
          <w:color w:val="000000" w:themeColor="text1"/>
        </w:rPr>
        <w:t>'</w:t>
      </w:r>
      <w:proofErr w:type="spellStart"/>
      <w:r w:rsidRPr="00DE3EC3">
        <w:rPr>
          <w:rStyle w:val="token"/>
          <w:rFonts w:ascii="Consolas" w:hAnsi="Consolas"/>
          <w:color w:val="000000" w:themeColor="text1"/>
        </w:rPr>
        <w:t>max_features</w:t>
      </w:r>
      <w:proofErr w:type="spellEnd"/>
      <w:r w:rsidRPr="00DE3EC3">
        <w:rPr>
          <w:rStyle w:val="token"/>
          <w:rFonts w:ascii="Consolas" w:hAnsi="Consolas"/>
          <w:color w:val="000000" w:themeColor="text1"/>
        </w:rPr>
        <w:t>':</w:t>
      </w:r>
      <w:r w:rsidRPr="00DE3EC3">
        <w:rPr>
          <w:rFonts w:ascii="Consolas" w:hAnsi="Consolas"/>
          <w:color w:val="000000" w:themeColor="text1"/>
        </w:rPr>
        <w:t xml:space="preserve"> </w:t>
      </w:r>
      <w:r w:rsidRPr="00DE3EC3">
        <w:rPr>
          <w:rStyle w:val="token"/>
          <w:rFonts w:ascii="Consolas" w:hAnsi="Consolas"/>
          <w:color w:val="000000" w:themeColor="text1"/>
        </w:rPr>
        <w:t>'</w:t>
      </w:r>
      <w:proofErr w:type="spellStart"/>
      <w:r w:rsidRPr="00DE3EC3">
        <w:rPr>
          <w:rStyle w:val="token"/>
          <w:rFonts w:ascii="Consolas" w:hAnsi="Consolas"/>
          <w:color w:val="000000" w:themeColor="text1"/>
        </w:rPr>
        <w:t>sqrt</w:t>
      </w:r>
      <w:proofErr w:type="spellEnd"/>
      <w:r w:rsidRPr="00DE3EC3">
        <w:rPr>
          <w:rStyle w:val="token"/>
          <w:rFonts w:ascii="Consolas" w:hAnsi="Consolas"/>
          <w:color w:val="000000" w:themeColor="text1"/>
        </w:rPr>
        <w:t>',</w:t>
      </w:r>
    </w:p>
    <w:p w:rsidR="003C1CA3" w:rsidRPr="00DE3EC3" w:rsidRDefault="003C1CA3" w:rsidP="003C1CA3">
      <w:pPr>
        <w:rPr>
          <w:rFonts w:ascii="Consolas" w:hAnsi="Consolas"/>
          <w:color w:val="000000" w:themeColor="text1"/>
        </w:rPr>
      </w:pPr>
      <w:r w:rsidRPr="00DE3EC3">
        <w:rPr>
          <w:rFonts w:ascii="Consolas" w:hAnsi="Consolas"/>
          <w:color w:val="000000" w:themeColor="text1"/>
        </w:rPr>
        <w:t xml:space="preserve">    </w:t>
      </w:r>
      <w:r w:rsidRPr="00DE3EC3">
        <w:rPr>
          <w:rStyle w:val="token"/>
          <w:rFonts w:ascii="Consolas" w:hAnsi="Consolas"/>
          <w:color w:val="000000" w:themeColor="text1"/>
        </w:rPr>
        <w:t>'</w:t>
      </w:r>
      <w:proofErr w:type="spellStart"/>
      <w:r w:rsidRPr="00DE3EC3">
        <w:rPr>
          <w:rStyle w:val="token"/>
          <w:rFonts w:ascii="Consolas" w:hAnsi="Consolas"/>
          <w:color w:val="000000" w:themeColor="text1"/>
        </w:rPr>
        <w:t>class_weight</w:t>
      </w:r>
      <w:proofErr w:type="spellEnd"/>
      <w:r w:rsidRPr="00DE3EC3">
        <w:rPr>
          <w:rStyle w:val="token"/>
          <w:rFonts w:ascii="Consolas" w:hAnsi="Consolas"/>
          <w:color w:val="000000" w:themeColor="text1"/>
        </w:rPr>
        <w:t>':</w:t>
      </w:r>
      <w:r w:rsidRPr="00DE3EC3">
        <w:rPr>
          <w:rFonts w:ascii="Consolas" w:hAnsi="Consolas"/>
          <w:color w:val="000000" w:themeColor="text1"/>
        </w:rPr>
        <w:t xml:space="preserve"> </w:t>
      </w:r>
      <w:r w:rsidRPr="00DE3EC3">
        <w:rPr>
          <w:rStyle w:val="token"/>
          <w:rFonts w:ascii="Consolas" w:hAnsi="Consolas"/>
          <w:color w:val="000000" w:themeColor="text1"/>
        </w:rPr>
        <w:t>'</w:t>
      </w:r>
      <w:proofErr w:type="spellStart"/>
      <w:r w:rsidRPr="00DE3EC3">
        <w:rPr>
          <w:rStyle w:val="token"/>
          <w:rFonts w:ascii="Consolas" w:hAnsi="Consolas"/>
          <w:color w:val="000000" w:themeColor="text1"/>
        </w:rPr>
        <w:t>balanced_subsample</w:t>
      </w:r>
      <w:proofErr w:type="spellEnd"/>
      <w:r w:rsidRPr="00DE3EC3">
        <w:rPr>
          <w:rStyle w:val="token"/>
          <w:rFonts w:ascii="Consolas" w:hAnsi="Consolas"/>
          <w:color w:val="000000" w:themeColor="text1"/>
        </w:rPr>
        <w:t>'</w:t>
      </w:r>
    </w:p>
    <w:p w:rsidR="003C1CA3" w:rsidRPr="00DE3EC3" w:rsidRDefault="003C1CA3" w:rsidP="003C1CA3">
      <w:pPr>
        <w:rPr>
          <w:rFonts w:ascii="Consolas" w:hAnsi="Consolas" w:cs="Courier New"/>
          <w:color w:val="000000" w:themeColor="text1"/>
          <w:sz w:val="20"/>
          <w:szCs w:val="20"/>
        </w:rPr>
      </w:pPr>
      <w:r w:rsidRPr="00DE3EC3">
        <w:rPr>
          <w:rStyle w:val="token"/>
          <w:rFonts w:ascii="Consolas" w:hAnsi="Consolas"/>
          <w:color w:val="000000" w:themeColor="text1"/>
        </w:rPr>
        <w:t>}</w: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6. Model Performance &amp; Feature Importance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6.1 Test Set Performance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24"/>
        <w:gridCol w:w="4456"/>
      </w:tblGrid>
      <w:tr w:rsidR="003C1CA3" w:rsidTr="00DE3EC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Metric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Score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Accuracy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99.5%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Macro F1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99.5%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Weighted F1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99.5%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lastRenderedPageBreak/>
              <w:t>Precision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99.5%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Recall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99.5%</w:t>
            </w:r>
          </w:p>
        </w:tc>
      </w:tr>
    </w:tbl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6.2 Per-Class Metrics</w:t>
      </w:r>
    </w:p>
    <w:p w:rsidR="003C1CA3" w:rsidRDefault="002025CC" w:rsidP="003C1CA3">
      <w:pPr>
        <w:rPr>
          <w:sz w:val="24"/>
          <w:szCs w:val="24"/>
        </w:rPr>
      </w:pPr>
      <w:r w:rsidRPr="002025CC">
        <w:rPr>
          <w:noProof/>
        </w:rPr>
        <w:drawing>
          <wp:inline distT="0" distB="0" distL="0" distR="0">
            <wp:extent cx="5943600" cy="3714750"/>
            <wp:effectExtent l="0" t="0" r="0" b="0"/>
            <wp:docPr id="23" name="Picture 23" descr="C:\Users\ADMIN\Desktop\PYTHON\KiraboEria\DEFO\Deforestation-Tracking\visuals\model_outputs\per_class_metric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4" descr="C:\Users\ADMIN\Desktop\PYTHON\KiraboEria\DEFO\Deforestation-Tracking\visuals\model_outputs\per_class_metrics.png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87"/>
        <w:gridCol w:w="1329"/>
        <w:gridCol w:w="1033"/>
        <w:gridCol w:w="1292"/>
      </w:tblGrid>
      <w:tr w:rsidR="003C1CA3" w:rsidTr="00DE3EC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Class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Precision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Recall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F1-Score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0.99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0.995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1.000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0.985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0.990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 w:rsidRPr="00DE3EC3">
        <w:rPr>
          <w:rStyle w:val="Strong"/>
          <w:rFonts w:ascii="Segoe UI" w:hAnsi="Segoe UI" w:cs="Segoe UI"/>
          <w:b w:val="0"/>
          <w:color w:val="000000" w:themeColor="text1"/>
        </w:rPr>
        <w:t>Interpretation:</w:t>
      </w:r>
      <w:r w:rsidRPr="00DE3EC3">
        <w:rPr>
          <w:color w:val="000000" w:themeColor="text1"/>
        </w:rPr>
        <w:t> </w:t>
      </w:r>
      <w:r>
        <w:t>The model performs exceptionally well across all classes. The slight recall drop for High (98.5%) is minimal and acceptable.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lastRenderedPageBreak/>
        <w:t>6.3 Confusion Matrix</w:t>
      </w:r>
    </w:p>
    <w:p w:rsidR="003C1CA3" w:rsidRDefault="002025CC" w:rsidP="003C1CA3">
      <w:pPr>
        <w:rPr>
          <w:sz w:val="24"/>
          <w:szCs w:val="24"/>
        </w:rPr>
      </w:pPr>
      <w:r w:rsidRPr="002025CC">
        <w:rPr>
          <w:noProof/>
        </w:rPr>
        <w:drawing>
          <wp:inline distT="0" distB="0" distL="0" distR="0">
            <wp:extent cx="5943600" cy="2286000"/>
            <wp:effectExtent l="0" t="0" r="0" b="0"/>
            <wp:docPr id="24" name="Picture 24" descr="C:\Users\ADMIN\Desktop\PYTHON\KiraboEria\DEFO\Deforestation-Tracking\visuals\model_outputs\confusion_matrix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5" descr="C:\Users\ADMIN\Desktop\PYTHON\KiraboEria\DEFO\Deforestation-Tracking\visuals\model_outputs\confusion_matrix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1CA3" w:rsidRDefault="003C1CA3" w:rsidP="003C1CA3">
      <w:pPr>
        <w:rPr>
          <w:sz w:val="20"/>
          <w:szCs w:val="20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text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          Predicted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          Low   Med   High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>━━━━━━━━━━━━━━━━━━━━━━━━━━━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>Actual Low     97     0     0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>Actual Med      0    53     0</w:t>
      </w:r>
    </w:p>
    <w:p w:rsidR="003C1CA3" w:rsidRDefault="003C1CA3" w:rsidP="003C1CA3">
      <w:pPr>
        <w:rPr>
          <w:rFonts w:ascii="Consolas" w:hAnsi="Consolas" w:cs="Courier New"/>
          <w:sz w:val="20"/>
          <w:szCs w:val="20"/>
        </w:rPr>
      </w:pPr>
      <w:r>
        <w:rPr>
          <w:rFonts w:ascii="Consolas" w:hAnsi="Consolas"/>
        </w:rPr>
        <w:t>Actual High     1     0    58</w:t>
      </w:r>
    </w:p>
    <w:p w:rsidR="003C1CA3" w:rsidRDefault="003C1CA3" w:rsidP="003C1CA3">
      <w:r w:rsidRPr="00DE3EC3">
        <w:rPr>
          <w:rStyle w:val="Strong"/>
          <w:rFonts w:ascii="Segoe UI" w:hAnsi="Segoe UI" w:cs="Segoe UI"/>
          <w:b w:val="0"/>
          <w:color w:val="000000" w:themeColor="text1"/>
        </w:rPr>
        <w:t>Interpretation:</w:t>
      </w:r>
      <w:r w:rsidRPr="00DE3EC3">
        <w:rPr>
          <w:color w:val="000000" w:themeColor="text1"/>
        </w:rPr>
        <w:t> </w:t>
      </w:r>
      <w:r>
        <w:t>Only 1 misclassification out of 209 test samples (99.5% accuracy). The single error was a High-risk case predicted as Low.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6.4 Classification Report</w:t>
      </w:r>
    </w:p>
    <w:p w:rsidR="003C1CA3" w:rsidRDefault="003C1CA3" w:rsidP="003C1CA3">
      <w:pPr>
        <w:rPr>
          <w:sz w:val="20"/>
          <w:szCs w:val="20"/>
        </w:rPr>
      </w:pPr>
      <w:r>
        <w:rPr>
          <w:rStyle w:val="d813de27"/>
          <w:rFonts w:ascii="Consolas" w:hAnsi="Consolas" w:cs="Segoe UI"/>
          <w:color w:val="F9FAFB"/>
          <w:sz w:val="18"/>
          <w:szCs w:val="18"/>
        </w:rPr>
        <w:t>text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          precision    </w:t>
      </w:r>
      <w:proofErr w:type="gramStart"/>
      <w:r>
        <w:rPr>
          <w:rFonts w:ascii="Consolas" w:hAnsi="Consolas"/>
        </w:rPr>
        <w:t>recall  f</w:t>
      </w:r>
      <w:proofErr w:type="gramEnd"/>
      <w:r>
        <w:rPr>
          <w:rFonts w:ascii="Consolas" w:hAnsi="Consolas"/>
        </w:rPr>
        <w:t>1-score   support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>━━━━━━━━━━━━━━━━━━━━━━━━━━━━━━━━━━━━━━━━━━━━━━━━━━━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       0       0.99      1.00      0.99        97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       1       1.00      1.00      1.00        53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       2       1.00      0.98      0.99        59</w:t>
      </w:r>
    </w:p>
    <w:p w:rsidR="003C1CA3" w:rsidRDefault="003C1CA3" w:rsidP="003C1CA3">
      <w:pPr>
        <w:rPr>
          <w:rFonts w:ascii="Consolas" w:hAnsi="Consolas"/>
        </w:rPr>
      </w:pPr>
      <w:bookmarkStart w:id="0" w:name="_GoBack"/>
      <w:bookmarkEnd w:id="0"/>
      <w:r>
        <w:rPr>
          <w:rFonts w:ascii="Consolas" w:hAnsi="Consolas"/>
        </w:rPr>
        <w:t>━━━━━━━━━━━━━━━━━━━━━━━━━━━━━━━━━━━━━━━━━━━━━━━━━━━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 accuracy                           1.00       209</w:t>
      </w:r>
    </w:p>
    <w:p w:rsidR="003C1CA3" w:rsidRDefault="003C1CA3" w:rsidP="003C1CA3">
      <w:pPr>
        <w:rPr>
          <w:rFonts w:ascii="Consolas" w:hAnsi="Consolas"/>
        </w:rPr>
      </w:pPr>
      <w:r>
        <w:rPr>
          <w:rFonts w:ascii="Consolas" w:hAnsi="Consolas"/>
        </w:rPr>
        <w:t xml:space="preserve">   macro </w:t>
      </w:r>
      <w:proofErr w:type="spellStart"/>
      <w:r>
        <w:rPr>
          <w:rFonts w:ascii="Consolas" w:hAnsi="Consolas"/>
        </w:rPr>
        <w:t>avg</w:t>
      </w:r>
      <w:proofErr w:type="spellEnd"/>
      <w:r>
        <w:rPr>
          <w:rFonts w:ascii="Consolas" w:hAnsi="Consolas"/>
        </w:rPr>
        <w:t xml:space="preserve">       1.00      0.99      1.00       209</w:t>
      </w:r>
    </w:p>
    <w:p w:rsidR="003C1CA3" w:rsidRDefault="003C1CA3" w:rsidP="003C1CA3">
      <w:pPr>
        <w:rPr>
          <w:rFonts w:ascii="Consolas" w:hAnsi="Consolas" w:cs="Courier New"/>
          <w:sz w:val="20"/>
          <w:szCs w:val="20"/>
        </w:rPr>
      </w:pPr>
      <w:r>
        <w:rPr>
          <w:rFonts w:ascii="Consolas" w:hAnsi="Consolas"/>
        </w:rPr>
        <w:t xml:space="preserve">weighted </w:t>
      </w:r>
      <w:proofErr w:type="spellStart"/>
      <w:r>
        <w:rPr>
          <w:rFonts w:ascii="Consolas" w:hAnsi="Consolas"/>
        </w:rPr>
        <w:t>avg</w:t>
      </w:r>
      <w:proofErr w:type="spellEnd"/>
      <w:r>
        <w:rPr>
          <w:rFonts w:ascii="Consolas" w:hAnsi="Consolas"/>
        </w:rPr>
        <w:t xml:space="preserve">       1.00      1.00      1.00       209</w:t>
      </w:r>
    </w:p>
    <w:p w:rsidR="003C1CA3" w:rsidRDefault="003C1CA3" w:rsidP="003C1CA3">
      <w:pPr>
        <w:rPr>
          <w:sz w:val="24"/>
          <w:szCs w:val="24"/>
        </w:rPr>
      </w:pPr>
      <w:r>
        <w:rPr>
          <w:sz w:val="30"/>
          <w:szCs w:val="30"/>
        </w:rPr>
        <w:lastRenderedPageBreak/>
        <w:t>6.5 ROC Curves</w:t>
      </w:r>
      <w:r w:rsidR="00E445D0" w:rsidRPr="00E445D0">
        <w:rPr>
          <w:noProof/>
        </w:rPr>
        <w:drawing>
          <wp:inline distT="0" distB="0" distL="0" distR="0">
            <wp:extent cx="5943600" cy="5094514"/>
            <wp:effectExtent l="0" t="0" r="0" b="0"/>
            <wp:docPr id="25" name="Picture 25" descr="C:\Users\ADMIN\Desktop\PYTHON\KiraboEria\DEFO\Deforestation-Tracking\visuals\model_outputs\roc_curv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6" descr="C:\Users\ADMIN\Desktop\PYTHON\KiraboEria\DEFO\Deforestation-Tracking\visuals\model_outputs\roc_curves.png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94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4"/>
        <w:gridCol w:w="6456"/>
      </w:tblGrid>
      <w:tr w:rsidR="003C1CA3" w:rsidTr="00DE3EC3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Class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AUC Score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1.000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1.000</w:t>
            </w:r>
          </w:p>
        </w:tc>
      </w:tr>
      <w:tr w:rsidR="003C1CA3" w:rsidTr="00DE3EC3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Pr="00DE3EC3" w:rsidRDefault="003C1CA3" w:rsidP="003C1CA3">
            <w:pPr>
              <w:rPr>
                <w:b/>
                <w:sz w:val="23"/>
                <w:szCs w:val="23"/>
              </w:rPr>
            </w:pPr>
            <w:r w:rsidRPr="00DE3EC3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1.000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 w:rsidRPr="00DE3EC3">
        <w:rPr>
          <w:rStyle w:val="Strong"/>
          <w:rFonts w:ascii="Segoe UI" w:hAnsi="Segoe UI" w:cs="Segoe UI"/>
          <w:b w:val="0"/>
          <w:color w:val="000000" w:themeColor="text1"/>
        </w:rPr>
        <w:t>Interpretation:</w:t>
      </w:r>
      <w:r w:rsidRPr="00DE3EC3">
        <w:rPr>
          <w:b/>
          <w:color w:val="000000" w:themeColor="text1"/>
        </w:rPr>
        <w:t> </w:t>
      </w:r>
      <w:r>
        <w:t>Perfect AUC scores confirm the model has excellent discriminative ability for all three risk classes.</w:t>
      </w:r>
    </w:p>
    <w:p w:rsidR="003C1CA3" w:rsidRDefault="003C1CA3" w:rsidP="003C1CA3">
      <w:pPr>
        <w:rPr>
          <w:sz w:val="24"/>
          <w:szCs w:val="24"/>
        </w:rPr>
      </w:pPr>
      <w:r>
        <w:rPr>
          <w:sz w:val="30"/>
          <w:szCs w:val="30"/>
        </w:rPr>
        <w:lastRenderedPageBreak/>
        <w:t>6.6 Precision-Recall Curves</w:t>
      </w:r>
      <w:r w:rsidR="00E445D0" w:rsidRPr="00E445D0">
        <w:rPr>
          <w:noProof/>
        </w:rPr>
        <w:drawing>
          <wp:inline distT="0" distB="0" distL="0" distR="0">
            <wp:extent cx="5943600" cy="5094514"/>
            <wp:effectExtent l="0" t="0" r="0" b="0"/>
            <wp:docPr id="26" name="Picture 26" descr="C:\Users\ADMIN\Desktop\PYTHON\KiraboEria\DEFO\Deforestation-Tracking\visuals\model_outputs\precision_recall_curv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7" descr="C:\Users\ADMIN\Desktop\PYTHON\KiraboEria\DEFO\Deforestation-Tracking\visuals\model_outputs\precision_recall_curves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945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1CA3" w:rsidRDefault="003C1CA3" w:rsidP="003C1CA3">
      <w:r w:rsidRPr="0092539D">
        <w:rPr>
          <w:rStyle w:val="Strong"/>
          <w:rFonts w:ascii="Segoe UI" w:hAnsi="Segoe UI" w:cs="Segoe UI"/>
          <w:b w:val="0"/>
          <w:color w:val="000000" w:themeColor="text1"/>
        </w:rPr>
        <w:t>Interpretation:</w:t>
      </w:r>
      <w:r w:rsidRPr="0092539D">
        <w:rPr>
          <w:color w:val="000000" w:themeColor="text1"/>
        </w:rPr>
        <w:t> </w:t>
      </w:r>
      <w:r>
        <w:t>The Precision-Recall curves show excellent performance across all classes. The High class curve shows slightly more variability at higher recall thresholds, consistent with the confusion matrix.</w:t>
      </w:r>
    </w:p>
    <w:p w:rsidR="003C1CA3" w:rsidRDefault="003C1CA3" w:rsidP="003C1CA3">
      <w:pPr>
        <w:rPr>
          <w:rFonts w:ascii="Times New Roman" w:hAnsi="Times New Roman" w:cs="Times New Roman"/>
        </w:rPr>
      </w:pPr>
    </w:p>
    <w:p w:rsidR="003C1CA3" w:rsidRDefault="003C1CA3" w:rsidP="003C1CA3">
      <w:pPr>
        <w:rPr>
          <w:sz w:val="24"/>
          <w:szCs w:val="24"/>
        </w:rPr>
      </w:pPr>
      <w:r>
        <w:rPr>
          <w:sz w:val="30"/>
          <w:szCs w:val="30"/>
        </w:rPr>
        <w:lastRenderedPageBreak/>
        <w:t>6.7 Learning Curve</w:t>
      </w:r>
      <w:r w:rsidR="00E445D0" w:rsidRPr="00E445D0">
        <w:rPr>
          <w:noProof/>
        </w:rPr>
        <w:drawing>
          <wp:inline distT="0" distB="0" distL="0" distR="0">
            <wp:extent cx="5943600" cy="4245429"/>
            <wp:effectExtent l="0" t="0" r="0" b="3175"/>
            <wp:docPr id="27" name="Picture 27" descr="C:\Users\ADMIN\Desktop\PYTHON\KiraboEria\DEFO\Deforestation-Tracking\visuals\model_outputs\learning_curv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8" descr="C:\Users\ADMIN\Desktop\PYTHON\KiraboEria\DEFO\Deforestation-Tracking\visuals\model_outputs\learning_curve.png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1CA3" w:rsidRDefault="003C1CA3" w:rsidP="003C1CA3">
      <w:r w:rsidRPr="0092539D">
        <w:rPr>
          <w:rStyle w:val="Strong"/>
          <w:rFonts w:ascii="Segoe UI" w:hAnsi="Segoe UI" w:cs="Segoe UI"/>
          <w:b w:val="0"/>
          <w:color w:val="000000" w:themeColor="text1"/>
        </w:rPr>
        <w:t>Interpretation:</w:t>
      </w:r>
      <w:r w:rsidRPr="0092539D">
        <w:rPr>
          <w:color w:val="000000" w:themeColor="text1"/>
        </w:rPr>
        <w:t> </w:t>
      </w:r>
      <w:r>
        <w:t>The learning curve shows:</w:t>
      </w:r>
    </w:p>
    <w:p w:rsidR="003C1CA3" w:rsidRDefault="003C1CA3" w:rsidP="003C1CA3">
      <w:r>
        <w:t>Training and cross-validation scores converge as dataset size increases</w:t>
      </w:r>
    </w:p>
    <w:p w:rsidR="003C1CA3" w:rsidRDefault="003C1CA3" w:rsidP="003C1CA3">
      <w:r>
        <w:t>No significant overfitting (gaps between curves are small and decreasing)</w:t>
      </w:r>
    </w:p>
    <w:p w:rsidR="003C1CA3" w:rsidRDefault="003C1CA3" w:rsidP="003C1CA3">
      <w:r>
        <w:t>Model would likely benefit from additional training data (scores still increasing)</w:t>
      </w:r>
    </w:p>
    <w:p w:rsidR="003C1CA3" w:rsidRDefault="003C1CA3" w:rsidP="003C1CA3">
      <w:pPr>
        <w:rPr>
          <w:sz w:val="24"/>
          <w:szCs w:val="24"/>
        </w:rPr>
      </w:pPr>
      <w:r>
        <w:rPr>
          <w:sz w:val="30"/>
          <w:szCs w:val="30"/>
        </w:rPr>
        <w:lastRenderedPageBreak/>
        <w:t>6.8 Feature Importance</w:t>
      </w:r>
      <w:r>
        <w:rPr>
          <w:rStyle w:val="Strong"/>
          <w:rFonts w:ascii="Segoe UI Symbol" w:hAnsi="Segoe UI Symbol" w:cs="Segoe UI Symbol"/>
          <w:color w:val="F9FAFB"/>
        </w:rPr>
        <w:t>📷</w:t>
      </w:r>
      <w:r>
        <w:rPr>
          <w:rStyle w:val="Strong"/>
          <w:rFonts w:ascii="Segoe UI" w:hAnsi="Segoe UI" w:cs="Segoe UI"/>
          <w:color w:val="F9FAFB"/>
        </w:rPr>
        <w:t xml:space="preserve"> SCREENSHOT:</w:t>
      </w:r>
      <w:r>
        <w:t> </w:t>
      </w:r>
      <w:r w:rsidR="00E445D0" w:rsidRPr="00E445D0">
        <w:rPr>
          <w:noProof/>
        </w:rPr>
        <w:drawing>
          <wp:inline distT="0" distB="0" distL="0" distR="0">
            <wp:extent cx="5943600" cy="4457700"/>
            <wp:effectExtent l="0" t="0" r="0" b="0"/>
            <wp:docPr id="28" name="Picture 28" descr="C:\Users\ADMIN\Desktop\PYTHON\KiraboEria\DEFO\Deforestation-Tracking\visuals\model_outputs\feature_importanc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9" descr="C:\Users\ADMIN\Desktop\PYTHON\KiraboEria\DEFO\Deforestation-Tracking\visuals\model_outputs\feature_importance.p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18"/>
        <w:gridCol w:w="6700"/>
        <w:gridCol w:w="3162"/>
      </w:tblGrid>
      <w:tr w:rsidR="003C1CA3" w:rsidTr="0092539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Rank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Feature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Importance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proofErr w:type="spellStart"/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Tree_Cover_Loss_ha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45.0%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proofErr w:type="spellStart"/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Fire_Incidents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12.0%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proofErr w:type="spellStart"/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Illegal_Logging_Flag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10.0%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proofErr w:type="spellStart"/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Forest_Area_ha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9.0%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Annual_Rainfall_mm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4.0%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lastRenderedPageBreak/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Population_Density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3.0%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Day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2.0%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Month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1.0%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Year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1.0%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sz w:val="23"/>
                <w:szCs w:val="23"/>
              </w:rPr>
              <w:t>Forest_Type_Montane_Forest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1.0%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 w:rsidRPr="0092539D">
        <w:rPr>
          <w:rStyle w:val="Strong"/>
          <w:rFonts w:ascii="Segoe UI" w:hAnsi="Segoe UI" w:cs="Segoe UI"/>
          <w:b w:val="0"/>
          <w:color w:val="000000" w:themeColor="text1"/>
        </w:rPr>
        <w:t>Key Insight:</w:t>
      </w:r>
      <w:r w:rsidRPr="0092539D">
        <w:rPr>
          <w:color w:val="000000" w:themeColor="text1"/>
        </w:rPr>
        <w:t> </w:t>
      </w:r>
      <w:r>
        <w:t>The model successfully identified </w:t>
      </w:r>
      <w:proofErr w:type="spellStart"/>
      <w:r w:rsidRPr="00E445D0">
        <w:t>Fire_Incidents</w:t>
      </w:r>
      <w:proofErr w:type="spellEnd"/>
      <w:r w:rsidRPr="00E445D0">
        <w:t> </w:t>
      </w:r>
      <w:r>
        <w:t>and </w:t>
      </w:r>
      <w:proofErr w:type="spellStart"/>
      <w:r w:rsidRPr="00E445D0">
        <w:t>Illegal_Logging_Flag</w:t>
      </w:r>
      <w:proofErr w:type="spellEnd"/>
      <w:r>
        <w:t> as key drivers, even though their simple correlations were weak. This confirms the value of complex modeling.</w:t>
      </w:r>
    </w:p>
    <w:p w:rsidR="003C1CA3" w:rsidRDefault="003C1CA3" w:rsidP="003C1CA3">
      <w:pPr>
        <w:rPr>
          <w:sz w:val="24"/>
          <w:szCs w:val="24"/>
        </w:rPr>
      </w:pPr>
      <w:r>
        <w:rPr>
          <w:sz w:val="30"/>
          <w:szCs w:val="30"/>
        </w:rPr>
        <w:t>6.9 Class Distribution</w:t>
      </w:r>
      <w:r>
        <w:rPr>
          <w:rStyle w:val="Strong"/>
          <w:rFonts w:ascii="Segoe UI Symbol" w:hAnsi="Segoe UI Symbol" w:cs="Segoe UI Symbol"/>
          <w:color w:val="F9FAFB"/>
        </w:rPr>
        <w:t>📷</w:t>
      </w:r>
      <w:r>
        <w:rPr>
          <w:rStyle w:val="Strong"/>
          <w:rFonts w:ascii="Segoe UI" w:hAnsi="Segoe UI" w:cs="Segoe UI"/>
          <w:color w:val="F9FAFB"/>
        </w:rPr>
        <w:t xml:space="preserve"> </w:t>
      </w:r>
      <w:r w:rsidR="00E445D0" w:rsidRPr="00E445D0">
        <w:rPr>
          <w:noProof/>
        </w:rPr>
        <w:drawing>
          <wp:inline distT="0" distB="0" distL="0" distR="0">
            <wp:extent cx="5943600" cy="4245429"/>
            <wp:effectExtent l="0" t="0" r="0" b="3175"/>
            <wp:docPr id="29" name="Picture 29" descr="C:\Users\ADMIN\Desktop\PYTHON\KiraboEria\DEFO\Deforestation-Tracking\visuals\model_outputs\class_distribut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0" descr="C:\Users\ADMIN\Desktop\PYTHON\KiraboEria\DEFO\Deforestation-Tracking\visuals\model_outputs\class_distribution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454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30"/>
        <w:gridCol w:w="1072"/>
        <w:gridCol w:w="1377"/>
        <w:gridCol w:w="1457"/>
      </w:tblGrid>
      <w:tr w:rsidR="003C1CA3" w:rsidTr="0092539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lastRenderedPageBreak/>
              <w:t>Class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Actual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Predicted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Difference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Low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+1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0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-1</w:t>
            </w:r>
          </w:p>
        </w:tc>
      </w:tr>
    </w:tbl>
    <w:p w:rsidR="003C1CA3" w:rsidRDefault="003C1CA3" w:rsidP="003C1CA3">
      <w:pPr>
        <w:rPr>
          <w:sz w:val="24"/>
          <w:szCs w:val="24"/>
        </w:rPr>
      </w:pPr>
      <w:r>
        <w:rPr>
          <w:sz w:val="30"/>
          <w:szCs w:val="30"/>
        </w:rPr>
        <w:t>6.10 Cross-Validation Results</w:t>
      </w:r>
      <w:r>
        <w:rPr>
          <w:rStyle w:val="Strong"/>
          <w:rFonts w:ascii="Segoe UI Symbol" w:hAnsi="Segoe UI Symbol" w:cs="Segoe UI Symbol"/>
          <w:color w:val="F9FAFB"/>
        </w:rPr>
        <w:t>📷</w:t>
      </w:r>
      <w:r>
        <w:rPr>
          <w:rStyle w:val="Strong"/>
          <w:rFonts w:ascii="Segoe UI" w:hAnsi="Segoe UI" w:cs="Segoe UI"/>
          <w:color w:val="F9FAFB"/>
        </w:rPr>
        <w:t xml:space="preserve"> </w:t>
      </w:r>
      <w:r w:rsidR="00E445D0" w:rsidRPr="00E445D0">
        <w:rPr>
          <w:noProof/>
        </w:rPr>
        <w:drawing>
          <wp:inline distT="0" distB="0" distL="0" distR="0">
            <wp:extent cx="5943600" cy="2286000"/>
            <wp:effectExtent l="0" t="0" r="0" b="0"/>
            <wp:docPr id="30" name="Picture 30" descr="C:\Users\ADMIN\Desktop\PYTHON\KiraboEria\DEFO\Deforestation-Tracking\visuals\model_outputs\cv_search_resul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1" descr="C:\Users\ADMIN\Desktop\PYTHON\KiraboEria\DEFO\Deforestation-Tracking\visuals\model_outputs\cv_search_results.png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8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C1CA3" w:rsidRDefault="003C1CA3" w:rsidP="003C1CA3">
      <w:r w:rsidRPr="0092539D">
        <w:rPr>
          <w:rStyle w:val="Strong"/>
          <w:rFonts w:ascii="Segoe UI" w:hAnsi="Segoe UI" w:cs="Segoe UI"/>
          <w:b w:val="0"/>
          <w:color w:val="000000" w:themeColor="text1"/>
        </w:rPr>
        <w:t>Interpretation:</w:t>
      </w:r>
      <w:r w:rsidRPr="0092539D">
        <w:rPr>
          <w:color w:val="000000" w:themeColor="text1"/>
        </w:rPr>
        <w:t> </w:t>
      </w:r>
      <w:r>
        <w:t xml:space="preserve">The cross-validation search shows consistent performance across all tested </w:t>
      </w:r>
      <w:proofErr w:type="spellStart"/>
      <w:r>
        <w:t>hyperparameter</w:t>
      </w:r>
      <w:proofErr w:type="spellEnd"/>
      <w:r>
        <w:t xml:space="preserve"> combinations. The best parameters achieved top scores with good stability, confirming the model's robustness.</w: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7. Key Findings &amp; Conclusions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7.1 Summary of Findings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82"/>
        <w:gridCol w:w="7398"/>
      </w:tblGrid>
      <w:tr w:rsidR="003C1CA3" w:rsidTr="0092539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Finding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Detail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Risk Labels are Valid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Loss increases sharply across Low → Medium → High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Forest Area is Key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Strong correlation (r=0.66) with absolute loss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Fire &amp; Logging Matter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Become highly important in complex model (12.0% &amp; 10.0%)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lastRenderedPageBreak/>
              <w:t>Regional Patterns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Eastern &amp; Central have highest loss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Mangroves Most Vulnerable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Highest loss among forest types (218.9 ha)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Time Trend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Loss declined 12% (2021-2024)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Correlations Weak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Simple correlations miss key drivers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Model Excellence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99.5% accuracy with perfect AUC scores</w:t>
            </w:r>
          </w:p>
        </w:tc>
      </w:tr>
    </w:tbl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7.2 Limitations &amp; Caveats</w:t>
      </w:r>
    </w:p>
    <w:p w:rsidR="003C1CA3" w:rsidRDefault="003C1CA3" w:rsidP="003C1CA3">
      <w:pPr>
        <w:rPr>
          <w:sz w:val="24"/>
          <w:szCs w:val="24"/>
        </w:rPr>
      </w:pPr>
      <w:r w:rsidRPr="0092539D">
        <w:rPr>
          <w:rStyle w:val="Strong"/>
          <w:rFonts w:ascii="Segoe UI" w:hAnsi="Segoe UI" w:cs="Segoe UI"/>
          <w:b w:val="0"/>
          <w:color w:val="000000" w:themeColor="text1"/>
        </w:rPr>
        <w:t>Correlation ≠ Causation:</w:t>
      </w:r>
      <w:r w:rsidRPr="0092539D">
        <w:rPr>
          <w:color w:val="000000" w:themeColor="text1"/>
        </w:rPr>
        <w:t> </w:t>
      </w:r>
      <w:r>
        <w:t>Weak simple correlations do not prove a factor is unimportant.</w:t>
      </w:r>
    </w:p>
    <w:p w:rsidR="003C1CA3" w:rsidRDefault="003C1CA3" w:rsidP="003C1CA3">
      <w:r w:rsidRPr="0092539D">
        <w:rPr>
          <w:rStyle w:val="Strong"/>
          <w:rFonts w:ascii="Segoe UI" w:hAnsi="Segoe UI" w:cs="Segoe UI"/>
          <w:b w:val="0"/>
          <w:color w:val="000000" w:themeColor="text1"/>
        </w:rPr>
        <w:t>Sampling Bias</w:t>
      </w:r>
      <w:r w:rsidRPr="0092539D">
        <w:rPr>
          <w:rStyle w:val="Strong"/>
          <w:rFonts w:ascii="Segoe UI" w:hAnsi="Segoe UI" w:cs="Segoe UI"/>
          <w:color w:val="000000" w:themeColor="text1"/>
        </w:rPr>
        <w:t>:</w:t>
      </w:r>
      <w:r w:rsidRPr="0092539D">
        <w:rPr>
          <w:color w:val="000000" w:themeColor="text1"/>
        </w:rPr>
        <w:t> </w:t>
      </w:r>
      <w:r>
        <w:t>The dataset is skewed toward High-risk observations (46.2%).</w:t>
      </w:r>
    </w:p>
    <w:p w:rsidR="003C1CA3" w:rsidRDefault="003C1CA3" w:rsidP="003C1CA3">
      <w:r w:rsidRPr="0092539D">
        <w:rPr>
          <w:rStyle w:val="Strong"/>
          <w:rFonts w:ascii="Segoe UI" w:hAnsi="Segoe UI" w:cs="Segoe UI"/>
          <w:b w:val="0"/>
          <w:color w:val="000000" w:themeColor="text1"/>
        </w:rPr>
        <w:t>Reporting Quality:</w:t>
      </w:r>
      <w:r w:rsidRPr="0092539D">
        <w:rPr>
          <w:color w:val="000000" w:themeColor="text1"/>
        </w:rPr>
        <w:t> </w:t>
      </w:r>
      <w:r>
        <w:t>Illegal logging data may have reporting biases.</w:t>
      </w:r>
    </w:p>
    <w:p w:rsidR="003C1CA3" w:rsidRDefault="003C1CA3" w:rsidP="003C1CA3">
      <w:r w:rsidRPr="0092539D">
        <w:rPr>
          <w:rStyle w:val="Strong"/>
          <w:rFonts w:ascii="Segoe UI" w:hAnsi="Segoe UI" w:cs="Segoe UI"/>
          <w:b w:val="0"/>
          <w:color w:val="000000" w:themeColor="text1"/>
        </w:rPr>
        <w:t>Spatial Context Missing:</w:t>
      </w:r>
      <w:r w:rsidRPr="0092539D">
        <w:rPr>
          <w:color w:val="000000" w:themeColor="text1"/>
        </w:rPr>
        <w:t> </w:t>
      </w:r>
      <w:r>
        <w:t>Model lacks precise geographic coordinates.</w:t>
      </w:r>
    </w:p>
    <w:p w:rsidR="003C1CA3" w:rsidRDefault="003C1CA3" w:rsidP="003C1CA3">
      <w:r w:rsidRPr="0092539D">
        <w:rPr>
          <w:rStyle w:val="Strong"/>
          <w:rFonts w:ascii="Segoe UI" w:hAnsi="Segoe UI" w:cs="Segoe UI"/>
          <w:b w:val="0"/>
          <w:color w:val="000000" w:themeColor="text1"/>
        </w:rPr>
        <w:t>Time Trend:</w:t>
      </w:r>
      <w:r w:rsidRPr="0092539D">
        <w:rPr>
          <w:color w:val="000000" w:themeColor="text1"/>
        </w:rPr>
        <w:t> </w:t>
      </w:r>
      <w:r>
        <w:t>The observed decline may be influenced by changes in sampling.</w: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8. Recommendations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8.1 Immediate Actions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26"/>
        <w:gridCol w:w="1616"/>
        <w:gridCol w:w="6238"/>
      </w:tblGrid>
      <w:tr w:rsidR="003C1CA3" w:rsidTr="0092539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Priority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Rationale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Deploy Model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Model is production-ready with 99.5% accuracy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Create Dashboard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High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Use interactive visualizations for monitoring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Validate Time Trend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Confirm the 12% decline with consistent sampling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Pr="0092539D" w:rsidRDefault="003C1CA3" w:rsidP="003C1CA3">
            <w:pPr>
              <w:rPr>
                <w:b/>
                <w:sz w:val="23"/>
                <w:szCs w:val="23"/>
              </w:rPr>
            </w:pPr>
            <w:r w:rsidRPr="0092539D">
              <w:rPr>
                <w:rStyle w:val="Strong"/>
                <w:rFonts w:ascii="Segoe UI" w:hAnsi="Segoe UI" w:cs="Segoe UI"/>
                <w:b w:val="0"/>
                <w:sz w:val="23"/>
                <w:szCs w:val="23"/>
              </w:rPr>
              <w:t>Improve Data Collection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Medium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Add spatial and temporal context</w:t>
            </w:r>
          </w:p>
        </w:tc>
      </w:tr>
    </w:tbl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lastRenderedPageBreak/>
        <w:t>8.2 Future Work</w:t>
      </w:r>
    </w:p>
    <w:p w:rsidR="003C1CA3" w:rsidRDefault="003C1CA3" w:rsidP="003C1CA3">
      <w:pPr>
        <w:rPr>
          <w:sz w:val="24"/>
          <w:szCs w:val="24"/>
        </w:rPr>
      </w:pPr>
      <w:r w:rsidRPr="0092539D">
        <w:rPr>
          <w:rStyle w:val="Strong"/>
          <w:rFonts w:ascii="Segoe UI" w:hAnsi="Segoe UI" w:cs="Segoe UI"/>
          <w:b w:val="0"/>
          <w:color w:val="000000" w:themeColor="text1"/>
        </w:rPr>
        <w:t>Causal Analysis:</w:t>
      </w:r>
      <w:r w:rsidRPr="0092539D">
        <w:rPr>
          <w:color w:val="000000" w:themeColor="text1"/>
        </w:rPr>
        <w:t> </w:t>
      </w:r>
      <w:r>
        <w:t>Implement Difference-in-Differences or Instrumental Variables</w:t>
      </w:r>
    </w:p>
    <w:p w:rsidR="003C1CA3" w:rsidRDefault="003C1CA3" w:rsidP="003C1CA3">
      <w:r w:rsidRPr="0092539D">
        <w:rPr>
          <w:rStyle w:val="Strong"/>
          <w:rFonts w:ascii="Segoe UI" w:hAnsi="Segoe UI" w:cs="Segoe UI"/>
          <w:b w:val="0"/>
          <w:color w:val="000000" w:themeColor="text1"/>
        </w:rPr>
        <w:t>Geospatial Modeling</w:t>
      </w:r>
      <w:r w:rsidR="0092539D">
        <w:rPr>
          <w:rStyle w:val="Strong"/>
          <w:rFonts w:ascii="Segoe UI" w:hAnsi="Segoe UI" w:cs="Segoe UI"/>
          <w:color w:val="000000" w:themeColor="text1"/>
        </w:rPr>
        <w:t>:</w:t>
      </w:r>
      <w:r w:rsidRPr="0092539D">
        <w:rPr>
          <w:color w:val="000000" w:themeColor="text1"/>
        </w:rPr>
        <w:t> </w:t>
      </w:r>
      <w:r>
        <w:t>Integrate satellite imagery and geographic coordinates</w:t>
      </w:r>
    </w:p>
    <w:p w:rsidR="003C1CA3" w:rsidRDefault="0092539D" w:rsidP="003C1CA3">
      <w:r>
        <w:rPr>
          <w:rStyle w:val="Strong"/>
          <w:rFonts w:ascii="Segoe UI" w:hAnsi="Segoe UI" w:cs="Segoe UI"/>
          <w:b w:val="0"/>
          <w:color w:val="000000" w:themeColor="text1"/>
        </w:rPr>
        <w:t>Lo</w:t>
      </w:r>
      <w:r w:rsidR="003C1CA3" w:rsidRPr="0092539D">
        <w:rPr>
          <w:rStyle w:val="Strong"/>
          <w:rFonts w:ascii="Segoe UI" w:hAnsi="Segoe UI" w:cs="Segoe UI"/>
          <w:b w:val="0"/>
          <w:color w:val="000000" w:themeColor="text1"/>
        </w:rPr>
        <w:t>ngitudinal Study</w:t>
      </w:r>
      <w:r w:rsidR="003C1CA3" w:rsidRPr="0092539D">
        <w:rPr>
          <w:rStyle w:val="Strong"/>
          <w:rFonts w:ascii="Segoe UI" w:hAnsi="Segoe UI" w:cs="Segoe UI"/>
          <w:color w:val="000000" w:themeColor="text1"/>
        </w:rPr>
        <w:t>:</w:t>
      </w:r>
      <w:r w:rsidR="003C1CA3" w:rsidRPr="0092539D">
        <w:rPr>
          <w:color w:val="000000" w:themeColor="text1"/>
        </w:rPr>
        <w:t> </w:t>
      </w:r>
      <w:r w:rsidR="003C1CA3">
        <w:t>Track the same locations over time</w:t>
      </w:r>
    </w:p>
    <w:p w:rsidR="003C1CA3" w:rsidRDefault="003C1CA3" w:rsidP="003C1CA3">
      <w:r w:rsidRPr="0092539D">
        <w:rPr>
          <w:rStyle w:val="Strong"/>
          <w:rFonts w:ascii="Segoe UI" w:hAnsi="Segoe UI" w:cs="Segoe UI"/>
          <w:b w:val="0"/>
          <w:color w:val="000000" w:themeColor="text1"/>
        </w:rPr>
        <w:t>Predictive Scenarios:</w:t>
      </w:r>
      <w:r w:rsidRPr="0092539D">
        <w:rPr>
          <w:color w:val="000000" w:themeColor="text1"/>
        </w:rPr>
        <w:t> </w:t>
      </w:r>
      <w:r>
        <w:t>Simulate policy impacts (e.g., fire bans, logging enforcement)</w:t>
      </w:r>
    </w:p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9. Project Deliverables</w:t>
      </w:r>
    </w:p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9.1 Code Artifacts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31"/>
        <w:gridCol w:w="4649"/>
      </w:tblGrid>
      <w:tr w:rsidR="003C1CA3" w:rsidTr="0092539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Description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01_exploration_missing_data.ipynb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Data quality assessment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02_feature_engineering.ipynb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Feature creation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02.5_more_feature_engineering.ipynb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Final preprocessing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03_visualization&amp;insights.ipynb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EDA &amp; visualizations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04_model.ipynb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Model training &amp; evaluation</w:t>
            </w:r>
          </w:p>
        </w:tc>
      </w:tr>
    </w:tbl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9.2 Model Assets (Ready for Deployment)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88"/>
        <w:gridCol w:w="4992"/>
      </w:tblGrid>
      <w:tr w:rsidR="003C1CA3" w:rsidTr="0092539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Description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random_forest_model.pkl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Trained model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proofErr w:type="spellStart"/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label_encoder.pkl</w:t>
            </w:r>
            <w:proofErr w:type="spellEnd"/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Target encoder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feature_importance.csv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Ranked features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cv_search_results.csv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Tuning results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lastRenderedPageBreak/>
              <w:t>metrics.txt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Performance metrics</w:t>
            </w:r>
          </w:p>
        </w:tc>
      </w:tr>
    </w:tbl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9.3 Visualization Assets (19 Visualizations)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4"/>
        <w:gridCol w:w="4989"/>
        <w:gridCol w:w="1636"/>
        <w:gridCol w:w="2251"/>
      </w:tblGrid>
      <w:tr w:rsidR="003C1CA3" w:rsidTr="0092539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#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Type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Description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01_risk_distribution.png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Risk level counts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02_tree_cover_loss_by_region.png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Regional loss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03_tree_cover_loss_by_risk_boxplot.png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Loss by risk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04_tree_cover_loss_by_forest_type.png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Loss by forest type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05_tree_cover_loss_by_illegal_logging.png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Illegal logging comparison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06_average_tree_cover_loss_over_time.png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Time trend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07_loss_rate_by_risk.png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Loss rate by risk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08_fire_incidents_by_region.png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Fire counts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09_interactive_forest_area_vs_loss.html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Interactive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Scatter plot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10_interactive_correlation_heatmap.html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Strong"/>
                <w:rFonts w:ascii="Segoe UI" w:hAnsi="Segoe UI" w:cs="Segoe UI"/>
                <w:sz w:val="23"/>
                <w:szCs w:val="23"/>
              </w:rPr>
              <w:t>Interactive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Correlation matrix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feature_importance.png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Feature importance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learning_curve.png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Learning curve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lastRenderedPageBreak/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per_class_metrics.png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Per-class metrics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precision_recall_curves.png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PR curves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roc_curves.png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ROC curves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class_distribution.png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Class distribution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confusion_matrix.png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Confusion matrix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cv_search_results.png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CV results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Regional overview.png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Static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Pie charts composite</w:t>
            </w:r>
          </w:p>
        </w:tc>
      </w:tr>
    </w:tbl>
    <w:p w:rsidR="003C1CA3" w:rsidRDefault="003C1CA3" w:rsidP="003C1CA3">
      <w:pPr>
        <w:rPr>
          <w:sz w:val="30"/>
          <w:szCs w:val="30"/>
        </w:rPr>
      </w:pPr>
      <w:r>
        <w:rPr>
          <w:sz w:val="30"/>
          <w:szCs w:val="30"/>
        </w:rPr>
        <w:t>9.4 Data Assets</w:t>
      </w:r>
    </w:p>
    <w:tbl>
      <w:tblPr>
        <w:tblW w:w="11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686"/>
        <w:gridCol w:w="4594"/>
      </w:tblGrid>
      <w:tr w:rsidR="003C1CA3" w:rsidTr="0092539D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File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Description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deforestation_cleaned.csv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Cleaned dataset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deforestation_features.csv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Engineered features</w:t>
            </w:r>
          </w:p>
        </w:tc>
      </w:tr>
      <w:tr w:rsidR="003C1CA3" w:rsidTr="0092539D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rStyle w:val="HTMLCode"/>
                <w:rFonts w:ascii="Consolas" w:eastAsiaTheme="minorHAnsi" w:hAnsi="Consolas"/>
                <w:shd w:val="clear" w:color="auto" w:fill="2C2C2E"/>
              </w:rPr>
              <w:t>deforestation_training.csv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3C1CA3" w:rsidRDefault="003C1CA3" w:rsidP="003C1CA3">
            <w:pPr>
              <w:rPr>
                <w:sz w:val="23"/>
                <w:szCs w:val="23"/>
              </w:rPr>
            </w:pPr>
            <w:r>
              <w:rPr>
                <w:sz w:val="23"/>
                <w:szCs w:val="23"/>
              </w:rPr>
              <w:t>ML-ready dataset</w:t>
            </w:r>
          </w:p>
        </w:tc>
      </w:tr>
    </w:tbl>
    <w:p w:rsidR="003C1CA3" w:rsidRDefault="003C1CA3" w:rsidP="003C1CA3">
      <w:pPr>
        <w:rPr>
          <w:sz w:val="33"/>
          <w:szCs w:val="33"/>
        </w:rPr>
      </w:pPr>
      <w:r>
        <w:rPr>
          <w:sz w:val="33"/>
          <w:szCs w:val="33"/>
        </w:rPr>
        <w:t>10. Project Status: COMPLETE</w:t>
      </w:r>
    </w:p>
    <w:p w:rsidR="003C1CA3" w:rsidRDefault="003C1CA3" w:rsidP="003C1CA3">
      <w:pPr>
        <w:rPr>
          <w:sz w:val="24"/>
          <w:szCs w:val="24"/>
        </w:rPr>
      </w:pPr>
      <w:r>
        <w:t>All project phases have been successfully completed:</w:t>
      </w:r>
    </w:p>
    <w:p w:rsidR="003C1CA3" w:rsidRDefault="003C1CA3" w:rsidP="0092539D">
      <w:pPr>
        <w:pStyle w:val="ListParagraph"/>
        <w:numPr>
          <w:ilvl w:val="0"/>
          <w:numId w:val="33"/>
        </w:numPr>
      </w:pPr>
      <w:r>
        <w:t xml:space="preserve"> Data Ingestion &amp; Integration</w:t>
      </w:r>
    </w:p>
    <w:p w:rsidR="003C1CA3" w:rsidRDefault="003C1CA3" w:rsidP="0092539D">
      <w:pPr>
        <w:pStyle w:val="ListParagraph"/>
        <w:numPr>
          <w:ilvl w:val="0"/>
          <w:numId w:val="33"/>
        </w:numPr>
      </w:pPr>
      <w:r>
        <w:t xml:space="preserve"> Data Quality Assessment &amp; Cleansing</w:t>
      </w:r>
    </w:p>
    <w:p w:rsidR="003C1CA3" w:rsidRDefault="003C1CA3" w:rsidP="0092539D">
      <w:pPr>
        <w:pStyle w:val="ListParagraph"/>
        <w:numPr>
          <w:ilvl w:val="0"/>
          <w:numId w:val="33"/>
        </w:numPr>
      </w:pPr>
      <w:r>
        <w:t xml:space="preserve"> Feature Engineering</w:t>
      </w:r>
    </w:p>
    <w:p w:rsidR="003C1CA3" w:rsidRDefault="003C1CA3" w:rsidP="0092539D">
      <w:pPr>
        <w:pStyle w:val="ListParagraph"/>
        <w:numPr>
          <w:ilvl w:val="0"/>
          <w:numId w:val="33"/>
        </w:numPr>
      </w:pPr>
      <w:r>
        <w:t xml:space="preserve"> Exploratory Data Analysis</w:t>
      </w:r>
    </w:p>
    <w:p w:rsidR="003C1CA3" w:rsidRDefault="003C1CA3" w:rsidP="0092539D">
      <w:pPr>
        <w:pStyle w:val="ListParagraph"/>
        <w:numPr>
          <w:ilvl w:val="0"/>
          <w:numId w:val="33"/>
        </w:numPr>
      </w:pPr>
      <w:r>
        <w:t xml:space="preserve"> Predictive Modeling</w:t>
      </w:r>
    </w:p>
    <w:p w:rsidR="003C1CA3" w:rsidRDefault="003C1CA3" w:rsidP="0092539D">
      <w:pPr>
        <w:pStyle w:val="ListParagraph"/>
        <w:numPr>
          <w:ilvl w:val="0"/>
          <w:numId w:val="33"/>
        </w:numPr>
      </w:pPr>
      <w:r>
        <w:t xml:space="preserve"> </w:t>
      </w:r>
      <w:proofErr w:type="spellStart"/>
      <w:r>
        <w:t>Hyperparameter</w:t>
      </w:r>
      <w:proofErr w:type="spellEnd"/>
      <w:r>
        <w:t xml:space="preserve"> Tuning</w:t>
      </w:r>
    </w:p>
    <w:p w:rsidR="003C1CA3" w:rsidRDefault="003C1CA3" w:rsidP="0092539D">
      <w:pPr>
        <w:pStyle w:val="ListParagraph"/>
        <w:numPr>
          <w:ilvl w:val="0"/>
          <w:numId w:val="33"/>
        </w:numPr>
      </w:pPr>
      <w:r>
        <w:t xml:space="preserve"> Model Evaluation</w:t>
      </w:r>
    </w:p>
    <w:p w:rsidR="003C1CA3" w:rsidRDefault="003C1CA3" w:rsidP="0092539D">
      <w:pPr>
        <w:pStyle w:val="ListParagraph"/>
        <w:numPr>
          <w:ilvl w:val="0"/>
          <w:numId w:val="33"/>
        </w:numPr>
      </w:pPr>
      <w:r>
        <w:lastRenderedPageBreak/>
        <w:t xml:space="preserve"> Visualization &amp; Reporting</w:t>
      </w:r>
    </w:p>
    <w:p w:rsidR="003C1CA3" w:rsidRPr="00E445D0" w:rsidRDefault="003C1CA3" w:rsidP="0092539D">
      <w:pPr>
        <w:pStyle w:val="ListParagraph"/>
        <w:numPr>
          <w:ilvl w:val="0"/>
          <w:numId w:val="33"/>
        </w:numPr>
      </w:pPr>
      <w:r>
        <w:t xml:space="preserve"> A</w:t>
      </w:r>
      <w:r w:rsidR="00E445D0">
        <w:t>sset Generation &amp; Documentation</w:t>
      </w:r>
    </w:p>
    <w:p w:rsidR="003C1CA3" w:rsidRDefault="003C1CA3" w:rsidP="003C1CA3">
      <w:r w:rsidRPr="0092539D">
        <w:rPr>
          <w:rStyle w:val="Strong"/>
          <w:rFonts w:ascii="Segoe UI" w:hAnsi="Segoe UI" w:cs="Segoe UI"/>
          <w:color w:val="000000" w:themeColor="text1"/>
        </w:rPr>
        <w:t>Prepared by:</w:t>
      </w:r>
      <w:r w:rsidRPr="0092539D">
        <w:rPr>
          <w:color w:val="000000" w:themeColor="text1"/>
        </w:rPr>
        <w:t> </w:t>
      </w:r>
      <w:r>
        <w:t>Report &amp; Integration Lead</w:t>
      </w:r>
      <w:r>
        <w:br/>
      </w:r>
      <w:r w:rsidRPr="0092539D">
        <w:rPr>
          <w:rStyle w:val="Strong"/>
          <w:rFonts w:ascii="Segoe UI" w:hAnsi="Segoe UI" w:cs="Segoe UI"/>
          <w:color w:val="000000" w:themeColor="text1"/>
        </w:rPr>
        <w:t>Date:</w:t>
      </w:r>
      <w:r w:rsidRPr="0092539D">
        <w:rPr>
          <w:color w:val="000000" w:themeColor="text1"/>
        </w:rPr>
        <w:t> </w:t>
      </w:r>
      <w:r>
        <w:t>October 26, 2023</w:t>
      </w:r>
      <w:r>
        <w:br/>
      </w:r>
      <w:r w:rsidRPr="0092539D">
        <w:rPr>
          <w:rStyle w:val="Strong"/>
          <w:rFonts w:ascii="Segoe UI" w:hAnsi="Segoe UI" w:cs="Segoe UI"/>
          <w:color w:val="000000" w:themeColor="text1"/>
        </w:rPr>
        <w:t>Status:</w:t>
      </w:r>
      <w:r w:rsidRPr="0092539D">
        <w:rPr>
          <w:color w:val="000000" w:themeColor="text1"/>
        </w:rPr>
        <w:t> </w:t>
      </w:r>
      <w:r>
        <w:t xml:space="preserve"> COMPLETE</w:t>
      </w:r>
    </w:p>
    <w:p w:rsidR="004A7EEB" w:rsidRPr="003C1CA3" w:rsidRDefault="004A7EEB" w:rsidP="003C1CA3"/>
    <w:sectPr w:rsidR="004A7EEB" w:rsidRPr="003C1CA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112361"/>
    <w:multiLevelType w:val="multilevel"/>
    <w:tmpl w:val="0F580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212FF2"/>
    <w:multiLevelType w:val="multilevel"/>
    <w:tmpl w:val="27A0A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4058D"/>
    <w:multiLevelType w:val="multilevel"/>
    <w:tmpl w:val="3968A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EA6423"/>
    <w:multiLevelType w:val="multilevel"/>
    <w:tmpl w:val="9E720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84714D2"/>
    <w:multiLevelType w:val="multilevel"/>
    <w:tmpl w:val="E0BE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F02025"/>
    <w:multiLevelType w:val="multilevel"/>
    <w:tmpl w:val="D16A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D1279E"/>
    <w:multiLevelType w:val="multilevel"/>
    <w:tmpl w:val="2620E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0A20CE"/>
    <w:multiLevelType w:val="multilevel"/>
    <w:tmpl w:val="8FEC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4C5070"/>
    <w:multiLevelType w:val="multilevel"/>
    <w:tmpl w:val="3D16C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7385924"/>
    <w:multiLevelType w:val="multilevel"/>
    <w:tmpl w:val="1B4E0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92D655F"/>
    <w:multiLevelType w:val="multilevel"/>
    <w:tmpl w:val="92508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AF41A85"/>
    <w:multiLevelType w:val="multilevel"/>
    <w:tmpl w:val="0E5C2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FB207D"/>
    <w:multiLevelType w:val="multilevel"/>
    <w:tmpl w:val="07468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C42F06"/>
    <w:multiLevelType w:val="multilevel"/>
    <w:tmpl w:val="9138A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C0D72A0"/>
    <w:multiLevelType w:val="multilevel"/>
    <w:tmpl w:val="71AA1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D8C5FD5"/>
    <w:multiLevelType w:val="multilevel"/>
    <w:tmpl w:val="7D30F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0F13225"/>
    <w:multiLevelType w:val="hybridMultilevel"/>
    <w:tmpl w:val="E0BAEBF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1674C2F"/>
    <w:multiLevelType w:val="multilevel"/>
    <w:tmpl w:val="C1C65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456B14"/>
    <w:multiLevelType w:val="multilevel"/>
    <w:tmpl w:val="6D4EE2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A001E96"/>
    <w:multiLevelType w:val="multilevel"/>
    <w:tmpl w:val="22301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E30FEB"/>
    <w:multiLevelType w:val="multilevel"/>
    <w:tmpl w:val="A83A5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84047CF"/>
    <w:multiLevelType w:val="multilevel"/>
    <w:tmpl w:val="35EE4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A73247"/>
    <w:multiLevelType w:val="multilevel"/>
    <w:tmpl w:val="F118EE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5B0A5350"/>
    <w:multiLevelType w:val="multilevel"/>
    <w:tmpl w:val="F290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C8638A0"/>
    <w:multiLevelType w:val="multilevel"/>
    <w:tmpl w:val="1B560B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D055B99"/>
    <w:multiLevelType w:val="multilevel"/>
    <w:tmpl w:val="6ADA8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62C740F2"/>
    <w:multiLevelType w:val="multilevel"/>
    <w:tmpl w:val="80F4A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36A12A7"/>
    <w:multiLevelType w:val="multilevel"/>
    <w:tmpl w:val="80280B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B3F28B0"/>
    <w:multiLevelType w:val="multilevel"/>
    <w:tmpl w:val="68D63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734E3AA7"/>
    <w:multiLevelType w:val="multilevel"/>
    <w:tmpl w:val="D466C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6C2E8D"/>
    <w:multiLevelType w:val="multilevel"/>
    <w:tmpl w:val="3B6C0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7EBE151F"/>
    <w:multiLevelType w:val="multilevel"/>
    <w:tmpl w:val="12BE6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F117BC9"/>
    <w:multiLevelType w:val="multilevel"/>
    <w:tmpl w:val="6016A2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6"/>
  </w:num>
  <w:num w:numId="3">
    <w:abstractNumId w:val="28"/>
  </w:num>
  <w:num w:numId="4">
    <w:abstractNumId w:val="20"/>
  </w:num>
  <w:num w:numId="5">
    <w:abstractNumId w:val="13"/>
  </w:num>
  <w:num w:numId="6">
    <w:abstractNumId w:val="21"/>
  </w:num>
  <w:num w:numId="7">
    <w:abstractNumId w:val="4"/>
  </w:num>
  <w:num w:numId="8">
    <w:abstractNumId w:val="11"/>
  </w:num>
  <w:num w:numId="9">
    <w:abstractNumId w:val="32"/>
  </w:num>
  <w:num w:numId="10">
    <w:abstractNumId w:val="22"/>
  </w:num>
  <w:num w:numId="11">
    <w:abstractNumId w:val="15"/>
  </w:num>
  <w:num w:numId="12">
    <w:abstractNumId w:val="17"/>
  </w:num>
  <w:num w:numId="13">
    <w:abstractNumId w:val="3"/>
  </w:num>
  <w:num w:numId="14">
    <w:abstractNumId w:val="27"/>
  </w:num>
  <w:num w:numId="15">
    <w:abstractNumId w:val="14"/>
  </w:num>
  <w:num w:numId="16">
    <w:abstractNumId w:val="12"/>
  </w:num>
  <w:num w:numId="17">
    <w:abstractNumId w:val="31"/>
  </w:num>
  <w:num w:numId="18">
    <w:abstractNumId w:val="2"/>
  </w:num>
  <w:num w:numId="19">
    <w:abstractNumId w:val="1"/>
  </w:num>
  <w:num w:numId="20">
    <w:abstractNumId w:val="30"/>
  </w:num>
  <w:num w:numId="21">
    <w:abstractNumId w:val="25"/>
  </w:num>
  <w:num w:numId="22">
    <w:abstractNumId w:val="26"/>
  </w:num>
  <w:num w:numId="23">
    <w:abstractNumId w:val="24"/>
  </w:num>
  <w:num w:numId="24">
    <w:abstractNumId w:val="9"/>
  </w:num>
  <w:num w:numId="25">
    <w:abstractNumId w:val="5"/>
  </w:num>
  <w:num w:numId="26">
    <w:abstractNumId w:val="0"/>
  </w:num>
  <w:num w:numId="27">
    <w:abstractNumId w:val="7"/>
  </w:num>
  <w:num w:numId="28">
    <w:abstractNumId w:val="23"/>
  </w:num>
  <w:num w:numId="29">
    <w:abstractNumId w:val="19"/>
  </w:num>
  <w:num w:numId="30">
    <w:abstractNumId w:val="18"/>
  </w:num>
  <w:num w:numId="31">
    <w:abstractNumId w:val="8"/>
  </w:num>
  <w:num w:numId="32">
    <w:abstractNumId w:val="10"/>
  </w:num>
  <w:num w:numId="3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81FC0"/>
    <w:rsid w:val="000C4291"/>
    <w:rsid w:val="002025CC"/>
    <w:rsid w:val="003C1CA3"/>
    <w:rsid w:val="004A7EEB"/>
    <w:rsid w:val="00581B71"/>
    <w:rsid w:val="005E7744"/>
    <w:rsid w:val="007B1361"/>
    <w:rsid w:val="007C2917"/>
    <w:rsid w:val="008E3BA1"/>
    <w:rsid w:val="0092539D"/>
    <w:rsid w:val="00933F40"/>
    <w:rsid w:val="00D30D3A"/>
    <w:rsid w:val="00D81FC0"/>
    <w:rsid w:val="00DE3EC3"/>
    <w:rsid w:val="00E44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38A03"/>
  <w15:chartTrackingRefBased/>
  <w15:docId w15:val="{6D2EE27F-38AC-4EF1-8F6B-862239EECB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7EE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D81FC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81FC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D81FC0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D81FC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81FC0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D81FC0"/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ds-markdown-paragraph">
    <w:name w:val="ds-markdown-paragraph"/>
    <w:basedOn w:val="Normal"/>
    <w:rsid w:val="00D81FC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81FC0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D81FC0"/>
    <w:rPr>
      <w:rFonts w:ascii="Courier New" w:eastAsia="Times New Roman" w:hAnsi="Courier New" w:cs="Courier New"/>
      <w:sz w:val="20"/>
      <w:szCs w:val="20"/>
    </w:rPr>
  </w:style>
  <w:style w:type="character" w:customStyle="1" w:styleId="d813de27">
    <w:name w:val="d813de27"/>
    <w:basedOn w:val="DefaultParagraphFont"/>
    <w:rsid w:val="00D81FC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81FC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81FC0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D81FC0"/>
  </w:style>
  <w:style w:type="character" w:customStyle="1" w:styleId="Heading1Char">
    <w:name w:val="Heading 1 Char"/>
    <w:basedOn w:val="DefaultParagraphFont"/>
    <w:link w:val="Heading1"/>
    <w:uiPriority w:val="9"/>
    <w:rsid w:val="004A7EE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NoSpacing">
    <w:name w:val="No Spacing"/>
    <w:uiPriority w:val="1"/>
    <w:qFormat/>
    <w:rsid w:val="004A7EEB"/>
    <w:pPr>
      <w:spacing w:after="0" w:line="240" w:lineRule="auto"/>
    </w:pPr>
  </w:style>
  <w:style w:type="paragraph" w:customStyle="1" w:styleId="msonormal0">
    <w:name w:val="msonormal"/>
    <w:basedOn w:val="Normal"/>
    <w:rsid w:val="003C1CA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34"/>
    <w:qFormat/>
    <w:rsid w:val="0092539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01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8708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5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02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5193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952518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96004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65951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565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8198381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92414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6680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6106213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18667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9225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898512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8869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9791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04037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73107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36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5808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35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570699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65878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58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24651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3487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1660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311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3193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934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0975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1672270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25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66275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860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1724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16828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6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8503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036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8347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309423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68479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99586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01253370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94511602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402021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327465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536843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56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17807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9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1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984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46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9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08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0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784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55608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1210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741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27715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54347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93300383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3470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8772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1800386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964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15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843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33494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206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1528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37115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140026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211187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58329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139986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766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43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5801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934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5788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971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8017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90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98230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3703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0338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492528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85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7792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550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6669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6309347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  <w:div w:id="882332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8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912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15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69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82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91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69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390679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122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461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41938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5941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99116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574927563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24753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8160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30396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3493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20750040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29986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8866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83471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0044360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2130058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1012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84117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431851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26312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5513554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222521229">
                              <w:marLeft w:val="0"/>
                              <w:marRight w:val="0"/>
                              <w:marTop w:val="240"/>
                              <w:marBottom w:val="165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10704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5425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542982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94256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697896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27</Pages>
  <Words>1987</Words>
  <Characters>11332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2026-07-25T10:17:00Z</dcterms:created>
  <dcterms:modified xsi:type="dcterms:W3CDTF">2026-07-28T12:19:00Z</dcterms:modified>
</cp:coreProperties>
</file>