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76924029"/>
    <w:bookmarkStart w:id="1" w:name="_Toc176936695"/>
    <w:p w14:paraId="7559CF60" w14:textId="7B6153C2" w:rsidR="00D454E2" w:rsidRPr="00C958BD" w:rsidRDefault="00C04C7F" w:rsidP="00D454E2">
      <w:pPr>
        <w:pStyle w:val="Heading1"/>
        <w:rPr>
          <w:rFonts w:eastAsiaTheme="minorHAnsi"/>
        </w:rPr>
      </w:pPr>
      <w:r w:rsidRPr="00C958BD">
        <w:rPr>
          <w:rFonts w:cstheme="minorBidi"/>
          <w:b w:val="0"/>
          <w:bCs w:val="0"/>
          <w:caps/>
          <w:sz w:val="20"/>
          <w:szCs w:val="20"/>
        </w:rPr>
        <w:fldChar w:fldCharType="begin"/>
      </w:r>
      <w:r w:rsidRPr="00C958BD">
        <w:instrText xml:space="preserve"> TOC \o "1-4" \h \z \u </w:instrText>
      </w:r>
      <w:r w:rsidRPr="00C958BD">
        <w:rPr>
          <w:rFonts w:cstheme="minorBidi"/>
          <w:b w:val="0"/>
          <w:bCs w:val="0"/>
          <w:caps/>
          <w:sz w:val="20"/>
          <w:szCs w:val="20"/>
        </w:rPr>
        <w:fldChar w:fldCharType="separate"/>
      </w:r>
      <w:r w:rsidRPr="00C958BD">
        <w:rPr>
          <w:rFonts w:eastAsiaTheme="minorHAnsi"/>
        </w:rPr>
        <w:fldChar w:fldCharType="end"/>
      </w:r>
      <w:bookmarkEnd w:id="0"/>
      <w:bookmarkEnd w:id="1"/>
      <w:r w:rsidR="00D454E2" w:rsidRPr="00C958BD">
        <w:rPr>
          <w:rFonts w:eastAsiaTheme="minorHAnsi"/>
        </w:rPr>
        <w:t xml:space="preserve"> Purpose</w:t>
      </w:r>
    </w:p>
    <w:p w14:paraId="21A4B3FC" w14:textId="77777777" w:rsidR="00DE29D3" w:rsidRPr="00C958BD" w:rsidRDefault="0039557B" w:rsidP="00D454E2">
      <w:pPr>
        <w:pStyle w:val="ListParagraph"/>
        <w:numPr>
          <w:ilvl w:val="0"/>
          <w:numId w:val="31"/>
        </w:numPr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C958BD">
        <w:rPr>
          <w:rFonts w:ascii="Aptos" w:hAnsi="Aptos"/>
          <w:sz w:val="20"/>
          <w:szCs w:val="20"/>
        </w:rPr>
        <w:t xml:space="preserve">Walk through </w:t>
      </w:r>
      <w:r w:rsidR="00DE29D3" w:rsidRPr="00C958BD">
        <w:rPr>
          <w:rFonts w:ascii="Aptos" w:hAnsi="Aptos"/>
          <w:sz w:val="20"/>
          <w:szCs w:val="20"/>
        </w:rPr>
        <w:t>the purpose of and access to</w:t>
      </w:r>
      <w:r w:rsidRPr="00C958BD">
        <w:rPr>
          <w:rFonts w:ascii="Aptos" w:hAnsi="Aptos"/>
          <w:sz w:val="20"/>
          <w:szCs w:val="20"/>
        </w:rPr>
        <w:t xml:space="preserve"> </w:t>
      </w:r>
      <w:r w:rsidR="00DE29D3" w:rsidRPr="00C958BD">
        <w:rPr>
          <w:rFonts w:ascii="Aptos" w:hAnsi="Aptos"/>
          <w:sz w:val="20"/>
          <w:szCs w:val="20"/>
        </w:rPr>
        <w:t>“</w:t>
      </w:r>
      <w:r w:rsidRPr="00C958BD">
        <w:rPr>
          <w:rFonts w:ascii="Aptos" w:hAnsi="Aptos"/>
          <w:sz w:val="20"/>
          <w:szCs w:val="20"/>
        </w:rPr>
        <w:t>planning exceptions</w:t>
      </w:r>
      <w:r w:rsidR="00DE29D3" w:rsidRPr="00C958BD">
        <w:rPr>
          <w:rFonts w:ascii="Aptos" w:hAnsi="Aptos"/>
          <w:sz w:val="20"/>
          <w:szCs w:val="20"/>
        </w:rPr>
        <w:t>”.</w:t>
      </w:r>
    </w:p>
    <w:p w14:paraId="1175903C" w14:textId="7156E7DC" w:rsidR="00D454E2" w:rsidRPr="00C958BD" w:rsidRDefault="00DE29D3" w:rsidP="00D454E2">
      <w:pPr>
        <w:pStyle w:val="ListParagraph"/>
        <w:numPr>
          <w:ilvl w:val="0"/>
          <w:numId w:val="31"/>
        </w:numPr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C958BD">
        <w:rPr>
          <w:rFonts w:ascii="Aptos" w:hAnsi="Aptos"/>
          <w:sz w:val="20"/>
          <w:szCs w:val="20"/>
        </w:rPr>
        <w:t xml:space="preserve">Applies to all forms of planning: Demand Planning, Supply Planning, and </w:t>
      </w:r>
      <w:r w:rsidR="00AD1015" w:rsidRPr="00C958BD">
        <w:rPr>
          <w:rFonts w:ascii="Aptos" w:hAnsi="Aptos"/>
          <w:sz w:val="20"/>
          <w:szCs w:val="20"/>
        </w:rPr>
        <w:t>Replenishment Planning.</w:t>
      </w:r>
      <w:r w:rsidR="0039557B" w:rsidRPr="00C958BD">
        <w:rPr>
          <w:rFonts w:ascii="Aptos" w:hAnsi="Aptos"/>
          <w:sz w:val="20"/>
          <w:szCs w:val="20"/>
        </w:rPr>
        <w:t xml:space="preserve"> </w:t>
      </w:r>
    </w:p>
    <w:p w14:paraId="50FF0B95" w14:textId="35DF5A74" w:rsidR="00D454E2" w:rsidRPr="00C958BD" w:rsidRDefault="003C210C" w:rsidP="00D454E2">
      <w:pPr>
        <w:pStyle w:val="Heading1"/>
        <w:rPr>
          <w:rFonts w:eastAsiaTheme="minorHAnsi"/>
        </w:rPr>
      </w:pPr>
      <w:r w:rsidRPr="00C958BD">
        <w:rPr>
          <w:rFonts w:eastAsiaTheme="minorHAnsi"/>
        </w:rPr>
        <w:t>Environment</w:t>
      </w:r>
      <w:r w:rsidR="00A25F28" w:rsidRPr="00C958BD">
        <w:rPr>
          <w:rFonts w:eastAsiaTheme="minorHAnsi"/>
        </w:rPr>
        <w:t xml:space="preserve"> for Demo</w:t>
      </w:r>
    </w:p>
    <w:p w14:paraId="636C2B78" w14:textId="0291A56A" w:rsidR="00D454E2" w:rsidRDefault="00A25F28" w:rsidP="00D454E2">
      <w:pPr>
        <w:pStyle w:val="ListParagraph"/>
        <w:numPr>
          <w:ilvl w:val="0"/>
          <w:numId w:val="31"/>
        </w:numPr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C958BD">
        <w:rPr>
          <w:rFonts w:ascii="Aptos" w:hAnsi="Aptos"/>
          <w:sz w:val="20"/>
          <w:szCs w:val="20"/>
        </w:rPr>
        <w:t>Oracle-provided “</w:t>
      </w:r>
      <w:r w:rsidRPr="002217EE">
        <w:rPr>
          <w:rFonts w:ascii="Aptos" w:hAnsi="Aptos"/>
          <w:b/>
          <w:bCs/>
          <w:sz w:val="20"/>
          <w:szCs w:val="20"/>
        </w:rPr>
        <w:t>Vision</w:t>
      </w:r>
      <w:r w:rsidRPr="00C958BD">
        <w:rPr>
          <w:rFonts w:ascii="Aptos" w:hAnsi="Aptos"/>
          <w:sz w:val="20"/>
          <w:szCs w:val="20"/>
        </w:rPr>
        <w:t>” environment</w:t>
      </w:r>
    </w:p>
    <w:p w14:paraId="39762299" w14:textId="77777777" w:rsidR="002217EE" w:rsidRPr="002217EE" w:rsidRDefault="002217EE" w:rsidP="002217EE">
      <w:pPr>
        <w:spacing w:after="0" w:line="240" w:lineRule="auto"/>
        <w:rPr>
          <w:rFonts w:ascii="Aptos" w:hAnsi="Aptos"/>
          <w:sz w:val="20"/>
          <w:szCs w:val="20"/>
        </w:rPr>
      </w:pPr>
    </w:p>
    <w:p w14:paraId="26281895" w14:textId="77777777" w:rsidR="00C958BD" w:rsidRPr="00C958BD" w:rsidRDefault="00C958BD" w:rsidP="00C958BD">
      <w:pPr>
        <w:tabs>
          <w:tab w:val="left" w:pos="1980"/>
        </w:tabs>
        <w:spacing w:after="0" w:line="240" w:lineRule="auto"/>
        <w:ind w:left="720"/>
        <w:rPr>
          <w:rFonts w:ascii="Courier New" w:hAnsi="Courier New" w:cs="Courier New"/>
          <w:color w:val="2E74B5" w:themeColor="accent5" w:themeShade="BF"/>
          <w:sz w:val="20"/>
          <w:szCs w:val="20"/>
        </w:rPr>
      </w:pPr>
      <w:r w:rsidRPr="00C958BD">
        <w:rPr>
          <w:rFonts w:ascii="Courier New" w:hAnsi="Courier New" w:cs="Courier New"/>
          <w:b/>
          <w:bCs/>
          <w:color w:val="2E74B5" w:themeColor="accent5" w:themeShade="BF"/>
          <w:sz w:val="20"/>
          <w:szCs w:val="20"/>
        </w:rPr>
        <w:t>URL 13</w:t>
      </w:r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>:</w:t>
      </w:r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ab/>
        <w:t>https://fa-esdr-</w:t>
      </w:r>
      <w:r w:rsidRPr="00C958BD">
        <w:rPr>
          <w:rFonts w:ascii="Courier New" w:hAnsi="Courier New" w:cs="Courier New"/>
          <w:b/>
          <w:bCs/>
          <w:color w:val="2E74B5" w:themeColor="accent5" w:themeShade="BF"/>
          <w:sz w:val="20"/>
          <w:szCs w:val="20"/>
        </w:rPr>
        <w:t>dev13</w:t>
      </w:r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>-saasfademo1.ds-fa.oraclepdemos.com</w:t>
      </w:r>
    </w:p>
    <w:p w14:paraId="6B43D362" w14:textId="77777777" w:rsidR="00C958BD" w:rsidRPr="00C958BD" w:rsidRDefault="00C958BD" w:rsidP="00C958BD">
      <w:pPr>
        <w:tabs>
          <w:tab w:val="left" w:pos="1980"/>
        </w:tabs>
        <w:spacing w:after="0" w:line="240" w:lineRule="auto"/>
        <w:ind w:left="720"/>
        <w:rPr>
          <w:rFonts w:ascii="Courier New" w:hAnsi="Courier New" w:cs="Courier New"/>
          <w:color w:val="2E74B5" w:themeColor="accent5" w:themeShade="BF"/>
          <w:sz w:val="20"/>
          <w:szCs w:val="20"/>
        </w:rPr>
      </w:pPr>
      <w:r w:rsidRPr="00C958BD">
        <w:rPr>
          <w:rFonts w:ascii="Courier New" w:hAnsi="Courier New" w:cs="Courier New"/>
          <w:b/>
          <w:bCs/>
          <w:color w:val="2E74B5" w:themeColor="accent5" w:themeShade="BF"/>
          <w:sz w:val="20"/>
          <w:szCs w:val="20"/>
        </w:rPr>
        <w:t>USR</w:t>
      </w:r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 xml:space="preserve"> </w:t>
      </w:r>
      <w:proofErr w:type="gramStart"/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 xml:space="preserve">  :</w:t>
      </w:r>
      <w:proofErr w:type="gramEnd"/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ab/>
        <w:t>SCM_IMPL</w:t>
      </w:r>
    </w:p>
    <w:p w14:paraId="18D5F0E6" w14:textId="3609295B" w:rsidR="00C958BD" w:rsidRPr="00C958BD" w:rsidRDefault="00C958BD" w:rsidP="00C958BD">
      <w:pPr>
        <w:tabs>
          <w:tab w:val="left" w:pos="1980"/>
        </w:tabs>
        <w:spacing w:after="0" w:line="240" w:lineRule="auto"/>
        <w:ind w:left="720"/>
        <w:rPr>
          <w:rFonts w:ascii="Courier New" w:hAnsi="Courier New" w:cs="Courier New"/>
          <w:color w:val="2E74B5" w:themeColor="accent5" w:themeShade="BF"/>
          <w:sz w:val="20"/>
          <w:szCs w:val="20"/>
        </w:rPr>
      </w:pPr>
      <w:r w:rsidRPr="00C958BD">
        <w:rPr>
          <w:rFonts w:ascii="Courier New" w:hAnsi="Courier New" w:cs="Courier New"/>
          <w:b/>
          <w:bCs/>
          <w:color w:val="2E74B5" w:themeColor="accent5" w:themeShade="BF"/>
          <w:sz w:val="20"/>
          <w:szCs w:val="20"/>
        </w:rPr>
        <w:t>PWD</w:t>
      </w:r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 xml:space="preserve"> </w:t>
      </w:r>
      <w:proofErr w:type="gramStart"/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 xml:space="preserve">  :</w:t>
      </w:r>
      <w:proofErr w:type="gramEnd"/>
      <w:r w:rsidRPr="00C958BD">
        <w:rPr>
          <w:rFonts w:ascii="Courier New" w:hAnsi="Courier New" w:cs="Courier New"/>
          <w:color w:val="2E74B5" w:themeColor="accent5" w:themeShade="BF"/>
          <w:sz w:val="20"/>
          <w:szCs w:val="20"/>
        </w:rPr>
        <w:tab/>
      </w:r>
      <w:r>
        <w:rPr>
          <w:rFonts w:ascii="Courier New" w:hAnsi="Courier New" w:cs="Courier New"/>
          <w:color w:val="2E74B5" w:themeColor="accent5" w:themeShade="BF"/>
          <w:sz w:val="20"/>
          <w:szCs w:val="20"/>
        </w:rPr>
        <w:t>&lt; not provided here &gt;</w:t>
      </w:r>
    </w:p>
    <w:p w14:paraId="47CC7A5A" w14:textId="77777777" w:rsidR="00D454E2" w:rsidRPr="00C958BD" w:rsidRDefault="00D454E2" w:rsidP="00D454E2">
      <w:pPr>
        <w:spacing w:after="0" w:line="240" w:lineRule="auto"/>
        <w:rPr>
          <w:rFonts w:ascii="Aptos" w:hAnsi="Aptos"/>
          <w:sz w:val="20"/>
          <w:szCs w:val="20"/>
        </w:rPr>
      </w:pPr>
    </w:p>
    <w:p w14:paraId="4A7268CD" w14:textId="3FDE5474" w:rsidR="00C958BD" w:rsidRPr="00C958BD" w:rsidRDefault="00604D43" w:rsidP="00C958BD">
      <w:pPr>
        <w:pStyle w:val="Heading1"/>
        <w:rPr>
          <w:rFonts w:eastAsiaTheme="minorHAnsi"/>
        </w:rPr>
      </w:pPr>
      <w:r>
        <w:rPr>
          <w:rFonts w:eastAsiaTheme="minorHAnsi"/>
        </w:rPr>
        <w:t>Pre-Requisite</w:t>
      </w:r>
      <w:r w:rsidR="0016669D">
        <w:rPr>
          <w:rFonts w:eastAsiaTheme="minorHAnsi"/>
        </w:rPr>
        <w:t>s</w:t>
      </w:r>
    </w:p>
    <w:p w14:paraId="222B53F2" w14:textId="49B486C2" w:rsidR="00C958BD" w:rsidRPr="0075491E" w:rsidRDefault="009B506F" w:rsidP="00C958BD">
      <w:pPr>
        <w:pStyle w:val="ListParagraph"/>
        <w:numPr>
          <w:ilvl w:val="0"/>
          <w:numId w:val="31"/>
        </w:numPr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75491E">
        <w:rPr>
          <w:rFonts w:ascii="Aptos" w:hAnsi="Aptos"/>
          <w:sz w:val="20"/>
          <w:szCs w:val="20"/>
        </w:rPr>
        <w:t xml:space="preserve">Access to </w:t>
      </w:r>
      <w:r w:rsidR="0016669D" w:rsidRPr="0075491E">
        <w:rPr>
          <w:rFonts w:ascii="Aptos" w:hAnsi="Aptos"/>
          <w:sz w:val="20"/>
          <w:szCs w:val="20"/>
        </w:rPr>
        <w:t>an Oracle Fusion Cloud</w:t>
      </w:r>
      <w:r w:rsidRPr="0075491E">
        <w:rPr>
          <w:rFonts w:ascii="Aptos" w:hAnsi="Aptos"/>
          <w:sz w:val="20"/>
          <w:szCs w:val="20"/>
        </w:rPr>
        <w:t xml:space="preserve"> environment</w:t>
      </w:r>
      <w:r w:rsidR="0016669D" w:rsidRPr="0075491E">
        <w:rPr>
          <w:rFonts w:ascii="Aptos" w:hAnsi="Aptos"/>
          <w:sz w:val="20"/>
          <w:szCs w:val="20"/>
        </w:rPr>
        <w:t xml:space="preserve"> with sufficient data present to support planning</w:t>
      </w:r>
    </w:p>
    <w:p w14:paraId="666FDE45" w14:textId="64CA5A96" w:rsidR="0016669D" w:rsidRPr="000A52B0" w:rsidRDefault="009B506F" w:rsidP="000A52B0">
      <w:pPr>
        <w:pStyle w:val="ListParagraph"/>
        <w:numPr>
          <w:ilvl w:val="0"/>
          <w:numId w:val="31"/>
        </w:numPr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75491E">
        <w:rPr>
          <w:rFonts w:ascii="Aptos" w:hAnsi="Aptos"/>
          <w:sz w:val="20"/>
          <w:szCs w:val="20"/>
        </w:rPr>
        <w:t xml:space="preserve">A user with sufficient roles and privileges to access </w:t>
      </w:r>
      <w:r w:rsidR="00B65929" w:rsidRPr="0075491E">
        <w:rPr>
          <w:rFonts w:ascii="Aptos" w:hAnsi="Aptos"/>
          <w:b/>
          <w:bCs/>
          <w:sz w:val="20"/>
          <w:szCs w:val="20"/>
        </w:rPr>
        <w:t>Plan Inputs</w:t>
      </w:r>
      <w:r w:rsidR="00B65929" w:rsidRPr="0075491E">
        <w:rPr>
          <w:rFonts w:ascii="Aptos" w:hAnsi="Aptos"/>
          <w:sz w:val="20"/>
          <w:szCs w:val="20"/>
        </w:rPr>
        <w:t xml:space="preserve">, </w:t>
      </w:r>
      <w:r w:rsidR="00B65929" w:rsidRPr="0075491E">
        <w:rPr>
          <w:rFonts w:ascii="Aptos" w:hAnsi="Aptos"/>
          <w:b/>
          <w:bCs/>
          <w:sz w:val="20"/>
          <w:szCs w:val="20"/>
        </w:rPr>
        <w:t>Demand Planning</w:t>
      </w:r>
      <w:r w:rsidR="00B65929" w:rsidRPr="0075491E">
        <w:rPr>
          <w:rFonts w:ascii="Aptos" w:hAnsi="Aptos"/>
          <w:sz w:val="20"/>
          <w:szCs w:val="20"/>
        </w:rPr>
        <w:t xml:space="preserve">, </w:t>
      </w:r>
      <w:r w:rsidR="00B65929" w:rsidRPr="0075491E">
        <w:rPr>
          <w:rFonts w:ascii="Aptos" w:hAnsi="Aptos"/>
          <w:b/>
          <w:bCs/>
          <w:sz w:val="20"/>
          <w:szCs w:val="20"/>
        </w:rPr>
        <w:t>Supply Planning</w:t>
      </w:r>
      <w:r w:rsidR="00B65929" w:rsidRPr="0075491E">
        <w:rPr>
          <w:rFonts w:ascii="Aptos" w:hAnsi="Aptos"/>
          <w:sz w:val="20"/>
          <w:szCs w:val="20"/>
        </w:rPr>
        <w:t xml:space="preserve">, and </w:t>
      </w:r>
      <w:r w:rsidR="00B65929" w:rsidRPr="0075491E">
        <w:rPr>
          <w:rFonts w:ascii="Aptos" w:hAnsi="Aptos"/>
          <w:b/>
          <w:bCs/>
          <w:sz w:val="20"/>
          <w:szCs w:val="20"/>
        </w:rPr>
        <w:t>Replenishment Planning</w:t>
      </w:r>
    </w:p>
    <w:p w14:paraId="65EA17D2" w14:textId="23CD81CA" w:rsidR="000A52B0" w:rsidRPr="000A52B0" w:rsidRDefault="00E265C3" w:rsidP="000A52B0">
      <w:pPr>
        <w:pStyle w:val="ListParagraph"/>
        <w:numPr>
          <w:ilvl w:val="0"/>
          <w:numId w:val="31"/>
        </w:numPr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The environment needs to have ITEM history (bookings or shipment) and </w:t>
      </w:r>
      <w:r w:rsidRPr="00A93FCC">
        <w:rPr>
          <w:rFonts w:ascii="Aptos" w:hAnsi="Aptos"/>
          <w:b/>
          <w:bCs/>
          <w:sz w:val="20"/>
          <w:szCs w:val="20"/>
        </w:rPr>
        <w:t>pre-built tables</w:t>
      </w:r>
      <w:r>
        <w:rPr>
          <w:rFonts w:ascii="Aptos" w:hAnsi="Aptos"/>
          <w:sz w:val="20"/>
          <w:szCs w:val="20"/>
        </w:rPr>
        <w:t xml:space="preserve"> and </w:t>
      </w:r>
      <w:r w:rsidRPr="00A93FCC">
        <w:rPr>
          <w:rFonts w:ascii="Aptos" w:hAnsi="Aptos"/>
          <w:b/>
          <w:bCs/>
          <w:sz w:val="20"/>
          <w:szCs w:val="20"/>
        </w:rPr>
        <w:t>page layouts</w:t>
      </w:r>
      <w:r w:rsidR="00A93FCC">
        <w:rPr>
          <w:rFonts w:ascii="Aptos" w:hAnsi="Aptos"/>
          <w:sz w:val="20"/>
          <w:szCs w:val="20"/>
        </w:rPr>
        <w:t>.</w:t>
      </w:r>
    </w:p>
    <w:p w14:paraId="73402BB9" w14:textId="77777777" w:rsidR="00C958BD" w:rsidRPr="0075491E" w:rsidRDefault="00C958BD" w:rsidP="00C958BD">
      <w:pPr>
        <w:spacing w:after="0" w:line="240" w:lineRule="auto"/>
        <w:rPr>
          <w:rFonts w:ascii="Aptos" w:hAnsi="Aptos"/>
          <w:sz w:val="20"/>
          <w:szCs w:val="20"/>
        </w:rPr>
      </w:pPr>
    </w:p>
    <w:p w14:paraId="772DDDED" w14:textId="3DD329A0" w:rsidR="00C958BD" w:rsidRPr="0075491E" w:rsidRDefault="002D02FC" w:rsidP="0075491E">
      <w:pPr>
        <w:pStyle w:val="Heading1"/>
      </w:pPr>
      <w:r w:rsidRPr="0075491E">
        <w:t>Review Demand Planning</w:t>
      </w:r>
      <w:r w:rsidR="00A80387">
        <w:t xml:space="preserve"> (1 min)</w:t>
      </w:r>
    </w:p>
    <w:p w14:paraId="35A7B7B9" w14:textId="3029AC5B" w:rsidR="00C958BD" w:rsidRPr="0075491E" w:rsidRDefault="00DB4819" w:rsidP="00DB4819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75491E">
        <w:rPr>
          <w:rFonts w:ascii="Aptos" w:hAnsi="Aptos"/>
          <w:sz w:val="20"/>
          <w:szCs w:val="20"/>
        </w:rPr>
        <w:t>Demand Plan:</w:t>
      </w:r>
      <w:r w:rsidRPr="0075491E">
        <w:rPr>
          <w:rFonts w:ascii="Aptos" w:hAnsi="Aptos"/>
          <w:sz w:val="20"/>
          <w:szCs w:val="20"/>
        </w:rPr>
        <w:tab/>
      </w:r>
      <w:proofErr w:type="spellStart"/>
      <w:r w:rsidRPr="0075491E">
        <w:rPr>
          <w:rFonts w:ascii="Aptos" w:hAnsi="Aptos"/>
          <w:sz w:val="20"/>
          <w:szCs w:val="20"/>
        </w:rPr>
        <w:t>ERP_Training</w:t>
      </w:r>
      <w:proofErr w:type="spellEnd"/>
    </w:p>
    <w:p w14:paraId="4DE03D1C" w14:textId="6717805C" w:rsidR="00171423" w:rsidRPr="0075491E" w:rsidRDefault="00171423" w:rsidP="00DB4819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75491E">
        <w:rPr>
          <w:rFonts w:ascii="Aptos" w:hAnsi="Aptos"/>
          <w:sz w:val="20"/>
          <w:szCs w:val="20"/>
        </w:rPr>
        <w:t>View/Create table:</w:t>
      </w:r>
      <w:r w:rsidRPr="0075491E">
        <w:rPr>
          <w:rFonts w:ascii="Aptos" w:hAnsi="Aptos"/>
          <w:sz w:val="20"/>
          <w:szCs w:val="20"/>
        </w:rPr>
        <w:tab/>
      </w:r>
      <w:r w:rsidR="000C0F7F" w:rsidRPr="0075491E">
        <w:rPr>
          <w:rFonts w:ascii="Aptos" w:hAnsi="Aptos"/>
          <w:sz w:val="20"/>
          <w:szCs w:val="20"/>
        </w:rPr>
        <w:t>“</w:t>
      </w:r>
      <w:r w:rsidR="000C0F7F" w:rsidRPr="0075491E">
        <w:rPr>
          <w:rFonts w:ascii="Aptos" w:hAnsi="Aptos"/>
          <w:b/>
          <w:bCs/>
          <w:sz w:val="20"/>
          <w:szCs w:val="20"/>
        </w:rPr>
        <w:t>Configure Planning Analytics</w:t>
      </w:r>
      <w:r w:rsidR="000C0F7F" w:rsidRPr="0075491E">
        <w:rPr>
          <w:rFonts w:ascii="Aptos" w:hAnsi="Aptos"/>
          <w:sz w:val="20"/>
          <w:szCs w:val="20"/>
        </w:rPr>
        <w:t>”, select “</w:t>
      </w:r>
      <w:r w:rsidR="000C0F7F" w:rsidRPr="0075491E">
        <w:rPr>
          <w:rFonts w:ascii="Aptos" w:hAnsi="Aptos"/>
          <w:b/>
          <w:bCs/>
          <w:sz w:val="20"/>
          <w:szCs w:val="20"/>
        </w:rPr>
        <w:t>Table Definitions</w:t>
      </w:r>
      <w:r w:rsidR="000C0F7F" w:rsidRPr="0075491E">
        <w:rPr>
          <w:rFonts w:ascii="Aptos" w:hAnsi="Aptos"/>
          <w:sz w:val="20"/>
          <w:szCs w:val="20"/>
        </w:rPr>
        <w:t>”</w:t>
      </w:r>
    </w:p>
    <w:p w14:paraId="3280241D" w14:textId="64F3A87E" w:rsidR="00BF6E60" w:rsidRDefault="00BF6E60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720" w:hanging="180"/>
        <w:contextualSpacing w:val="0"/>
        <w:rPr>
          <w:rFonts w:ascii="Aptos" w:hAnsi="Aptos"/>
          <w:color w:val="2E74B5" w:themeColor="accent5" w:themeShade="BF"/>
          <w:sz w:val="20"/>
          <w:szCs w:val="20"/>
        </w:rPr>
      </w:pPr>
      <w:r w:rsidRPr="0075491E">
        <w:rPr>
          <w:rFonts w:ascii="Aptos" w:hAnsi="Aptos"/>
          <w:color w:val="2E74B5" w:themeColor="accent5" w:themeShade="BF"/>
          <w:sz w:val="20"/>
          <w:szCs w:val="20"/>
        </w:rPr>
        <w:t>set:</w:t>
      </w:r>
      <w:r w:rsidRPr="0075491E">
        <w:rPr>
          <w:rFonts w:ascii="Aptos" w:hAnsi="Aptos"/>
          <w:color w:val="2E74B5" w:themeColor="accent5" w:themeShade="BF"/>
          <w:sz w:val="20"/>
          <w:szCs w:val="20"/>
        </w:rPr>
        <w:tab/>
        <w:t>Dimension Catalogs</w:t>
      </w:r>
    </w:p>
    <w:p w14:paraId="796727D7" w14:textId="2AE84438" w:rsidR="00890D82" w:rsidRDefault="0026052D" w:rsidP="00890D82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900" w:hanging="180"/>
        <w:contextualSpacing w:val="0"/>
        <w:rPr>
          <w:rFonts w:ascii="Aptos" w:hAnsi="Aptos"/>
          <w:color w:val="2E74B5" w:themeColor="accent5" w:themeShade="BF"/>
          <w:sz w:val="20"/>
          <w:szCs w:val="20"/>
        </w:rPr>
      </w:pPr>
      <w:r>
        <w:rPr>
          <w:rFonts w:ascii="Aptos" w:hAnsi="Aptos"/>
          <w:color w:val="2E74B5" w:themeColor="accent5" w:themeShade="BF"/>
          <w:sz w:val="20"/>
          <w:szCs w:val="20"/>
        </w:rPr>
        <w:t>Product Hierarchy</w:t>
      </w:r>
      <w:r>
        <w:rPr>
          <w:rFonts w:ascii="Aptos" w:hAnsi="Aptos"/>
          <w:color w:val="2E74B5" w:themeColor="accent5" w:themeShade="BF"/>
          <w:sz w:val="20"/>
          <w:szCs w:val="20"/>
        </w:rPr>
        <w:tab/>
        <w:t>Advanced Planning Catalog</w:t>
      </w:r>
    </w:p>
    <w:p w14:paraId="7AA2DF84" w14:textId="4D6DE269" w:rsidR="0026052D" w:rsidRPr="0075491E" w:rsidRDefault="0026052D" w:rsidP="00890D82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900" w:hanging="180"/>
        <w:contextualSpacing w:val="0"/>
        <w:rPr>
          <w:rFonts w:ascii="Aptos" w:hAnsi="Aptos"/>
          <w:color w:val="2E74B5" w:themeColor="accent5" w:themeShade="BF"/>
          <w:sz w:val="20"/>
          <w:szCs w:val="20"/>
        </w:rPr>
      </w:pPr>
      <w:proofErr w:type="spellStart"/>
      <w:r>
        <w:rPr>
          <w:rFonts w:ascii="Aptos" w:hAnsi="Aptos"/>
          <w:color w:val="2E74B5" w:themeColor="accent5" w:themeShade="BF"/>
          <w:sz w:val="20"/>
          <w:szCs w:val="20"/>
        </w:rPr>
        <w:t>Mfg</w:t>
      </w:r>
      <w:proofErr w:type="spellEnd"/>
      <w:r>
        <w:rPr>
          <w:rFonts w:ascii="Aptos" w:hAnsi="Aptos"/>
          <w:color w:val="2E74B5" w:themeColor="accent5" w:themeShade="BF"/>
          <w:sz w:val="20"/>
          <w:szCs w:val="20"/>
        </w:rPr>
        <w:t xml:space="preserve"> Calendar</w:t>
      </w:r>
      <w:r>
        <w:rPr>
          <w:rFonts w:ascii="Aptos" w:hAnsi="Aptos"/>
          <w:color w:val="2E74B5" w:themeColor="accent5" w:themeShade="BF"/>
          <w:sz w:val="20"/>
          <w:szCs w:val="20"/>
        </w:rPr>
        <w:tab/>
        <w:t>Gregorian Calendar</w:t>
      </w:r>
    </w:p>
    <w:p w14:paraId="19A371CF" w14:textId="2BE37744" w:rsidR="00BF6E60" w:rsidRPr="0075491E" w:rsidRDefault="00BF6E60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720" w:hanging="180"/>
        <w:contextualSpacing w:val="0"/>
        <w:rPr>
          <w:rFonts w:ascii="Aptos" w:hAnsi="Aptos"/>
          <w:color w:val="2E74B5" w:themeColor="accent5" w:themeShade="BF"/>
          <w:sz w:val="20"/>
          <w:szCs w:val="20"/>
        </w:rPr>
      </w:pPr>
      <w:r w:rsidRPr="0075491E">
        <w:rPr>
          <w:rFonts w:ascii="Aptos" w:hAnsi="Aptos"/>
          <w:color w:val="2E74B5" w:themeColor="accent5" w:themeShade="BF"/>
          <w:sz w:val="20"/>
          <w:szCs w:val="20"/>
        </w:rPr>
        <w:t>set:</w:t>
      </w:r>
      <w:r w:rsidRPr="0075491E">
        <w:rPr>
          <w:rFonts w:ascii="Aptos" w:hAnsi="Aptos"/>
          <w:color w:val="2E74B5" w:themeColor="accent5" w:themeShade="BF"/>
          <w:sz w:val="20"/>
          <w:szCs w:val="20"/>
        </w:rPr>
        <w:tab/>
      </w:r>
      <w:r w:rsidRPr="0075491E">
        <w:rPr>
          <w:rFonts w:ascii="Aptos" w:hAnsi="Aptos"/>
          <w:color w:val="2E74B5" w:themeColor="accent5" w:themeShade="BF"/>
          <w:sz w:val="20"/>
          <w:szCs w:val="20"/>
        </w:rPr>
        <w:t>Measure</w:t>
      </w:r>
      <w:r w:rsidRPr="0075491E">
        <w:rPr>
          <w:rFonts w:ascii="Aptos" w:hAnsi="Aptos"/>
          <w:color w:val="2E74B5" w:themeColor="accent5" w:themeShade="BF"/>
          <w:sz w:val="20"/>
          <w:szCs w:val="20"/>
        </w:rPr>
        <w:t xml:space="preserve"> Catalogs</w:t>
      </w:r>
    </w:p>
    <w:p w14:paraId="15EAA38D" w14:textId="09A3CBDD" w:rsidR="00BF6E60" w:rsidRPr="0075491E" w:rsidRDefault="00BF6E60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720" w:hanging="180"/>
        <w:contextualSpacing w:val="0"/>
        <w:rPr>
          <w:rFonts w:ascii="Aptos" w:hAnsi="Aptos"/>
          <w:color w:val="2E74B5" w:themeColor="accent5" w:themeShade="BF"/>
          <w:sz w:val="20"/>
          <w:szCs w:val="20"/>
        </w:rPr>
      </w:pPr>
      <w:r w:rsidRPr="0075491E">
        <w:rPr>
          <w:rFonts w:ascii="Aptos" w:hAnsi="Aptos"/>
          <w:color w:val="2E74B5" w:themeColor="accent5" w:themeShade="BF"/>
          <w:sz w:val="20"/>
          <w:szCs w:val="20"/>
        </w:rPr>
        <w:t>set:</w:t>
      </w:r>
      <w:r w:rsidRPr="0075491E">
        <w:rPr>
          <w:rFonts w:ascii="Aptos" w:hAnsi="Aptos"/>
          <w:color w:val="2E74B5" w:themeColor="accent5" w:themeShade="BF"/>
          <w:sz w:val="20"/>
          <w:szCs w:val="20"/>
        </w:rPr>
        <w:tab/>
      </w:r>
      <w:r w:rsidRPr="0075491E">
        <w:rPr>
          <w:rFonts w:ascii="Aptos" w:hAnsi="Aptos"/>
          <w:color w:val="2E74B5" w:themeColor="accent5" w:themeShade="BF"/>
          <w:sz w:val="20"/>
          <w:szCs w:val="20"/>
        </w:rPr>
        <w:t>Levels and Attributes</w:t>
      </w:r>
    </w:p>
    <w:p w14:paraId="4B99B956" w14:textId="17327FC5" w:rsidR="00DB4819" w:rsidRPr="0075491E" w:rsidRDefault="00DB4819" w:rsidP="00DB4819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75491E">
        <w:rPr>
          <w:rFonts w:ascii="Aptos" w:hAnsi="Aptos"/>
          <w:sz w:val="20"/>
          <w:szCs w:val="20"/>
        </w:rPr>
        <w:t>Page Layout:</w:t>
      </w:r>
      <w:r w:rsidRPr="0075491E">
        <w:rPr>
          <w:rFonts w:ascii="Aptos" w:hAnsi="Aptos"/>
          <w:sz w:val="20"/>
          <w:szCs w:val="20"/>
        </w:rPr>
        <w:tab/>
        <w:t>Bookings-History Forecast</w:t>
      </w:r>
    </w:p>
    <w:p w14:paraId="081413F9" w14:textId="6710D74B" w:rsidR="00DB4819" w:rsidRPr="0075491E" w:rsidRDefault="00415DCA" w:rsidP="00DB4819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  <w:r w:rsidRPr="0075491E">
        <w:rPr>
          <w:rFonts w:ascii="Aptos" w:hAnsi="Aptos"/>
          <w:sz w:val="20"/>
          <w:szCs w:val="20"/>
        </w:rPr>
        <w:t>Table/Tab:</w:t>
      </w:r>
      <w:r w:rsidRPr="0075491E">
        <w:rPr>
          <w:rFonts w:ascii="Aptos" w:hAnsi="Aptos"/>
          <w:sz w:val="20"/>
          <w:szCs w:val="20"/>
        </w:rPr>
        <w:tab/>
        <w:t>Bookings Forecast Demand and Outliers Table</w:t>
      </w:r>
    </w:p>
    <w:p w14:paraId="7B164BCB" w14:textId="77777777" w:rsidR="00DB4819" w:rsidRPr="0075491E" w:rsidRDefault="00DB4819" w:rsidP="00DB4819">
      <w:pPr>
        <w:spacing w:after="0" w:line="240" w:lineRule="auto"/>
        <w:rPr>
          <w:rFonts w:ascii="Aptos" w:hAnsi="Aptos"/>
          <w:sz w:val="20"/>
          <w:szCs w:val="20"/>
        </w:rPr>
      </w:pPr>
    </w:p>
    <w:p w14:paraId="2166AD20" w14:textId="26AAE1CE" w:rsidR="00DB4819" w:rsidRPr="00C958BD" w:rsidRDefault="00557CDA" w:rsidP="00DB4819">
      <w:pPr>
        <w:pStyle w:val="Heading1"/>
        <w:rPr>
          <w:rFonts w:eastAsiaTheme="minorHAnsi"/>
        </w:rPr>
      </w:pPr>
      <w:r>
        <w:rPr>
          <w:rFonts w:eastAsiaTheme="minorHAnsi"/>
        </w:rPr>
        <w:t>Exception</w:t>
      </w:r>
      <w:r w:rsidR="00A80387">
        <w:rPr>
          <w:rFonts w:eastAsiaTheme="minorHAnsi"/>
        </w:rPr>
        <w:t xml:space="preserve"> (4 min)</w:t>
      </w:r>
    </w:p>
    <w:p w14:paraId="7B0C5A32" w14:textId="7A51BD24" w:rsidR="00DB4819" w:rsidRPr="0075491E" w:rsidRDefault="00DB4819" w:rsidP="00DB4819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5F91E02B" w14:textId="77777777" w:rsidR="0075491E" w:rsidRPr="0075491E" w:rsidRDefault="0075491E" w:rsidP="00DB4819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140BC988" w14:textId="77777777" w:rsidR="00DB4819" w:rsidRPr="0075491E" w:rsidRDefault="00DB4819" w:rsidP="00DB4819">
      <w:pPr>
        <w:spacing w:after="0" w:line="240" w:lineRule="auto"/>
        <w:rPr>
          <w:rFonts w:ascii="Aptos" w:hAnsi="Aptos"/>
          <w:sz w:val="20"/>
          <w:szCs w:val="20"/>
        </w:rPr>
      </w:pPr>
    </w:p>
    <w:p w14:paraId="238CE4D4" w14:textId="77777777" w:rsidR="0075491E" w:rsidRPr="00C958BD" w:rsidRDefault="0075491E" w:rsidP="0075491E">
      <w:pPr>
        <w:pStyle w:val="Heading1"/>
        <w:rPr>
          <w:rFonts w:eastAsiaTheme="minorHAnsi"/>
        </w:rPr>
      </w:pPr>
      <w:bookmarkStart w:id="2" w:name="_Toc222282463"/>
      <w:bookmarkStart w:id="3" w:name="_Toc187786540"/>
      <w:bookmarkStart w:id="4" w:name="_Toc187786657"/>
      <w:bookmarkStart w:id="5" w:name="_Toc192449845"/>
      <w:bookmarkStart w:id="6" w:name="_Toc192449962"/>
      <w:bookmarkStart w:id="7" w:name="_Toc63253220"/>
      <w:bookmarkStart w:id="8" w:name="_Toc63253222"/>
      <w:r w:rsidRPr="00C958BD">
        <w:rPr>
          <w:rFonts w:eastAsiaTheme="minorHAnsi"/>
        </w:rPr>
        <w:t>Topic</w:t>
      </w:r>
    </w:p>
    <w:p w14:paraId="6F3363CB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2188473A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042145E1" w14:textId="77777777" w:rsidR="0075491E" w:rsidRPr="0075491E" w:rsidRDefault="0075491E" w:rsidP="0075491E">
      <w:pPr>
        <w:spacing w:after="0" w:line="240" w:lineRule="auto"/>
        <w:rPr>
          <w:rFonts w:ascii="Aptos" w:hAnsi="Aptos"/>
          <w:sz w:val="20"/>
          <w:szCs w:val="20"/>
        </w:rPr>
      </w:pPr>
    </w:p>
    <w:p w14:paraId="755FD977" w14:textId="77777777" w:rsidR="0075491E" w:rsidRPr="00C958BD" w:rsidRDefault="0075491E" w:rsidP="0075491E">
      <w:pPr>
        <w:pStyle w:val="Heading1"/>
        <w:rPr>
          <w:rFonts w:eastAsiaTheme="minorHAnsi"/>
        </w:rPr>
      </w:pPr>
      <w:r w:rsidRPr="00C958BD">
        <w:rPr>
          <w:rFonts w:eastAsiaTheme="minorHAnsi"/>
        </w:rPr>
        <w:t>Topic</w:t>
      </w:r>
    </w:p>
    <w:p w14:paraId="7926924D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57C79FB6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2047002E" w14:textId="77777777" w:rsidR="0075491E" w:rsidRPr="0075491E" w:rsidRDefault="0075491E" w:rsidP="0075491E">
      <w:pPr>
        <w:spacing w:after="0" w:line="240" w:lineRule="auto"/>
        <w:rPr>
          <w:rFonts w:ascii="Aptos" w:hAnsi="Aptos"/>
          <w:sz w:val="20"/>
          <w:szCs w:val="20"/>
        </w:rPr>
      </w:pPr>
    </w:p>
    <w:p w14:paraId="201BF199" w14:textId="77777777" w:rsidR="0075491E" w:rsidRPr="00C958BD" w:rsidRDefault="0075491E" w:rsidP="0075491E">
      <w:pPr>
        <w:pStyle w:val="Heading1"/>
        <w:rPr>
          <w:rFonts w:eastAsiaTheme="minorHAnsi"/>
        </w:rPr>
      </w:pPr>
      <w:r w:rsidRPr="00C958BD">
        <w:rPr>
          <w:rFonts w:eastAsiaTheme="minorHAnsi"/>
        </w:rPr>
        <w:t>Topic</w:t>
      </w:r>
    </w:p>
    <w:p w14:paraId="6B104176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69AC45A0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10F7EB69" w14:textId="77777777" w:rsidR="0075491E" w:rsidRPr="0075491E" w:rsidRDefault="0075491E" w:rsidP="0075491E">
      <w:pPr>
        <w:spacing w:after="0" w:line="240" w:lineRule="auto"/>
        <w:rPr>
          <w:rFonts w:ascii="Aptos" w:hAnsi="Aptos"/>
          <w:sz w:val="20"/>
          <w:szCs w:val="20"/>
        </w:rPr>
      </w:pPr>
    </w:p>
    <w:p w14:paraId="5F724067" w14:textId="77777777" w:rsidR="0075491E" w:rsidRPr="00C958BD" w:rsidRDefault="0075491E" w:rsidP="0075491E">
      <w:pPr>
        <w:pStyle w:val="Heading1"/>
        <w:rPr>
          <w:rFonts w:eastAsiaTheme="minorHAnsi"/>
        </w:rPr>
      </w:pPr>
      <w:r w:rsidRPr="00C958BD">
        <w:rPr>
          <w:rFonts w:eastAsiaTheme="minorHAnsi"/>
        </w:rPr>
        <w:t>Topic</w:t>
      </w:r>
    </w:p>
    <w:p w14:paraId="3D1D9DDD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343DF716" w14:textId="77777777" w:rsidR="0075491E" w:rsidRPr="0075491E" w:rsidRDefault="0075491E" w:rsidP="0075491E">
      <w:pPr>
        <w:pStyle w:val="ListParagraph"/>
        <w:numPr>
          <w:ilvl w:val="0"/>
          <w:numId w:val="31"/>
        </w:numPr>
        <w:tabs>
          <w:tab w:val="left" w:pos="2880"/>
        </w:tabs>
        <w:spacing w:after="0" w:line="240" w:lineRule="auto"/>
        <w:ind w:left="540"/>
        <w:contextualSpacing w:val="0"/>
        <w:rPr>
          <w:rFonts w:ascii="Aptos" w:hAnsi="Aptos"/>
          <w:sz w:val="20"/>
          <w:szCs w:val="20"/>
        </w:rPr>
      </w:pPr>
    </w:p>
    <w:p w14:paraId="483CCBA0" w14:textId="77777777" w:rsidR="0075491E" w:rsidRPr="0075491E" w:rsidRDefault="0075491E" w:rsidP="0075491E">
      <w:pPr>
        <w:spacing w:after="0" w:line="240" w:lineRule="auto"/>
        <w:rPr>
          <w:rFonts w:ascii="Aptos" w:hAnsi="Aptos"/>
          <w:sz w:val="20"/>
          <w:szCs w:val="20"/>
        </w:rPr>
      </w:pPr>
    </w:p>
    <w:p w14:paraId="12AAEC4A" w14:textId="3851573F" w:rsidR="00B72DC8" w:rsidRPr="00C958BD" w:rsidRDefault="00B72DC8" w:rsidP="00B72DC8">
      <w:pPr>
        <w:pStyle w:val="Heading1"/>
      </w:pPr>
      <w:r w:rsidRPr="00C958BD">
        <w:rPr>
          <w:color w:val="2E74B5" w:themeColor="accent5" w:themeShade="BF"/>
        </w:rPr>
        <w:t>ck Exception Navigation</w:t>
      </w:r>
      <w:bookmarkEnd w:id="2"/>
    </w:p>
    <w:tbl>
      <w:tblPr>
        <w:tblStyle w:val="TableGrid"/>
        <w:tblW w:w="10800" w:type="dxa"/>
        <w:tblInd w:w="-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280"/>
        <w:gridCol w:w="503"/>
        <w:gridCol w:w="451"/>
        <w:gridCol w:w="3219"/>
        <w:gridCol w:w="5347"/>
      </w:tblGrid>
      <w:tr w:rsidR="00B72DC8" w:rsidRPr="00C958BD" w14:paraId="6F3579D9" w14:textId="77777777" w:rsidTr="008B34D2">
        <w:trPr>
          <w:cantSplit/>
        </w:trPr>
        <w:tc>
          <w:tcPr>
            <w:tcW w:w="1280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42378037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503" w:type="dxa"/>
            <w:shd w:val="clear" w:color="auto" w:fill="B4C6E7" w:themeFill="accent1" w:themeFillTint="66"/>
          </w:tcPr>
          <w:p w14:paraId="663E93B2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</w:rPr>
              <w:t>Seq</w:t>
            </w:r>
          </w:p>
        </w:tc>
        <w:tc>
          <w:tcPr>
            <w:tcW w:w="451" w:type="dxa"/>
            <w:shd w:val="clear" w:color="auto" w:fill="B4C6E7" w:themeFill="accent1" w:themeFillTint="66"/>
          </w:tcPr>
          <w:p w14:paraId="09B50C14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  <w:color w:val="0000FF"/>
              </w:rPr>
              <w:sym w:font="Wingdings" w:char="F0FC"/>
            </w:r>
            <w:r w:rsidRPr="00C958BD">
              <w:rPr>
                <w:rFonts w:ascii="Aptos" w:hAnsi="Aptos"/>
                <w:b/>
                <w:bCs/>
                <w:color w:val="FF0000"/>
              </w:rPr>
              <w:t>X</w:t>
            </w:r>
            <w:r w:rsidRPr="00C958BD">
              <w:rPr>
                <w:b/>
                <w:bCs/>
                <w:color w:val="FF6600"/>
              </w:rPr>
              <w:t>▬</w:t>
            </w:r>
          </w:p>
        </w:tc>
        <w:tc>
          <w:tcPr>
            <w:tcW w:w="3219" w:type="dxa"/>
            <w:shd w:val="clear" w:color="auto" w:fill="B4C6E7" w:themeFill="accent1" w:themeFillTint="66"/>
          </w:tcPr>
          <w:p w14:paraId="019D0AC6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</w:rPr>
              <w:t>Details</w:t>
            </w:r>
          </w:p>
        </w:tc>
        <w:tc>
          <w:tcPr>
            <w:tcW w:w="5347" w:type="dxa"/>
            <w:shd w:val="clear" w:color="auto" w:fill="B4C6E7" w:themeFill="accent1" w:themeFillTint="66"/>
          </w:tcPr>
          <w:p w14:paraId="00B3078E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proofErr w:type="gramStart"/>
            <w:r w:rsidRPr="00C958BD">
              <w:rPr>
                <w:rFonts w:ascii="Aptos" w:hAnsi="Aptos"/>
                <w:b/>
                <w:bCs/>
              </w:rPr>
              <w:t xml:space="preserve">Image </w:t>
            </w:r>
            <w:r w:rsidRPr="00C958BD">
              <w:rPr>
                <w:rFonts w:ascii="Aptos" w:hAnsi="Aptos"/>
                <w:sz w:val="12"/>
                <w:szCs w:val="12"/>
              </w:rPr>
              <w:t xml:space="preserve"> (</w:t>
            </w:r>
            <w:proofErr w:type="gramEnd"/>
            <w:r w:rsidRPr="00C958BD">
              <w:rPr>
                <w:rFonts w:ascii="Aptos" w:hAnsi="Aptos"/>
                <w:sz w:val="12"/>
                <w:szCs w:val="12"/>
              </w:rPr>
              <w:t>paste image and then resize image to be 3.5” wide or less)</w:t>
            </w:r>
          </w:p>
        </w:tc>
      </w:tr>
      <w:tr w:rsidR="00B72DC8" w:rsidRPr="00C958BD" w14:paraId="6AF9BEF3" w14:textId="77777777" w:rsidTr="008B34D2">
        <w:trPr>
          <w:cantSplit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1906610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</w:rPr>
              <w:t>Notes</w:t>
            </w: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4BA85871" w14:textId="77777777" w:rsidR="00B72DC8" w:rsidRPr="00C958BD" w:rsidRDefault="00B72DC8" w:rsidP="008B34D2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  <w:color w:val="A6A6A6" w:themeColor="background1" w:themeShade="A6"/>
              </w:rPr>
              <w:t>n/a</w:t>
            </w:r>
          </w:p>
        </w:tc>
        <w:tc>
          <w:tcPr>
            <w:tcW w:w="451" w:type="dxa"/>
          </w:tcPr>
          <w:p w14:paraId="1455BECB" w14:textId="77777777" w:rsidR="00B72DC8" w:rsidRPr="00C958BD" w:rsidRDefault="00B72DC8" w:rsidP="008B34D2">
            <w:pPr>
              <w:pStyle w:val="Text4"/>
              <w:ind w:left="0"/>
              <w:jc w:val="center"/>
              <w:rPr>
                <w:rFonts w:ascii="Aptos" w:hAnsi="Aptos"/>
                <w:b/>
                <w:bCs/>
                <w:color w:val="0000FF"/>
              </w:rPr>
            </w:pPr>
            <w:r w:rsidRPr="00C958BD">
              <w:rPr>
                <w:rFonts w:ascii="Aptos" w:hAnsi="Aptos"/>
                <w:b/>
                <w:bCs/>
                <w:color w:val="0000FF"/>
                <w:sz w:val="28"/>
                <w:szCs w:val="28"/>
              </w:rPr>
              <w:sym w:font="Wingdings" w:char="F0FC"/>
            </w:r>
          </w:p>
        </w:tc>
        <w:tc>
          <w:tcPr>
            <w:tcW w:w="8566" w:type="dxa"/>
            <w:gridSpan w:val="2"/>
          </w:tcPr>
          <w:p w14:paraId="1819B433" w14:textId="77777777" w:rsidR="00B72DC8" w:rsidRPr="00C958BD" w:rsidRDefault="00B72DC8" w:rsidP="008B34D2">
            <w:pPr>
              <w:pStyle w:val="Text4"/>
              <w:numPr>
                <w:ilvl w:val="0"/>
                <w:numId w:val="15"/>
              </w:numPr>
              <w:ind w:left="187" w:hanging="187"/>
              <w:rPr>
                <w:rFonts w:ascii="Aptos" w:hAnsi="Aptos"/>
              </w:rPr>
            </w:pPr>
            <w:r w:rsidRPr="00C958BD">
              <w:rPr>
                <w:rFonts w:ascii="Aptos" w:hAnsi="Aptos"/>
              </w:rPr>
              <w:t>Identify the specific plans and layouts and tables to demo in Vision DEV13</w:t>
            </w:r>
          </w:p>
          <w:p w14:paraId="60F5D12C" w14:textId="77777777" w:rsidR="00C34E26" w:rsidRPr="00C958BD" w:rsidRDefault="00C34E26" w:rsidP="00C34E26">
            <w:pPr>
              <w:pStyle w:val="Text4"/>
              <w:ind w:left="0"/>
              <w:rPr>
                <w:rFonts w:ascii="Aptos" w:hAnsi="Aptos"/>
              </w:rPr>
            </w:pPr>
          </w:p>
          <w:p w14:paraId="516667D0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958BD">
              <w:rPr>
                <w:rFonts w:ascii="Aptos" w:hAnsi="Aptos"/>
                <w:b/>
                <w:bCs/>
              </w:rPr>
              <w:t>Summary</w:t>
            </w:r>
          </w:p>
          <w:p w14:paraId="60A986CE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Review collected historical demand</w:t>
            </w:r>
          </w:p>
          <w:p w14:paraId="62A56A6B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Generate statistical forecasts</w:t>
            </w:r>
          </w:p>
          <w:p w14:paraId="7EF0860D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Apply forecast adjustments</w:t>
            </w:r>
          </w:p>
          <w:p w14:paraId="6C53923D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Run simulations</w:t>
            </w:r>
          </w:p>
          <w:p w14:paraId="5D1E0F31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 xml:space="preserve">Publish forecast </w:t>
            </w:r>
            <w:proofErr w:type="gramStart"/>
            <w:r w:rsidRPr="00C958BD">
              <w:rPr>
                <w:rFonts w:ascii="Aptos" w:hAnsi="Aptos"/>
                <w:color w:val="2E74B5" w:themeColor="accent5" w:themeShade="BF"/>
              </w:rPr>
              <w:t>to</w:t>
            </w:r>
            <w:proofErr w:type="gramEnd"/>
            <w:r w:rsidRPr="00C958BD">
              <w:rPr>
                <w:rFonts w:ascii="Aptos" w:hAnsi="Aptos"/>
                <w:color w:val="2E74B5" w:themeColor="accent5" w:themeShade="BF"/>
              </w:rPr>
              <w:t xml:space="preserve"> Supply Planning</w:t>
            </w:r>
          </w:p>
          <w:p w14:paraId="6539AD54" w14:textId="77777777" w:rsidR="00C34E26" w:rsidRPr="00C958BD" w:rsidRDefault="00C34E26" w:rsidP="00C34E26">
            <w:pPr>
              <w:pStyle w:val="Text4"/>
              <w:ind w:left="0"/>
              <w:rPr>
                <w:rFonts w:ascii="Aptos" w:hAnsi="Aptos"/>
              </w:rPr>
            </w:pPr>
          </w:p>
          <w:p w14:paraId="70BB6A3F" w14:textId="3485AFB2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r w:rsidRPr="00C958BD">
              <w:rPr>
                <w:rFonts w:ascii="Aptos" w:hAnsi="Aptos"/>
                <w:b/>
                <w:bCs/>
              </w:rPr>
              <w:t>Process flow</w:t>
            </w:r>
          </w:p>
          <w:p w14:paraId="12692291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Define Planning Parameters</w:t>
            </w:r>
          </w:p>
          <w:p w14:paraId="03747302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Create Plan</w:t>
            </w:r>
          </w:p>
          <w:p w14:paraId="58E0CA89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Run Collections (if needed)</w:t>
            </w:r>
          </w:p>
          <w:p w14:paraId="60EE8AF3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Run Plan</w:t>
            </w:r>
          </w:p>
          <w:p w14:paraId="31D00638" w14:textId="77777777" w:rsidR="00AB0532" w:rsidRPr="00C958BD" w:rsidRDefault="00AB0532" w:rsidP="00AB0532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Review Forecast</w:t>
            </w:r>
          </w:p>
          <w:p w14:paraId="148B5602" w14:textId="1C18A39E" w:rsidR="00AB0532" w:rsidRPr="00C958BD" w:rsidRDefault="00AB0532" w:rsidP="00AB0532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 xml:space="preserve">Review Forecast </w:t>
            </w:r>
            <w:r w:rsidRPr="00C958BD">
              <w:rPr>
                <w:rFonts w:ascii="Aptos" w:hAnsi="Aptos"/>
                <w:b/>
                <w:bCs/>
                <w:color w:val="EE0000"/>
              </w:rPr>
              <w:t>Exceptions</w:t>
            </w:r>
          </w:p>
          <w:p w14:paraId="2CED0797" w14:textId="77777777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Adjust Forecast</w:t>
            </w:r>
          </w:p>
          <w:p w14:paraId="6620BE61" w14:textId="388BEDEA" w:rsidR="00C34E26" w:rsidRPr="00C958BD" w:rsidRDefault="00C34E26" w:rsidP="00C34E26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Approve / Publish</w:t>
            </w:r>
          </w:p>
          <w:p w14:paraId="3885401F" w14:textId="1198B8BB" w:rsidR="000E32F2" w:rsidRPr="00C958BD" w:rsidRDefault="000E32F2" w:rsidP="000E32F2">
            <w:pPr>
              <w:pStyle w:val="Text4"/>
              <w:ind w:left="0"/>
              <w:rPr>
                <w:rFonts w:ascii="Aptos" w:hAnsi="Aptos"/>
              </w:rPr>
            </w:pPr>
          </w:p>
        </w:tc>
      </w:tr>
      <w:tr w:rsidR="00B72DC8" w:rsidRPr="00C958BD" w14:paraId="3BCE3201" w14:textId="77777777" w:rsidTr="008B34D2">
        <w:trPr>
          <w:cantSplit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A1F5A61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  <w:color w:val="FF0000"/>
              </w:rPr>
              <w:t>Warnings</w:t>
            </w: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6FDAF681" w14:textId="77777777" w:rsidR="00B72DC8" w:rsidRPr="00C958BD" w:rsidRDefault="00B72DC8" w:rsidP="008B34D2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  <w:color w:val="A6A6A6" w:themeColor="background1" w:themeShade="A6"/>
              </w:rPr>
              <w:t>n/a</w:t>
            </w:r>
          </w:p>
        </w:tc>
        <w:tc>
          <w:tcPr>
            <w:tcW w:w="451" w:type="dxa"/>
          </w:tcPr>
          <w:p w14:paraId="3E2FA6B4" w14:textId="77777777" w:rsidR="00B72DC8" w:rsidRPr="00C958BD" w:rsidRDefault="00B72DC8" w:rsidP="008B34D2">
            <w:pPr>
              <w:pStyle w:val="Text4"/>
              <w:ind w:left="0"/>
              <w:jc w:val="center"/>
              <w:rPr>
                <w:rFonts w:ascii="Aptos" w:hAnsi="Aptos"/>
                <w:b/>
                <w:bCs/>
                <w:color w:val="0000FF"/>
              </w:rPr>
            </w:pPr>
          </w:p>
        </w:tc>
        <w:tc>
          <w:tcPr>
            <w:tcW w:w="8566" w:type="dxa"/>
            <w:gridSpan w:val="2"/>
          </w:tcPr>
          <w:p w14:paraId="451B1A56" w14:textId="77777777" w:rsidR="00B72DC8" w:rsidRPr="00C958BD" w:rsidRDefault="00B72DC8" w:rsidP="008B34D2">
            <w:pPr>
              <w:pStyle w:val="Text4"/>
              <w:numPr>
                <w:ilvl w:val="0"/>
                <w:numId w:val="17"/>
              </w:numPr>
              <w:ind w:left="187" w:hanging="187"/>
              <w:rPr>
                <w:rFonts w:ascii="Aptos" w:hAnsi="Aptos"/>
              </w:rPr>
            </w:pPr>
          </w:p>
        </w:tc>
      </w:tr>
      <w:tr w:rsidR="00B72DC8" w:rsidRPr="00C958BD" w14:paraId="49A1151F" w14:textId="77777777" w:rsidTr="008B34D2">
        <w:trPr>
          <w:cantSplit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0612541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</w:rPr>
              <w:t>Actions / Steps</w:t>
            </w:r>
          </w:p>
        </w:tc>
        <w:tc>
          <w:tcPr>
            <w:tcW w:w="503" w:type="dxa"/>
            <w:tcBorders>
              <w:left w:val="single" w:sz="4" w:space="0" w:color="auto"/>
            </w:tcBorders>
          </w:tcPr>
          <w:p w14:paraId="59DF2719" w14:textId="77777777" w:rsidR="00B72DC8" w:rsidRPr="00C958BD" w:rsidRDefault="00B72DC8" w:rsidP="008B34D2">
            <w:pPr>
              <w:pStyle w:val="Text4"/>
              <w:ind w:left="0"/>
              <w:jc w:val="center"/>
              <w:rPr>
                <w:rFonts w:ascii="Aptos" w:hAnsi="Aptos"/>
                <w:b/>
                <w:bCs/>
              </w:rPr>
            </w:pPr>
            <w:r w:rsidRPr="00C958BD">
              <w:rPr>
                <w:rFonts w:ascii="Aptos" w:hAnsi="Aptos"/>
                <w:b/>
                <w:bCs/>
              </w:rPr>
              <w:t>010</w:t>
            </w:r>
          </w:p>
        </w:tc>
        <w:tc>
          <w:tcPr>
            <w:tcW w:w="451" w:type="dxa"/>
          </w:tcPr>
          <w:p w14:paraId="60EBC6EB" w14:textId="77777777" w:rsidR="00B72DC8" w:rsidRPr="00C958BD" w:rsidRDefault="00B72DC8" w:rsidP="008B34D2">
            <w:pPr>
              <w:pStyle w:val="Text4"/>
              <w:ind w:left="0"/>
              <w:jc w:val="center"/>
              <w:rPr>
                <w:rFonts w:ascii="Aptos" w:hAnsi="Aptos"/>
                <w:sz w:val="28"/>
                <w:szCs w:val="28"/>
              </w:rPr>
            </w:pPr>
          </w:p>
        </w:tc>
        <w:tc>
          <w:tcPr>
            <w:tcW w:w="3219" w:type="dxa"/>
          </w:tcPr>
          <w:p w14:paraId="503B013C" w14:textId="2E4AC73F" w:rsidR="00B72DC8" w:rsidRPr="00C958BD" w:rsidRDefault="00AC07F8" w:rsidP="008B34D2">
            <w:pPr>
              <w:pStyle w:val="Text4"/>
              <w:numPr>
                <w:ilvl w:val="0"/>
                <w:numId w:val="13"/>
              </w:numPr>
              <w:ind w:left="187" w:hanging="187"/>
              <w:rPr>
                <w:rFonts w:ascii="Aptos" w:hAnsi="Aptos"/>
              </w:rPr>
            </w:pPr>
            <w:proofErr w:type="gramStart"/>
            <w:r w:rsidRPr="00C958BD">
              <w:rPr>
                <w:rFonts w:ascii="Aptos" w:hAnsi="Aptos"/>
                <w:b/>
                <w:bCs/>
              </w:rPr>
              <w:t>Create</w:t>
            </w:r>
            <w:proofErr w:type="gramEnd"/>
            <w:r w:rsidRPr="00C958BD">
              <w:rPr>
                <w:rFonts w:ascii="Aptos" w:hAnsi="Aptos"/>
                <w:b/>
                <w:bCs/>
              </w:rPr>
              <w:t xml:space="preserve"> a demand plan</w:t>
            </w:r>
          </w:p>
          <w:p w14:paraId="28DF787C" w14:textId="3FEDFE54" w:rsidR="00A40CFD" w:rsidRPr="00C958BD" w:rsidRDefault="004D57D8" w:rsidP="00CE5328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Vision specific</w:t>
            </w:r>
          </w:p>
          <w:p w14:paraId="216BFD77" w14:textId="75699B1B" w:rsidR="004D57D8" w:rsidRPr="00C958BD" w:rsidRDefault="004D57D8" w:rsidP="004D57D8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Vision Manufacturing</w:t>
            </w:r>
          </w:p>
          <w:p w14:paraId="1C3EA7FD" w14:textId="6BB16FBC" w:rsidR="00F026DE" w:rsidRPr="00C958BD" w:rsidRDefault="00F026DE" w:rsidP="004D57D8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Vision Expanded Catalog</w:t>
            </w:r>
          </w:p>
          <w:p w14:paraId="7FA6C30A" w14:textId="48B2FAA8" w:rsidR="00C21CEF" w:rsidRPr="00C958BD" w:rsidRDefault="00C21CEF" w:rsidP="004D57D8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Advanced Planning Catalog</w:t>
            </w:r>
          </w:p>
          <w:p w14:paraId="0431ACCE" w14:textId="77777777" w:rsidR="004D57D8" w:rsidRPr="00C958BD" w:rsidRDefault="004D57D8" w:rsidP="004D57D8">
            <w:pPr>
              <w:pStyle w:val="Text4"/>
              <w:ind w:left="0"/>
              <w:rPr>
                <w:rFonts w:ascii="Aptos" w:hAnsi="Aptos"/>
                <w:color w:val="2E74B5" w:themeColor="accent5" w:themeShade="BF"/>
              </w:rPr>
            </w:pPr>
          </w:p>
          <w:p w14:paraId="2B30659C" w14:textId="6833DE2E" w:rsidR="00CE5328" w:rsidRPr="00C958BD" w:rsidRDefault="00CE5328" w:rsidP="00CE5328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Initial</w:t>
            </w:r>
          </w:p>
          <w:p w14:paraId="50CE3F79" w14:textId="379968C1" w:rsidR="00CE5328" w:rsidRPr="00C958BD" w:rsidRDefault="00CE5328" w:rsidP="00CE5328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Ensure calendar exists</w:t>
            </w:r>
          </w:p>
          <w:p w14:paraId="2A9AC08F" w14:textId="3859A511" w:rsidR="00CE5328" w:rsidRPr="00C958BD" w:rsidRDefault="00CE5328" w:rsidP="00CE5328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Ensure hierarchy exists</w:t>
            </w:r>
          </w:p>
          <w:p w14:paraId="1D85E552" w14:textId="2B695D4A" w:rsidR="00AB280D" w:rsidRPr="00C958BD" w:rsidRDefault="00AB280D" w:rsidP="00AB280D">
            <w:pPr>
              <w:pStyle w:val="Text4"/>
              <w:numPr>
                <w:ilvl w:val="0"/>
                <w:numId w:val="13"/>
              </w:numPr>
              <w:ind w:left="79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“</w:t>
            </w:r>
            <w:r w:rsidRPr="00C958BD">
              <w:rPr>
                <w:rFonts w:ascii="Aptos" w:hAnsi="Aptos"/>
                <w:color w:val="538135" w:themeColor="accent6" w:themeShade="BF"/>
              </w:rPr>
              <w:t>Manage Functional Area Catalogs</w:t>
            </w:r>
            <w:r w:rsidRPr="00C958BD">
              <w:rPr>
                <w:rFonts w:ascii="Aptos" w:hAnsi="Aptos"/>
                <w:color w:val="2E74B5" w:themeColor="accent5" w:themeShade="BF"/>
              </w:rPr>
              <w:t>”</w:t>
            </w:r>
          </w:p>
          <w:p w14:paraId="3E4B252A" w14:textId="513F42B1" w:rsidR="00CE5328" w:rsidRPr="00C958BD" w:rsidRDefault="00CE5328" w:rsidP="00CE5328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 xml:space="preserve">Ensure </w:t>
            </w:r>
            <w:r w:rsidR="00856B26" w:rsidRPr="00C958BD">
              <w:rPr>
                <w:rFonts w:ascii="Aptos" w:hAnsi="Aptos"/>
                <w:color w:val="2E74B5" w:themeColor="accent5" w:themeShade="BF"/>
              </w:rPr>
              <w:t>level members exist</w:t>
            </w:r>
          </w:p>
          <w:p w14:paraId="3C544162" w14:textId="1945897F" w:rsidR="00CE5328" w:rsidRPr="00C958BD" w:rsidRDefault="00CE5328" w:rsidP="00CE5328">
            <w:pPr>
              <w:pStyle w:val="Text4"/>
              <w:ind w:left="0"/>
              <w:rPr>
                <w:rFonts w:ascii="Aptos" w:hAnsi="Aptos"/>
                <w:color w:val="2E74B5" w:themeColor="accent5" w:themeShade="BF"/>
              </w:rPr>
            </w:pPr>
          </w:p>
          <w:p w14:paraId="5522A185" w14:textId="19D5DB8C" w:rsidR="00CE5328" w:rsidRPr="00C958BD" w:rsidRDefault="00CE5328" w:rsidP="00CE5328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Basic Information</w:t>
            </w:r>
          </w:p>
          <w:p w14:paraId="2C9B5EA2" w14:textId="77777777" w:rsidR="00CE5328" w:rsidRPr="00C958BD" w:rsidRDefault="00CE5328" w:rsidP="00CE5328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 xml:space="preserve">Name: e.g., </w:t>
            </w:r>
            <w:proofErr w:type="spellStart"/>
            <w:r w:rsidRPr="00C958BD">
              <w:rPr>
                <w:rFonts w:ascii="Aptos" w:hAnsi="Aptos"/>
                <w:b/>
                <w:bCs/>
                <w:color w:val="2E74B5" w:themeColor="accent5" w:themeShade="BF"/>
              </w:rPr>
              <w:t>ERP_Training</w:t>
            </w:r>
            <w:proofErr w:type="spellEnd"/>
          </w:p>
          <w:p w14:paraId="0D75FD9F" w14:textId="77777777" w:rsidR="007D0BFC" w:rsidRPr="00C958BD" w:rsidRDefault="007D0BFC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Description: Demo demand plan</w:t>
            </w:r>
          </w:p>
          <w:p w14:paraId="538CA8EF" w14:textId="77777777" w:rsidR="007D0BFC" w:rsidRPr="00C958BD" w:rsidRDefault="007D0BFC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Plan Type: Demand Plan</w:t>
            </w:r>
          </w:p>
          <w:p w14:paraId="06CB8B6A" w14:textId="2F496CED" w:rsidR="00B412C5" w:rsidRPr="00C958BD" w:rsidRDefault="00B412C5" w:rsidP="00B412C5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Calendar: Gregorian</w:t>
            </w:r>
          </w:p>
          <w:p w14:paraId="49B00B3E" w14:textId="4908B4F6" w:rsidR="00B412C5" w:rsidRPr="00C958BD" w:rsidRDefault="00B412C5" w:rsidP="00B412C5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 xml:space="preserve">Time level: </w:t>
            </w:r>
            <w:r w:rsidRPr="00C958BD">
              <w:rPr>
                <w:rFonts w:ascii="Aptos" w:hAnsi="Aptos"/>
                <w:b/>
                <w:bCs/>
                <w:color w:val="EE0000"/>
              </w:rPr>
              <w:t>Monthly</w:t>
            </w:r>
          </w:p>
          <w:p w14:paraId="4DE46028" w14:textId="77777777" w:rsidR="007D0BFC" w:rsidRPr="00C958BD" w:rsidRDefault="007D0BFC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Currency: USD (Vision default)</w:t>
            </w:r>
          </w:p>
          <w:p w14:paraId="590E1D5A" w14:textId="2260A199" w:rsidR="00512057" w:rsidRPr="00C958BD" w:rsidRDefault="00512057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 xml:space="preserve">Source system: </w:t>
            </w:r>
            <w:r w:rsidRPr="00C958BD">
              <w:rPr>
                <w:rFonts w:ascii="Aptos" w:hAnsi="Aptos"/>
                <w:b/>
                <w:bCs/>
                <w:color w:val="2E74B5" w:themeColor="accent5" w:themeShade="BF"/>
              </w:rPr>
              <w:t>OPS</w:t>
            </w:r>
          </w:p>
          <w:p w14:paraId="360946F5" w14:textId="77777777" w:rsidR="00512057" w:rsidRPr="00C958BD" w:rsidRDefault="00512057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</w:p>
          <w:p w14:paraId="4D49CFBF" w14:textId="77777777" w:rsidR="007D0BFC" w:rsidRPr="00C958BD" w:rsidRDefault="007D0BFC" w:rsidP="00132EDB">
            <w:pPr>
              <w:pStyle w:val="Text4"/>
              <w:ind w:left="436"/>
              <w:rPr>
                <w:rFonts w:ascii="Aptos" w:hAnsi="Aptos"/>
                <w:color w:val="2E74B5" w:themeColor="accent5" w:themeShade="BF"/>
              </w:rPr>
            </w:pPr>
          </w:p>
          <w:p w14:paraId="23B3BDD6" w14:textId="77777777" w:rsidR="007D0BFC" w:rsidRPr="00C958BD" w:rsidRDefault="007D0BFC" w:rsidP="007D0BFC">
            <w:pPr>
              <w:pStyle w:val="Text4"/>
              <w:numPr>
                <w:ilvl w:val="0"/>
                <w:numId w:val="13"/>
              </w:numPr>
              <w:ind w:left="436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Scope</w:t>
            </w:r>
          </w:p>
          <w:p w14:paraId="5FF6CCB8" w14:textId="77777777" w:rsidR="007D0BFC" w:rsidRPr="00C958BD" w:rsidRDefault="007D0BFC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Select:</w:t>
            </w:r>
          </w:p>
          <w:p w14:paraId="3A34F3C4" w14:textId="77777777" w:rsidR="007D0BFC" w:rsidRPr="00C958BD" w:rsidRDefault="007D0BFC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Demand Plan Type → Demand</w:t>
            </w:r>
          </w:p>
          <w:p w14:paraId="527C5E35" w14:textId="77777777" w:rsidR="007D0BFC" w:rsidRPr="00C958BD" w:rsidRDefault="007D0BFC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Organizations → Vision organizations (e.g., Vision Manufacturing)</w:t>
            </w:r>
          </w:p>
          <w:p w14:paraId="55A57899" w14:textId="3ECBF764" w:rsidR="00BD2CC8" w:rsidRPr="00C958BD" w:rsidRDefault="007D0BFC" w:rsidP="00132EDB">
            <w:pPr>
              <w:pStyle w:val="Text4"/>
              <w:numPr>
                <w:ilvl w:val="0"/>
                <w:numId w:val="13"/>
              </w:numPr>
              <w:ind w:left="617" w:hanging="166"/>
              <w:rPr>
                <w:rFonts w:ascii="Aptos" w:hAnsi="Aptos"/>
                <w:color w:val="2E74B5" w:themeColor="accent5" w:themeShade="BF"/>
              </w:rPr>
            </w:pPr>
            <w:r w:rsidRPr="00C958BD">
              <w:rPr>
                <w:rFonts w:ascii="Aptos" w:hAnsi="Aptos"/>
                <w:color w:val="2E74B5" w:themeColor="accent5" w:themeShade="BF"/>
              </w:rPr>
              <w:t>Catalog / Hierarchy (optional but recommended)</w:t>
            </w:r>
          </w:p>
          <w:p w14:paraId="7B48F751" w14:textId="7A730B3C" w:rsidR="00AC07F8" w:rsidRPr="00C958BD" w:rsidRDefault="00F870B9" w:rsidP="008B34D2">
            <w:pPr>
              <w:pStyle w:val="Text4"/>
              <w:ind w:left="0"/>
              <w:rPr>
                <w:rFonts w:ascii="Aptos" w:hAnsi="Aptos"/>
              </w:rPr>
            </w:pPr>
            <w:r w:rsidRPr="00C958BD">
              <w:rPr>
                <w:rFonts w:ascii="Aptos" w:hAnsi="Aptos"/>
              </w:rPr>
              <w:t xml:space="preserve"> </w:t>
            </w:r>
          </w:p>
        </w:tc>
        <w:tc>
          <w:tcPr>
            <w:tcW w:w="5347" w:type="dxa"/>
          </w:tcPr>
          <w:p w14:paraId="3944DD22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  <w:p w14:paraId="21E431C0" w14:textId="77777777" w:rsidR="00B72DC8" w:rsidRPr="00C958BD" w:rsidRDefault="00B72DC8" w:rsidP="008B34D2">
            <w:pPr>
              <w:pStyle w:val="Text4"/>
              <w:ind w:left="0"/>
              <w:jc w:val="center"/>
              <w:rPr>
                <w:rFonts w:ascii="Aptos" w:hAnsi="Aptos"/>
                <w:sz w:val="8"/>
                <w:szCs w:val="8"/>
              </w:rPr>
            </w:pPr>
            <w:r w:rsidRPr="00C958BD">
              <w:rPr>
                <w:rFonts w:ascii="Aptos" w:hAnsi="Aptos"/>
                <w:noProof/>
                <w:sz w:val="8"/>
                <w:szCs w:val="8"/>
              </w:rPr>
              <w:drawing>
                <wp:inline distT="0" distB="0" distL="0" distR="0" wp14:anchorId="05071FDA" wp14:editId="7D5D8FAF">
                  <wp:extent cx="457200" cy="183380"/>
                  <wp:effectExtent l="0" t="0" r="0" b="7620"/>
                  <wp:docPr id="1110734736" name="Picture 20" descr="Pending Images – Browse 25,295 Stock Photos, Vectors, and Video | Adobe 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ding Images – Browse 25,295 Stock Photos, Vectors, and Video | Adobe  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8" t="18354" r="4116" b="17424"/>
                          <a:stretch/>
                        </pic:blipFill>
                        <pic:spPr bwMode="auto">
                          <a:xfrm>
                            <a:off x="0" y="0"/>
                            <a:ext cx="457200" cy="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5568C4" w14:textId="77777777" w:rsidR="00B72DC8" w:rsidRPr="00C958BD" w:rsidRDefault="00B72DC8" w:rsidP="008B34D2">
            <w:pPr>
              <w:pStyle w:val="Text4"/>
              <w:ind w:left="0"/>
              <w:rPr>
                <w:rFonts w:ascii="Aptos" w:hAnsi="Aptos"/>
                <w:sz w:val="8"/>
                <w:szCs w:val="8"/>
              </w:rPr>
            </w:pPr>
          </w:p>
        </w:tc>
      </w:tr>
      <w:bookmarkEnd w:id="3"/>
      <w:bookmarkEnd w:id="4"/>
      <w:bookmarkEnd w:id="5"/>
      <w:bookmarkEnd w:id="6"/>
      <w:bookmarkEnd w:id="7"/>
      <w:bookmarkEnd w:id="8"/>
    </w:tbl>
    <w:p w14:paraId="1672352F" w14:textId="7918407E" w:rsidR="008F5667" w:rsidRPr="00C958BD" w:rsidRDefault="008F5667" w:rsidP="00D454E2">
      <w:pPr>
        <w:pStyle w:val="Heading1"/>
      </w:pPr>
    </w:p>
    <w:sectPr w:rsidR="008F5667" w:rsidRPr="00C958BD" w:rsidSect="00D65F20">
      <w:headerReference w:type="default" r:id="rId9"/>
      <w:pgSz w:w="12240" w:h="15840"/>
      <w:pgMar w:top="720" w:right="720" w:bottom="720" w:left="720" w:header="720" w:footer="720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CDFD7" w14:textId="77777777" w:rsidR="008C5DC7" w:rsidRDefault="008C5DC7" w:rsidP="00056938">
      <w:pPr>
        <w:spacing w:after="0" w:line="240" w:lineRule="auto"/>
      </w:pPr>
      <w:r>
        <w:separator/>
      </w:r>
    </w:p>
  </w:endnote>
  <w:endnote w:type="continuationSeparator" w:id="0">
    <w:p w14:paraId="7E0396BD" w14:textId="77777777" w:rsidR="008C5DC7" w:rsidRDefault="008C5DC7" w:rsidP="00056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DE84A" w14:textId="77777777" w:rsidR="008C5DC7" w:rsidRDefault="008C5DC7" w:rsidP="00056938">
      <w:pPr>
        <w:spacing w:after="0" w:line="240" w:lineRule="auto"/>
      </w:pPr>
      <w:r>
        <w:separator/>
      </w:r>
    </w:p>
  </w:footnote>
  <w:footnote w:type="continuationSeparator" w:id="0">
    <w:p w14:paraId="4FF5B97E" w14:textId="77777777" w:rsidR="008C5DC7" w:rsidRDefault="008C5DC7" w:rsidP="00056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val="01E0" w:firstRow="1" w:lastRow="1" w:firstColumn="1" w:lastColumn="1" w:noHBand="0" w:noVBand="0"/>
    </w:tblPr>
    <w:tblGrid>
      <w:gridCol w:w="1440"/>
      <w:gridCol w:w="9360"/>
    </w:tblGrid>
    <w:tr w:rsidR="00897489" w:rsidRPr="00482741" w14:paraId="16CAA85C" w14:textId="77777777" w:rsidTr="006F0FAF">
      <w:trPr>
        <w:trHeight w:val="288"/>
      </w:trPr>
      <w:tc>
        <w:tcPr>
          <w:tcW w:w="1440" w:type="dxa"/>
          <w:tcMar>
            <w:top w:w="29" w:type="dxa"/>
            <w:left w:w="115" w:type="dxa"/>
            <w:bottom w:w="29" w:type="dxa"/>
            <w:right w:w="115" w:type="dxa"/>
          </w:tcMar>
          <w:vAlign w:val="center"/>
        </w:tcPr>
        <w:p w14:paraId="249B4DBB" w14:textId="77777777" w:rsidR="00897489" w:rsidRDefault="00897489" w:rsidP="00897489">
          <w:pPr>
            <w:spacing w:after="0" w:line="240" w:lineRule="auto"/>
            <w:rPr>
              <w:rFonts w:ascii="Aptos" w:hAnsi="Aptos"/>
              <w:b/>
              <w:sz w:val="2"/>
              <w:szCs w:val="2"/>
            </w:rPr>
          </w:pPr>
          <w:r>
            <w:rPr>
              <w:rFonts w:ascii="Aptos" w:hAnsi="Aptos"/>
              <w:b/>
              <w:sz w:val="2"/>
              <w:szCs w:val="2"/>
            </w:rPr>
            <w:t xml:space="preserve"> </w:t>
          </w:r>
        </w:p>
        <w:p w14:paraId="5E4E4A7F" w14:textId="7C8CC120" w:rsidR="00897489" w:rsidRDefault="00897489" w:rsidP="00897489">
          <w:pPr>
            <w:spacing w:after="0" w:line="240" w:lineRule="auto"/>
            <w:jc w:val="center"/>
            <w:rPr>
              <w:rFonts w:ascii="Aptos" w:hAnsi="Aptos"/>
              <w:b/>
              <w:sz w:val="2"/>
              <w:szCs w:val="2"/>
            </w:rPr>
          </w:pPr>
          <w:r w:rsidRPr="00211C8F">
            <w:rPr>
              <w:rFonts w:ascii="Aptos" w:hAnsi="Aptos"/>
              <w:noProof/>
              <w:sz w:val="2"/>
              <w:szCs w:val="2"/>
            </w:rPr>
            <w:drawing>
              <wp:inline distT="0" distB="0" distL="0" distR="0" wp14:anchorId="3ED9E468" wp14:editId="00772719">
                <wp:extent cx="801081" cy="320040"/>
                <wp:effectExtent l="0" t="0" r="0" b="3810"/>
                <wp:docPr id="101772907" name="Picture 5" descr="A blue and black stripe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527869" name="Picture 5" descr="A blue and black striped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081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7B521B" w14:textId="7308BF43" w:rsidR="00897489" w:rsidRPr="00211C8F" w:rsidRDefault="00897489" w:rsidP="00897489">
          <w:pPr>
            <w:spacing w:after="0" w:line="240" w:lineRule="auto"/>
            <w:rPr>
              <w:rFonts w:ascii="Aptos" w:hAnsi="Aptos"/>
              <w:b/>
              <w:sz w:val="2"/>
              <w:szCs w:val="2"/>
            </w:rPr>
          </w:pPr>
        </w:p>
      </w:tc>
      <w:tc>
        <w:tcPr>
          <w:tcW w:w="9360" w:type="dxa"/>
          <w:vAlign w:val="center"/>
        </w:tcPr>
        <w:p w14:paraId="1C19F5B7" w14:textId="73896B1A" w:rsidR="00897489" w:rsidRPr="00112FF9" w:rsidRDefault="00112FF9" w:rsidP="00897489">
          <w:pPr>
            <w:spacing w:after="0" w:line="240" w:lineRule="auto"/>
            <w:jc w:val="right"/>
            <w:rPr>
              <w:rFonts w:ascii="Aptos" w:hAnsi="Aptos"/>
              <w:b/>
              <w:sz w:val="28"/>
              <w:szCs w:val="28"/>
            </w:rPr>
          </w:pPr>
          <w:r w:rsidRPr="00112FF9">
            <w:rPr>
              <w:rFonts w:ascii="Aptos" w:hAnsi="Aptos"/>
              <w:b/>
              <w:sz w:val="28"/>
              <w:szCs w:val="28"/>
            </w:rPr>
            <w:t>Oracle Fusion: ERP Training</w:t>
          </w:r>
          <w:r w:rsidR="00D454E2">
            <w:rPr>
              <w:rFonts w:ascii="Aptos" w:hAnsi="Aptos"/>
              <w:b/>
              <w:sz w:val="28"/>
              <w:szCs w:val="28"/>
            </w:rPr>
            <w:t>: Exception Management</w:t>
          </w:r>
        </w:p>
        <w:p w14:paraId="6609889C" w14:textId="512D5DDB" w:rsidR="00897489" w:rsidRPr="00112FF9" w:rsidRDefault="00D454E2" w:rsidP="00897489">
          <w:pPr>
            <w:spacing w:after="0" w:line="240" w:lineRule="auto"/>
            <w:jc w:val="right"/>
            <w:rPr>
              <w:rFonts w:ascii="Aptos" w:hAnsi="Aptos"/>
              <w:b/>
              <w:sz w:val="24"/>
              <w:szCs w:val="24"/>
            </w:rPr>
          </w:pPr>
          <w:r w:rsidRPr="00D454E2">
            <w:rPr>
              <w:rFonts w:ascii="Aptos" w:hAnsi="Aptos" w:cs="Courier New"/>
              <w:b/>
              <w:color w:val="2E74B5" w:themeColor="accent5" w:themeShade="BF"/>
              <w:sz w:val="24"/>
              <w:szCs w:val="24"/>
            </w:rPr>
            <w:t xml:space="preserve">Demand </w:t>
          </w:r>
          <w:proofErr w:type="gramStart"/>
          <w:r w:rsidRPr="00D454E2">
            <w:rPr>
              <w:rFonts w:ascii="Aptos" w:hAnsi="Aptos" w:cs="Courier New"/>
              <w:b/>
              <w:color w:val="2E74B5" w:themeColor="accent5" w:themeShade="BF"/>
              <w:sz w:val="24"/>
              <w:szCs w:val="24"/>
            </w:rPr>
            <w:t xml:space="preserve">Management </w:t>
          </w:r>
          <w:r>
            <w:rPr>
              <w:rFonts w:ascii="Aptos" w:hAnsi="Aptos" w:cs="Courier New"/>
              <w:b/>
              <w:sz w:val="24"/>
              <w:szCs w:val="24"/>
            </w:rPr>
            <w:t>:</w:t>
          </w:r>
          <w:proofErr w:type="gramEnd"/>
          <w:r>
            <w:rPr>
              <w:rFonts w:ascii="Aptos" w:hAnsi="Aptos" w:cs="Courier New"/>
              <w:b/>
              <w:sz w:val="24"/>
              <w:szCs w:val="24"/>
            </w:rPr>
            <w:t xml:space="preserve"> </w:t>
          </w:r>
          <w:r w:rsidRPr="00D454E2">
            <w:rPr>
              <w:rFonts w:ascii="Aptos" w:hAnsi="Aptos" w:cs="Courier New"/>
              <w:b/>
              <w:color w:val="EE0000"/>
              <w:sz w:val="24"/>
              <w:szCs w:val="24"/>
            </w:rPr>
            <w:t>DRAFT</w:t>
          </w:r>
        </w:p>
      </w:tc>
    </w:tr>
  </w:tbl>
  <w:p w14:paraId="68D00C78" w14:textId="73323195" w:rsidR="001A580A" w:rsidRDefault="00056938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  <w:r w:rsidRPr="00482741">
      <w:rPr>
        <w:rFonts w:ascii="Aptos" w:hAnsi="Aptos" w:cs="Arial"/>
        <w:sz w:val="8"/>
        <w:szCs w:val="8"/>
      </w:rPr>
      <w:t xml:space="preserve"> </w:t>
    </w:r>
    <w:r w:rsidR="002564B4">
      <w:rPr>
        <w:rFonts w:ascii="Aptos" w:hAnsi="Aptos" w:cs="Arial"/>
        <w:sz w:val="8"/>
        <w:szCs w:val="8"/>
      </w:rPr>
      <w:tab/>
    </w:r>
  </w:p>
  <w:p w14:paraId="41593587" w14:textId="77777777" w:rsidR="002564B4" w:rsidRPr="00482741" w:rsidRDefault="002564B4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993"/>
    <w:multiLevelType w:val="hybridMultilevel"/>
    <w:tmpl w:val="E77C00F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E32168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E1BB4"/>
    <w:multiLevelType w:val="hybridMultilevel"/>
    <w:tmpl w:val="342CE9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81B8C"/>
    <w:multiLevelType w:val="hybridMultilevel"/>
    <w:tmpl w:val="044414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E44D7"/>
    <w:multiLevelType w:val="hybridMultilevel"/>
    <w:tmpl w:val="5A747E66"/>
    <w:lvl w:ilvl="0" w:tplc="A6D6C918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  <w:sz w:val="2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3094C"/>
    <w:multiLevelType w:val="hybridMultilevel"/>
    <w:tmpl w:val="91F274FC"/>
    <w:lvl w:ilvl="0" w:tplc="0F547FF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556240"/>
    <w:multiLevelType w:val="hybridMultilevel"/>
    <w:tmpl w:val="ECEA7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762B"/>
    <w:multiLevelType w:val="hybridMultilevel"/>
    <w:tmpl w:val="37F2A27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451DE9"/>
    <w:multiLevelType w:val="hybridMultilevel"/>
    <w:tmpl w:val="75E8C3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073662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B705C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73DE7"/>
    <w:multiLevelType w:val="hybridMultilevel"/>
    <w:tmpl w:val="992CD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E2184"/>
    <w:multiLevelType w:val="hybridMultilevel"/>
    <w:tmpl w:val="1EDAE5C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D43AEC"/>
    <w:multiLevelType w:val="hybridMultilevel"/>
    <w:tmpl w:val="7324BF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E122C"/>
    <w:multiLevelType w:val="multilevel"/>
    <w:tmpl w:val="A0B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751390"/>
    <w:multiLevelType w:val="hybridMultilevel"/>
    <w:tmpl w:val="545EF4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B1979"/>
    <w:multiLevelType w:val="hybridMultilevel"/>
    <w:tmpl w:val="DB34F0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D82B83"/>
    <w:multiLevelType w:val="hybridMultilevel"/>
    <w:tmpl w:val="E228D4A0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3D9A74D4"/>
    <w:multiLevelType w:val="hybridMultilevel"/>
    <w:tmpl w:val="842AD5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258F2"/>
    <w:multiLevelType w:val="hybridMultilevel"/>
    <w:tmpl w:val="F216C0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15F6A"/>
    <w:multiLevelType w:val="hybridMultilevel"/>
    <w:tmpl w:val="22A6A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4477A6"/>
    <w:multiLevelType w:val="hybridMultilevel"/>
    <w:tmpl w:val="B6A45A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D0FD6"/>
    <w:multiLevelType w:val="hybridMultilevel"/>
    <w:tmpl w:val="39D88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117C95"/>
    <w:multiLevelType w:val="hybridMultilevel"/>
    <w:tmpl w:val="85965BEC"/>
    <w:lvl w:ilvl="0" w:tplc="0F547FF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C1985"/>
    <w:multiLevelType w:val="hybridMultilevel"/>
    <w:tmpl w:val="82662A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108A7"/>
    <w:multiLevelType w:val="hybridMultilevel"/>
    <w:tmpl w:val="EB500C52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6C553935"/>
    <w:multiLevelType w:val="hybridMultilevel"/>
    <w:tmpl w:val="E98E82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F2B0B"/>
    <w:multiLevelType w:val="hybridMultilevel"/>
    <w:tmpl w:val="141A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8084C"/>
    <w:multiLevelType w:val="hybridMultilevel"/>
    <w:tmpl w:val="73F05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51035"/>
    <w:multiLevelType w:val="hybridMultilevel"/>
    <w:tmpl w:val="0D389D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97850">
    <w:abstractNumId w:val="28"/>
  </w:num>
  <w:num w:numId="2" w16cid:durableId="113719604">
    <w:abstractNumId w:val="19"/>
  </w:num>
  <w:num w:numId="3" w16cid:durableId="2132939709">
    <w:abstractNumId w:val="26"/>
  </w:num>
  <w:num w:numId="4" w16cid:durableId="1464930974">
    <w:abstractNumId w:val="1"/>
  </w:num>
  <w:num w:numId="5" w16cid:durableId="524758056">
    <w:abstractNumId w:val="20"/>
  </w:num>
  <w:num w:numId="6" w16cid:durableId="354816101">
    <w:abstractNumId w:val="9"/>
  </w:num>
  <w:num w:numId="7" w16cid:durableId="1387139350">
    <w:abstractNumId w:val="10"/>
  </w:num>
  <w:num w:numId="8" w16cid:durableId="198307786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1728622">
    <w:abstractNumId w:val="22"/>
  </w:num>
  <w:num w:numId="10" w16cid:durableId="790903652">
    <w:abstractNumId w:val="14"/>
  </w:num>
  <w:num w:numId="11" w16cid:durableId="2122871297">
    <w:abstractNumId w:val="15"/>
  </w:num>
  <w:num w:numId="12" w16cid:durableId="519777169">
    <w:abstractNumId w:val="13"/>
  </w:num>
  <w:num w:numId="13" w16cid:durableId="522285941">
    <w:abstractNumId w:val="11"/>
  </w:num>
  <w:num w:numId="14" w16cid:durableId="217788778">
    <w:abstractNumId w:val="6"/>
  </w:num>
  <w:num w:numId="15" w16cid:durableId="2077048086">
    <w:abstractNumId w:val="16"/>
  </w:num>
  <w:num w:numId="16" w16cid:durableId="2072607888">
    <w:abstractNumId w:val="29"/>
  </w:num>
  <w:num w:numId="17" w16cid:durableId="1750153242">
    <w:abstractNumId w:val="27"/>
  </w:num>
  <w:num w:numId="18" w16cid:durableId="378826681">
    <w:abstractNumId w:val="4"/>
  </w:num>
  <w:num w:numId="19" w16cid:durableId="368575746">
    <w:abstractNumId w:val="2"/>
  </w:num>
  <w:num w:numId="20" w16cid:durableId="1924098381">
    <w:abstractNumId w:val="0"/>
  </w:num>
  <w:num w:numId="21" w16cid:durableId="2110198925">
    <w:abstractNumId w:val="12"/>
  </w:num>
  <w:num w:numId="22" w16cid:durableId="1724870786">
    <w:abstractNumId w:val="5"/>
  </w:num>
  <w:num w:numId="23" w16cid:durableId="2142767206">
    <w:abstractNumId w:val="23"/>
  </w:num>
  <w:num w:numId="24" w16cid:durableId="1279801748">
    <w:abstractNumId w:val="7"/>
  </w:num>
  <w:num w:numId="25" w16cid:durableId="49577278">
    <w:abstractNumId w:val="8"/>
  </w:num>
  <w:num w:numId="26" w16cid:durableId="1547986806">
    <w:abstractNumId w:val="24"/>
  </w:num>
  <w:num w:numId="27" w16cid:durableId="280459466">
    <w:abstractNumId w:val="18"/>
  </w:num>
  <w:num w:numId="28" w16cid:durableId="1804424199">
    <w:abstractNumId w:val="21"/>
  </w:num>
  <w:num w:numId="29" w16cid:durableId="186649643">
    <w:abstractNumId w:val="3"/>
  </w:num>
  <w:num w:numId="30" w16cid:durableId="182787840">
    <w:abstractNumId w:val="25"/>
  </w:num>
  <w:num w:numId="31" w16cid:durableId="1630162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67"/>
    <w:rsid w:val="00001AED"/>
    <w:rsid w:val="000034A9"/>
    <w:rsid w:val="00006DF4"/>
    <w:rsid w:val="000114A9"/>
    <w:rsid w:val="00053872"/>
    <w:rsid w:val="00056938"/>
    <w:rsid w:val="00057F4A"/>
    <w:rsid w:val="00063C14"/>
    <w:rsid w:val="00063E19"/>
    <w:rsid w:val="000967BD"/>
    <w:rsid w:val="000A52B0"/>
    <w:rsid w:val="000B0E25"/>
    <w:rsid w:val="000C0F7F"/>
    <w:rsid w:val="000C2F99"/>
    <w:rsid w:val="000D1291"/>
    <w:rsid w:val="000E2C88"/>
    <w:rsid w:val="000E32F2"/>
    <w:rsid w:val="00101E3C"/>
    <w:rsid w:val="00112FF9"/>
    <w:rsid w:val="001216ED"/>
    <w:rsid w:val="001252A4"/>
    <w:rsid w:val="00127EB6"/>
    <w:rsid w:val="00132EDB"/>
    <w:rsid w:val="00150AE5"/>
    <w:rsid w:val="00165C33"/>
    <w:rsid w:val="0016669D"/>
    <w:rsid w:val="00171423"/>
    <w:rsid w:val="001949A7"/>
    <w:rsid w:val="00197C74"/>
    <w:rsid w:val="001A3130"/>
    <w:rsid w:val="001A580A"/>
    <w:rsid w:val="001D0208"/>
    <w:rsid w:val="001D20E0"/>
    <w:rsid w:val="001D34AC"/>
    <w:rsid w:val="001D55FA"/>
    <w:rsid w:val="001E560E"/>
    <w:rsid w:val="001F32C0"/>
    <w:rsid w:val="001F68CB"/>
    <w:rsid w:val="00211C8F"/>
    <w:rsid w:val="002217EE"/>
    <w:rsid w:val="00231714"/>
    <w:rsid w:val="00232945"/>
    <w:rsid w:val="0023599C"/>
    <w:rsid w:val="00237EC3"/>
    <w:rsid w:val="002564B4"/>
    <w:rsid w:val="00256E04"/>
    <w:rsid w:val="0026052D"/>
    <w:rsid w:val="00282C47"/>
    <w:rsid w:val="00292CFE"/>
    <w:rsid w:val="002B23D3"/>
    <w:rsid w:val="002C09C1"/>
    <w:rsid w:val="002D02FC"/>
    <w:rsid w:val="002D2F88"/>
    <w:rsid w:val="002E19BF"/>
    <w:rsid w:val="002F52E0"/>
    <w:rsid w:val="002F5393"/>
    <w:rsid w:val="002F6748"/>
    <w:rsid w:val="00320670"/>
    <w:rsid w:val="00341344"/>
    <w:rsid w:val="003677EE"/>
    <w:rsid w:val="003861EE"/>
    <w:rsid w:val="003863F0"/>
    <w:rsid w:val="0039557B"/>
    <w:rsid w:val="003A79E7"/>
    <w:rsid w:val="003C210C"/>
    <w:rsid w:val="003D23EA"/>
    <w:rsid w:val="003D770F"/>
    <w:rsid w:val="003E215D"/>
    <w:rsid w:val="0041097F"/>
    <w:rsid w:val="00415DCA"/>
    <w:rsid w:val="00422320"/>
    <w:rsid w:val="00431D9C"/>
    <w:rsid w:val="00437E90"/>
    <w:rsid w:val="00441460"/>
    <w:rsid w:val="004424DE"/>
    <w:rsid w:val="0044491C"/>
    <w:rsid w:val="00450F64"/>
    <w:rsid w:val="00472CD5"/>
    <w:rsid w:val="00482741"/>
    <w:rsid w:val="00493ECF"/>
    <w:rsid w:val="004A707C"/>
    <w:rsid w:val="004B2D36"/>
    <w:rsid w:val="004B639A"/>
    <w:rsid w:val="004D57D8"/>
    <w:rsid w:val="004D58C9"/>
    <w:rsid w:val="004D6618"/>
    <w:rsid w:val="004D7648"/>
    <w:rsid w:val="00512057"/>
    <w:rsid w:val="00514BBF"/>
    <w:rsid w:val="00517B44"/>
    <w:rsid w:val="00542BA9"/>
    <w:rsid w:val="00553C5C"/>
    <w:rsid w:val="00555DE9"/>
    <w:rsid w:val="00557CDA"/>
    <w:rsid w:val="00576475"/>
    <w:rsid w:val="005B2B16"/>
    <w:rsid w:val="005D668A"/>
    <w:rsid w:val="005F5255"/>
    <w:rsid w:val="00604D43"/>
    <w:rsid w:val="00606A6F"/>
    <w:rsid w:val="0061172F"/>
    <w:rsid w:val="00614008"/>
    <w:rsid w:val="00625172"/>
    <w:rsid w:val="00627C7B"/>
    <w:rsid w:val="00632792"/>
    <w:rsid w:val="0063676E"/>
    <w:rsid w:val="00644109"/>
    <w:rsid w:val="00664226"/>
    <w:rsid w:val="0066481D"/>
    <w:rsid w:val="00664DB9"/>
    <w:rsid w:val="00683AB4"/>
    <w:rsid w:val="00683E79"/>
    <w:rsid w:val="0068737F"/>
    <w:rsid w:val="006A70DB"/>
    <w:rsid w:val="006D5DB9"/>
    <w:rsid w:val="006E54DE"/>
    <w:rsid w:val="006E6FC0"/>
    <w:rsid w:val="0075491E"/>
    <w:rsid w:val="00756255"/>
    <w:rsid w:val="0075719B"/>
    <w:rsid w:val="007571D0"/>
    <w:rsid w:val="00761B12"/>
    <w:rsid w:val="00761B51"/>
    <w:rsid w:val="007760D0"/>
    <w:rsid w:val="00780542"/>
    <w:rsid w:val="00785A0E"/>
    <w:rsid w:val="00787FD8"/>
    <w:rsid w:val="00792DCB"/>
    <w:rsid w:val="007A4667"/>
    <w:rsid w:val="007C7FED"/>
    <w:rsid w:val="007D0BFC"/>
    <w:rsid w:val="007D4C73"/>
    <w:rsid w:val="007E033A"/>
    <w:rsid w:val="007F2BB5"/>
    <w:rsid w:val="00804401"/>
    <w:rsid w:val="00816CC6"/>
    <w:rsid w:val="00831E15"/>
    <w:rsid w:val="00832F98"/>
    <w:rsid w:val="00834051"/>
    <w:rsid w:val="00856B26"/>
    <w:rsid w:val="008732D6"/>
    <w:rsid w:val="008814CA"/>
    <w:rsid w:val="00882106"/>
    <w:rsid w:val="00883335"/>
    <w:rsid w:val="0088788B"/>
    <w:rsid w:val="00890D82"/>
    <w:rsid w:val="00897489"/>
    <w:rsid w:val="008A5B52"/>
    <w:rsid w:val="008C5DC7"/>
    <w:rsid w:val="008F5667"/>
    <w:rsid w:val="009025DF"/>
    <w:rsid w:val="00914EA9"/>
    <w:rsid w:val="00942F43"/>
    <w:rsid w:val="0094576D"/>
    <w:rsid w:val="00947CFA"/>
    <w:rsid w:val="009506CC"/>
    <w:rsid w:val="00951481"/>
    <w:rsid w:val="0095514A"/>
    <w:rsid w:val="00974748"/>
    <w:rsid w:val="0099050C"/>
    <w:rsid w:val="009A1BB4"/>
    <w:rsid w:val="009A41C4"/>
    <w:rsid w:val="009B4574"/>
    <w:rsid w:val="009B45AB"/>
    <w:rsid w:val="009B506F"/>
    <w:rsid w:val="009B7D4C"/>
    <w:rsid w:val="009C5A8D"/>
    <w:rsid w:val="009C6964"/>
    <w:rsid w:val="009F047E"/>
    <w:rsid w:val="00A22FC2"/>
    <w:rsid w:val="00A25F28"/>
    <w:rsid w:val="00A35E9D"/>
    <w:rsid w:val="00A40CFD"/>
    <w:rsid w:val="00A51014"/>
    <w:rsid w:val="00A641A7"/>
    <w:rsid w:val="00A80387"/>
    <w:rsid w:val="00A92997"/>
    <w:rsid w:val="00A93FCC"/>
    <w:rsid w:val="00A955BC"/>
    <w:rsid w:val="00AA134B"/>
    <w:rsid w:val="00AA2445"/>
    <w:rsid w:val="00AA4C72"/>
    <w:rsid w:val="00AB0532"/>
    <w:rsid w:val="00AB280D"/>
    <w:rsid w:val="00AB7B3C"/>
    <w:rsid w:val="00AC07F8"/>
    <w:rsid w:val="00AC3103"/>
    <w:rsid w:val="00AC7627"/>
    <w:rsid w:val="00AD1015"/>
    <w:rsid w:val="00B00177"/>
    <w:rsid w:val="00B25BB3"/>
    <w:rsid w:val="00B27062"/>
    <w:rsid w:val="00B412C5"/>
    <w:rsid w:val="00B47848"/>
    <w:rsid w:val="00B479DA"/>
    <w:rsid w:val="00B47AAB"/>
    <w:rsid w:val="00B65929"/>
    <w:rsid w:val="00B72DC8"/>
    <w:rsid w:val="00B81BB8"/>
    <w:rsid w:val="00B9432B"/>
    <w:rsid w:val="00BA1603"/>
    <w:rsid w:val="00BC3AD9"/>
    <w:rsid w:val="00BD09B9"/>
    <w:rsid w:val="00BD2CC8"/>
    <w:rsid w:val="00BD3DFB"/>
    <w:rsid w:val="00BF6E60"/>
    <w:rsid w:val="00C04C7F"/>
    <w:rsid w:val="00C1398F"/>
    <w:rsid w:val="00C201A7"/>
    <w:rsid w:val="00C21CEF"/>
    <w:rsid w:val="00C25832"/>
    <w:rsid w:val="00C34E26"/>
    <w:rsid w:val="00C44CBA"/>
    <w:rsid w:val="00C572A1"/>
    <w:rsid w:val="00C57880"/>
    <w:rsid w:val="00C62ED0"/>
    <w:rsid w:val="00C76499"/>
    <w:rsid w:val="00C8094C"/>
    <w:rsid w:val="00C958BD"/>
    <w:rsid w:val="00CA7036"/>
    <w:rsid w:val="00CC38FA"/>
    <w:rsid w:val="00CD13C2"/>
    <w:rsid w:val="00CD270F"/>
    <w:rsid w:val="00CD3FE4"/>
    <w:rsid w:val="00CE5328"/>
    <w:rsid w:val="00CF0BC4"/>
    <w:rsid w:val="00CF3A30"/>
    <w:rsid w:val="00D27EAC"/>
    <w:rsid w:val="00D454E2"/>
    <w:rsid w:val="00D50819"/>
    <w:rsid w:val="00D65C31"/>
    <w:rsid w:val="00D65F20"/>
    <w:rsid w:val="00D7053E"/>
    <w:rsid w:val="00DB4819"/>
    <w:rsid w:val="00DC05D1"/>
    <w:rsid w:val="00DC7D8E"/>
    <w:rsid w:val="00DD3DE7"/>
    <w:rsid w:val="00DD4EF6"/>
    <w:rsid w:val="00DE24AC"/>
    <w:rsid w:val="00DE29D3"/>
    <w:rsid w:val="00E06A37"/>
    <w:rsid w:val="00E16F07"/>
    <w:rsid w:val="00E203AE"/>
    <w:rsid w:val="00E265C3"/>
    <w:rsid w:val="00E27AEB"/>
    <w:rsid w:val="00E31CB6"/>
    <w:rsid w:val="00E41B31"/>
    <w:rsid w:val="00E45106"/>
    <w:rsid w:val="00E4678D"/>
    <w:rsid w:val="00E56AA4"/>
    <w:rsid w:val="00E70567"/>
    <w:rsid w:val="00E73D36"/>
    <w:rsid w:val="00E847BA"/>
    <w:rsid w:val="00E9271C"/>
    <w:rsid w:val="00EB1619"/>
    <w:rsid w:val="00EE4847"/>
    <w:rsid w:val="00EE5EF4"/>
    <w:rsid w:val="00F026DE"/>
    <w:rsid w:val="00F0476A"/>
    <w:rsid w:val="00F07636"/>
    <w:rsid w:val="00F14EE0"/>
    <w:rsid w:val="00F8670C"/>
    <w:rsid w:val="00F870B9"/>
    <w:rsid w:val="00F942AA"/>
    <w:rsid w:val="00FA2922"/>
    <w:rsid w:val="00FB1F17"/>
    <w:rsid w:val="00FC0FDA"/>
    <w:rsid w:val="00FC5FEE"/>
    <w:rsid w:val="00FD4CD8"/>
    <w:rsid w:val="00F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79B98"/>
  <w14:defaultImageDpi w14:val="32767"/>
  <w15:chartTrackingRefBased/>
  <w15:docId w15:val="{00C2F4FE-C7EC-4539-AD58-ECAC6BF7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922"/>
  </w:style>
  <w:style w:type="paragraph" w:styleId="Heading1">
    <w:name w:val="heading 1"/>
    <w:basedOn w:val="Normal"/>
    <w:next w:val="Normal"/>
    <w:link w:val="Heading1Char"/>
    <w:uiPriority w:val="9"/>
    <w:qFormat/>
    <w:rsid w:val="00C04C7F"/>
    <w:pPr>
      <w:keepNext/>
      <w:keepLines/>
      <w:spacing w:before="160" w:after="80" w:line="240" w:lineRule="auto"/>
      <w:outlineLvl w:val="0"/>
    </w:pPr>
    <w:rPr>
      <w:rFonts w:ascii="Aptos" w:eastAsiaTheme="majorEastAsia" w:hAnsi="Aptos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EF6"/>
    <w:pPr>
      <w:keepNext/>
      <w:keepLines/>
      <w:spacing w:before="120" w:after="80" w:line="240" w:lineRule="auto"/>
      <w:ind w:left="187"/>
      <w:outlineLvl w:val="1"/>
    </w:pPr>
    <w:rPr>
      <w:rFonts w:ascii="Aptos" w:eastAsiaTheme="majorEastAsia" w:hAnsi="Aptos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E04"/>
    <w:pPr>
      <w:keepNext/>
      <w:keepLines/>
      <w:spacing w:before="80" w:after="40" w:line="240" w:lineRule="auto"/>
      <w:ind w:left="360"/>
      <w:outlineLvl w:val="2"/>
    </w:pPr>
    <w:rPr>
      <w:rFonts w:ascii="Aptos" w:eastAsiaTheme="majorEastAsia" w:hAnsi="Aptos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38"/>
  </w:style>
  <w:style w:type="paragraph" w:styleId="Footer">
    <w:name w:val="footer"/>
    <w:basedOn w:val="Normal"/>
    <w:link w:val="Foot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38"/>
  </w:style>
  <w:style w:type="table" w:styleId="TableGrid">
    <w:name w:val="Table Grid"/>
    <w:basedOn w:val="TableNormal"/>
    <w:uiPriority w:val="39"/>
    <w:rsid w:val="00056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9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4C7F"/>
    <w:rPr>
      <w:rFonts w:ascii="Aptos" w:eastAsiaTheme="majorEastAsia" w:hAnsi="Aptos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4EF6"/>
    <w:rPr>
      <w:rFonts w:ascii="Aptos" w:eastAsiaTheme="majorEastAsia" w:hAnsi="Aptos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6E04"/>
    <w:rPr>
      <w:rFonts w:ascii="Aptos" w:eastAsiaTheme="majorEastAsia" w:hAnsi="Aptos" w:cs="Arial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CC6"/>
    <w:p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CC6"/>
    <w:pPr>
      <w:spacing w:after="100"/>
    </w:pPr>
  </w:style>
  <w:style w:type="paragraph" w:styleId="ListParagraph">
    <w:name w:val="List Paragraph"/>
    <w:basedOn w:val="Normal"/>
    <w:uiPriority w:val="34"/>
    <w:qFormat/>
    <w:rsid w:val="00761B12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63C14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785A0E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5A0E"/>
    <w:rPr>
      <w:b/>
      <w:bCs/>
    </w:rPr>
  </w:style>
  <w:style w:type="paragraph" w:customStyle="1" w:styleId="Text1">
    <w:name w:val="Text 1"/>
    <w:basedOn w:val="Normal"/>
    <w:link w:val="Text1Char"/>
    <w:qFormat/>
    <w:rsid w:val="00E203AE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1Char">
    <w:name w:val="Text 1 Char"/>
    <w:basedOn w:val="DefaultParagraphFont"/>
    <w:link w:val="Text1"/>
    <w:rsid w:val="00E203AE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4">
    <w:name w:val="Text 4"/>
    <w:basedOn w:val="Normal"/>
    <w:link w:val="Text4Char"/>
    <w:qFormat/>
    <w:rsid w:val="00E203AE"/>
    <w:pPr>
      <w:spacing w:after="0" w:line="240" w:lineRule="auto"/>
      <w:ind w:left="54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4Char">
    <w:name w:val="Text 4 Char"/>
    <w:basedOn w:val="DefaultParagraphFont"/>
    <w:link w:val="Text4"/>
    <w:rsid w:val="00E203AE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8">
    <w:name w:val="Text 8"/>
    <w:basedOn w:val="Normal"/>
    <w:link w:val="Text8Char"/>
    <w:qFormat/>
    <w:rsid w:val="00E203AE"/>
    <w:pPr>
      <w:spacing w:after="0" w:line="240" w:lineRule="auto"/>
      <w:ind w:left="126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8Char">
    <w:name w:val="Text 8 Char"/>
    <w:basedOn w:val="DefaultParagraphFont"/>
    <w:link w:val="Text8"/>
    <w:rsid w:val="00E203AE"/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hecklist">
    <w:name w:val="Checklist"/>
    <w:basedOn w:val="Normal"/>
    <w:rsid w:val="00165C33"/>
    <w:pPr>
      <w:spacing w:after="0" w:line="240" w:lineRule="auto"/>
      <w:ind w:left="360"/>
    </w:pPr>
    <w:rPr>
      <w:rFonts w:ascii="Arial" w:eastAsia="Times New Roman" w:hAnsi="Arial" w:cs="Times New Roman"/>
      <w:kern w:val="0"/>
      <w:sz w:val="20"/>
      <w:szCs w:val="24"/>
      <w14:ligatures w14:val="none"/>
    </w:rPr>
  </w:style>
  <w:style w:type="paragraph" w:customStyle="1" w:styleId="Text2">
    <w:name w:val="Text 2"/>
    <w:basedOn w:val="Normal"/>
    <w:link w:val="Text2Char"/>
    <w:qFormat/>
    <w:rsid w:val="00165C33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3">
    <w:name w:val="Text 3"/>
    <w:basedOn w:val="Normal"/>
    <w:link w:val="Text3Char"/>
    <w:qFormat/>
    <w:rsid w:val="00165C33"/>
    <w:pPr>
      <w:spacing w:after="0" w:line="240" w:lineRule="auto"/>
      <w:ind w:left="36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2Char">
    <w:name w:val="Text 2 Char"/>
    <w:basedOn w:val="DefaultParagraphFont"/>
    <w:link w:val="Text2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3Char">
    <w:name w:val="Text 3 Char"/>
    <w:basedOn w:val="DefaultParagraphFont"/>
    <w:link w:val="Text3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5">
    <w:name w:val="Text 5"/>
    <w:basedOn w:val="Normal"/>
    <w:link w:val="Text5Char"/>
    <w:qFormat/>
    <w:rsid w:val="00165C33"/>
    <w:pPr>
      <w:spacing w:after="0" w:line="240" w:lineRule="auto"/>
      <w:ind w:left="72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6">
    <w:name w:val="Text 6"/>
    <w:basedOn w:val="Normal"/>
    <w:link w:val="Text6Char"/>
    <w:qFormat/>
    <w:rsid w:val="00165C33"/>
    <w:pPr>
      <w:spacing w:after="0" w:line="240" w:lineRule="auto"/>
      <w:ind w:left="90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5Char">
    <w:name w:val="Text 5 Char"/>
    <w:basedOn w:val="DefaultParagraphFont"/>
    <w:link w:val="Text5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7">
    <w:name w:val="Text 7"/>
    <w:basedOn w:val="Normal"/>
    <w:link w:val="Text7Char"/>
    <w:qFormat/>
    <w:rsid w:val="00165C33"/>
    <w:pPr>
      <w:spacing w:after="0" w:line="240" w:lineRule="auto"/>
      <w:ind w:left="108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6Char">
    <w:name w:val="Text 6 Char"/>
    <w:basedOn w:val="DefaultParagraphFont"/>
    <w:link w:val="Text6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7Char">
    <w:name w:val="Text 7 Char"/>
    <w:basedOn w:val="DefaultParagraphFont"/>
    <w:link w:val="Text7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customStyle="1" w:styleId="Text9">
    <w:name w:val="Text 9"/>
    <w:basedOn w:val="Normal"/>
    <w:link w:val="Text9Char"/>
    <w:qFormat/>
    <w:rsid w:val="00165C33"/>
    <w:pPr>
      <w:spacing w:after="0" w:line="240" w:lineRule="auto"/>
      <w:ind w:left="144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9Char">
    <w:name w:val="Text 9 Char"/>
    <w:basedOn w:val="DefaultParagraphFont"/>
    <w:link w:val="Text9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56E0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A137-11C8-41E0-A7B8-3DEC246F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</Pages>
  <Words>355</Words>
  <Characters>1928</Characters>
  <Application>Microsoft Office Word</Application>
  <DocSecurity>0</DocSecurity>
  <Lines>175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Barnard</dc:creator>
  <cp:keywords/>
  <dc:description/>
  <cp:lastModifiedBy>Allan Barnard</cp:lastModifiedBy>
  <cp:revision>139</cp:revision>
  <dcterms:created xsi:type="dcterms:W3CDTF">2026-01-29T18:24:00Z</dcterms:created>
  <dcterms:modified xsi:type="dcterms:W3CDTF">2026-02-20T14:42:00Z</dcterms:modified>
</cp:coreProperties>
</file>