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25222" w14:textId="77777777" w:rsidR="001B5D23" w:rsidRPr="001B5D23" w:rsidRDefault="001B5D23" w:rsidP="001B5D23">
      <w:pPr>
        <w:spacing w:before="240" w:after="240"/>
        <w:outlineLvl w:val="0"/>
        <w:rPr>
          <w:rFonts w:ascii="Arial" w:eastAsia="Times New Roman" w:hAnsi="Arial" w:cs="Times New Roman"/>
          <w:color w:val="222222"/>
          <w:kern w:val="36"/>
          <w:sz w:val="48"/>
          <w:szCs w:val="48"/>
        </w:rPr>
      </w:pPr>
      <w:proofErr w:type="spellStart"/>
      <w:r w:rsidRPr="001B5D23">
        <w:rPr>
          <w:rFonts w:ascii="Arial" w:eastAsia="Times New Roman" w:hAnsi="Arial" w:cs="Times New Roman"/>
          <w:color w:val="222222"/>
          <w:kern w:val="36"/>
          <w:sz w:val="48"/>
          <w:szCs w:val="48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kern w:val="36"/>
          <w:sz w:val="48"/>
          <w:szCs w:val="48"/>
        </w:rPr>
        <w:t xml:space="preserve"> - Open Source MIDI Amp Controller</w:t>
      </w:r>
    </w:p>
    <w:p w14:paraId="3385D13F" w14:textId="77777777" w:rsidR="001B5D23" w:rsidRPr="001B5D23" w:rsidRDefault="001B5D23" w:rsidP="001B5D23">
      <w:pPr>
        <w:jc w:val="center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fldChar w:fldCharType="begin"/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instrText xml:space="preserve"> INCLUDEPICTURE "/var/folders/v4/z1_0rlr12fvd0plgg9skfyh00000gn/T/com.microsoft.Word/WebArchiveCopyPasteTempFiles/happyswitch.png" \* MERGEFORMATINET </w:instrTex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fldChar w:fldCharType="separate"/>
      </w:r>
      <w:r w:rsidRPr="001B5D23">
        <w:rPr>
          <w:rFonts w:ascii="Arial" w:eastAsia="Times New Roman" w:hAnsi="Arial" w:cs="Times New Roman"/>
          <w:noProof/>
          <w:color w:val="222222"/>
          <w:sz w:val="30"/>
          <w:szCs w:val="30"/>
        </w:rPr>
        <w:drawing>
          <wp:inline distT="0" distB="0" distL="0" distR="0" wp14:anchorId="2D03FC4E" wp14:editId="0CF302C6">
            <wp:extent cx="3810000" cy="3810000"/>
            <wp:effectExtent l="0" t="0" r="0" b="0"/>
            <wp:docPr id="3" name="Picture 3" descr="Happy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ppySwit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fldChar w:fldCharType="end"/>
      </w:r>
    </w:p>
    <w:p w14:paraId="2FB93122" w14:textId="77777777" w:rsidR="001B5D23" w:rsidRPr="001B5D23" w:rsidRDefault="001B5D23" w:rsidP="001B5D23">
      <w:pPr>
        <w:spacing w:before="240" w:after="240"/>
        <w:outlineLvl w:val="1"/>
        <w:rPr>
          <w:rFonts w:ascii="inherit" w:eastAsia="Times New Roman" w:hAnsi="inherit" w:cs="Times New Roman"/>
          <w:color w:val="222222"/>
          <w:sz w:val="45"/>
          <w:szCs w:val="45"/>
        </w:rPr>
      </w:pPr>
      <w:proofErr w:type="spellStart"/>
      <w:r w:rsidRPr="001B5D23">
        <w:rPr>
          <w:rFonts w:ascii="inherit" w:eastAsia="Times New Roman" w:hAnsi="inherit" w:cs="Times New Roman"/>
          <w:color w:val="222222"/>
          <w:sz w:val="45"/>
          <w:szCs w:val="45"/>
        </w:rPr>
        <w:t>HappySwitch</w:t>
      </w:r>
      <w:proofErr w:type="spellEnd"/>
      <w:r w:rsidRPr="001B5D23">
        <w:rPr>
          <w:rFonts w:ascii="inherit" w:eastAsia="Times New Roman" w:hAnsi="inherit" w:cs="Times New Roman"/>
          <w:color w:val="222222"/>
          <w:sz w:val="45"/>
          <w:szCs w:val="45"/>
        </w:rPr>
        <w:t xml:space="preserve"> gives a MIDI input to your legacy guitar or bass amp</w:t>
      </w:r>
    </w:p>
    <w:p w14:paraId="6E9EB79F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With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you can control your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midiless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guitar or bass amp through any MIDI devices. Stop dancing on your pedals and bring your live performance to the next level with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!</w:t>
      </w:r>
    </w:p>
    <w:p w14:paraId="59F73989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If you enjoy it, please leave a tip (Bitcoin): 1G26HGi9wrFPSGkDGcw7Y9cbAgZ51t5cwR</w:t>
      </w:r>
    </w:p>
    <w:p w14:paraId="7C671076" w14:textId="77777777" w:rsidR="001B5D23" w:rsidRPr="001B5D23" w:rsidRDefault="001B5D23" w:rsidP="001B5D23">
      <w:pPr>
        <w:spacing w:before="480" w:after="120"/>
        <w:outlineLvl w:val="2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B5D23">
        <w:rPr>
          <w:rFonts w:ascii="inherit" w:eastAsia="Times New Roman" w:hAnsi="inherit" w:cs="Times New Roman"/>
          <w:color w:val="222222"/>
          <w:sz w:val="36"/>
          <w:szCs w:val="36"/>
        </w:rPr>
        <w:t>About</w:t>
      </w:r>
    </w:p>
    <w:p w14:paraId="18EF7AF3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receives the MIDI Program Change messages and applies the stored config to your amp.</w:t>
      </w:r>
    </w:p>
    <w:p w14:paraId="364C8E53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lastRenderedPageBreak/>
        <w:t xml:space="preserve">This prototype was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expecially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developed to work with MESA/Boogie® Dual &amp; Triple Rectifier™ which have a proprietary footswitch interface (7 DIN) but, you can hack it to control every amp with a standard footswitch 1/4" jack interfaces.</w:t>
      </w:r>
    </w:p>
    <w:p w14:paraId="31FCDC05" w14:textId="77777777" w:rsidR="001B5D23" w:rsidRPr="001B5D23" w:rsidRDefault="001B5D23" w:rsidP="001B5D23">
      <w:pPr>
        <w:spacing w:before="480" w:after="120"/>
        <w:outlineLvl w:val="2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B5D23">
        <w:rPr>
          <w:rFonts w:ascii="inherit" w:eastAsia="Times New Roman" w:hAnsi="inherit" w:cs="Times New Roman"/>
          <w:color w:val="222222"/>
          <w:sz w:val="36"/>
          <w:szCs w:val="36"/>
        </w:rPr>
        <w:t>Project status</w:t>
      </w:r>
    </w:p>
    <w:p w14:paraId="4C918BCD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This is a fully working Proof </w:t>
      </w:r>
      <w:proofErr w:type="gram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Of</w:t>
      </w:r>
      <w:proofErr w:type="gram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Concept based on Arduino. You can build it to use it as it is in your set-up, you can expand it by adding features, you can hack it to work with your specific devices or you can play with it just for fun.</w:t>
      </w:r>
    </w:p>
    <w:p w14:paraId="06AD051A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All these stuff is released with a </w:t>
      </w:r>
      <w:hyperlink r:id="rId6" w:history="1">
        <w:r w:rsidRPr="001B5D23">
          <w:rPr>
            <w:rFonts w:ascii="Arial" w:eastAsia="Times New Roman" w:hAnsi="Arial" w:cs="Times New Roman"/>
            <w:color w:val="428BCA"/>
            <w:sz w:val="30"/>
            <w:szCs w:val="30"/>
          </w:rPr>
          <w:t>GPL v3 license</w:t>
        </w:r>
      </w:hyperlink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 so you can feel free to use and modify it.</w:t>
      </w:r>
    </w:p>
    <w:p w14:paraId="36A970D1" w14:textId="77777777" w:rsidR="001B5D23" w:rsidRPr="001B5D23" w:rsidRDefault="001B5D23" w:rsidP="001B5D23">
      <w:pPr>
        <w:spacing w:before="480" w:after="120"/>
        <w:outlineLvl w:val="3"/>
        <w:rPr>
          <w:rFonts w:ascii="inherit" w:eastAsia="Times New Roman" w:hAnsi="inherit" w:cs="Times New Roman"/>
          <w:color w:val="222222"/>
          <w:sz w:val="30"/>
          <w:szCs w:val="30"/>
        </w:rPr>
      </w:pPr>
      <w:proofErr w:type="spellStart"/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>Howto</w:t>
      </w:r>
      <w:proofErr w:type="spellEnd"/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 xml:space="preserve"> use </w:t>
      </w:r>
      <w:proofErr w:type="spellStart"/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>HappySwitch</w:t>
      </w:r>
      <w:proofErr w:type="spellEnd"/>
    </w:p>
    <w:p w14:paraId="1D59C883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Connect the MIDI OUT of your multi-effect/footswitch to the MIDI IN of the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and use the other port (7/8 DIN) to connect your MESA amp.</w:t>
      </w:r>
    </w:p>
    <w:p w14:paraId="186E011D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Select a patch on your multi-effect and use the switches on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to setup your amp. The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stores your changes immediately.</w:t>
      </w:r>
    </w:p>
    <w:p w14:paraId="4F2D7FDD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Do the same steps for all your patch,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will remember your setup!</w:t>
      </w:r>
    </w:p>
    <w:p w14:paraId="1F8F2252" w14:textId="77777777" w:rsidR="001B5D23" w:rsidRPr="001B5D23" w:rsidRDefault="00CB49DE" w:rsidP="001B5D23">
      <w:pPr>
        <w:spacing w:before="720" w:after="72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noProof/>
          <w:color w:val="222222"/>
          <w:sz w:val="30"/>
          <w:szCs w:val="30"/>
        </w:rPr>
        <w:pict w14:anchorId="61BE0F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245FE1" w14:textId="77777777" w:rsidR="001B5D23" w:rsidRPr="001B5D23" w:rsidRDefault="001B5D23" w:rsidP="001B5D23">
      <w:pPr>
        <w:spacing w:before="480" w:after="120"/>
        <w:outlineLvl w:val="3"/>
        <w:rPr>
          <w:rFonts w:ascii="inherit" w:eastAsia="Times New Roman" w:hAnsi="inherit" w:cs="Times New Roman"/>
          <w:color w:val="222222"/>
          <w:sz w:val="30"/>
          <w:szCs w:val="30"/>
        </w:rPr>
      </w:pPr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 xml:space="preserve">MESA/Boogie Dual &amp; Triple Rectifier 7 DIN interface - </w:t>
      </w:r>
      <w:proofErr w:type="spellStart"/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>BigFoot</w:t>
      </w:r>
      <w:proofErr w:type="spellEnd"/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>™ emulator</w:t>
      </w:r>
    </w:p>
    <w:p w14:paraId="7B7F2E80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Bigfoot footswitch use the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non standard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and undocumented interface exposed on 7 pin DIN 270° connector (you can use 8 pin </w:t>
      </w:r>
      <w:proofErr w:type="gram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DIN</w:t>
      </w:r>
      <w:proofErr w:type="gram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leaving 8th not connected):</w:t>
      </w:r>
    </w:p>
    <w:p w14:paraId="5927D6B1" w14:textId="77777777" w:rsidR="001B5D23" w:rsidRPr="001B5D23" w:rsidRDefault="001B5D23" w:rsidP="001B5D23">
      <w:pPr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lastRenderedPageBreak/>
        <w:fldChar w:fldCharType="begin"/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instrText xml:space="preserve"> INCLUDEPICTURE "/var/folders/v4/z1_0rlr12fvd0plgg9skfyh00000gn/T/com.microsoft.Word/WebArchiveCopyPasteTempFiles/DIN8-pinout.gif" \* MERGEFORMATINET </w:instrTex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fldChar w:fldCharType="separate"/>
      </w:r>
      <w:r w:rsidRPr="001B5D23">
        <w:rPr>
          <w:rFonts w:ascii="Arial" w:eastAsia="Times New Roman" w:hAnsi="Arial" w:cs="Times New Roman"/>
          <w:noProof/>
          <w:color w:val="222222"/>
          <w:sz w:val="30"/>
          <w:szCs w:val="30"/>
        </w:rPr>
        <w:drawing>
          <wp:inline distT="0" distB="0" distL="0" distR="0" wp14:anchorId="0D21ADF7" wp14:editId="601B9FDD">
            <wp:extent cx="5080000" cy="271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fldChar w:fldCharType="end"/>
      </w:r>
    </w:p>
    <w:p w14:paraId="6864173F" w14:textId="77777777" w:rsidR="001B5D23" w:rsidRPr="001B5D23" w:rsidRDefault="001B5D23" w:rsidP="001B5D23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PIN 1: GND</w:t>
      </w:r>
    </w:p>
    <w:p w14:paraId="62DCA8A5" w14:textId="77777777" w:rsidR="001B5D23" w:rsidRPr="001B5D23" w:rsidRDefault="001B5D23" w:rsidP="001B5D23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PIN 2: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Vcc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5V</w:t>
      </w:r>
    </w:p>
    <w:p w14:paraId="463EBD33" w14:textId="77777777" w:rsidR="001B5D23" w:rsidRPr="001B5D23" w:rsidRDefault="001B5D23" w:rsidP="001B5D23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PIN 3: V-CH</w:t>
      </w:r>
    </w:p>
    <w:p w14:paraId="6FED1FA5" w14:textId="77777777" w:rsidR="001B5D23" w:rsidRPr="001B5D23" w:rsidRDefault="001B5D23" w:rsidP="001B5D23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PIN 4: SWB-</w:t>
      </w:r>
    </w:p>
    <w:p w14:paraId="76E40023" w14:textId="77777777" w:rsidR="001B5D23" w:rsidRPr="001B5D23" w:rsidRDefault="001B5D23" w:rsidP="001B5D23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PIN 5: SWA</w:t>
      </w:r>
    </w:p>
    <w:p w14:paraId="23E64104" w14:textId="77777777" w:rsidR="001B5D23" w:rsidRPr="001B5D23" w:rsidRDefault="001B5D23" w:rsidP="001B5D23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PIN 6: CH0</w:t>
      </w:r>
    </w:p>
    <w:p w14:paraId="53590B7F" w14:textId="77777777" w:rsidR="001B5D23" w:rsidRPr="001B5D23" w:rsidRDefault="001B5D23" w:rsidP="001B5D23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PIN 7: SWB+</w:t>
      </w:r>
    </w:p>
    <w:p w14:paraId="1A1AE733" w14:textId="77777777" w:rsidR="001B5D23" w:rsidRPr="001B5D23" w:rsidRDefault="001B5D23" w:rsidP="001B5D23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PIN 8: N.C.</w:t>
      </w:r>
    </w:p>
    <w:p w14:paraId="15243DC3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 </w:t>
      </w:r>
    </w:p>
    <w:p w14:paraId="2A621817" w14:textId="77777777" w:rsidR="001B5D23" w:rsidRPr="001B5D23" w:rsidRDefault="001B5D23" w:rsidP="001B5D23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b/>
          <w:bCs/>
          <w:color w:val="222222"/>
          <w:sz w:val="30"/>
          <w:szCs w:val="30"/>
        </w:rPr>
        <w:t>SWA</w: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 (pin 5) rules the SOLO switch. This pin is 0V when the SOLO gain is ON, and 5V when the SOLO is OFF</w:t>
      </w:r>
    </w:p>
    <w:p w14:paraId="1042F151" w14:textId="77777777" w:rsidR="001B5D23" w:rsidRPr="001B5D23" w:rsidRDefault="001B5D23" w:rsidP="001B5D23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b/>
          <w:bCs/>
          <w:color w:val="222222"/>
          <w:sz w:val="30"/>
          <w:szCs w:val="30"/>
        </w:rPr>
        <w:t>SWB+</w: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 and </w:t>
      </w:r>
      <w:r w:rsidRPr="001B5D23">
        <w:rPr>
          <w:rFonts w:ascii="Arial" w:eastAsia="Times New Roman" w:hAnsi="Arial" w:cs="Times New Roman"/>
          <w:b/>
          <w:bCs/>
          <w:color w:val="222222"/>
          <w:sz w:val="30"/>
          <w:szCs w:val="30"/>
        </w:rPr>
        <w:t>SWB-</w: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 (pin 7 and 4) are connected together (I don't know how MESA has called this "+" and "-") and it controls the FX switch: 0V FX is OFF, 5V FX is ON</w:t>
      </w:r>
    </w:p>
    <w:p w14:paraId="7330646C" w14:textId="77777777" w:rsidR="001B5D23" w:rsidRPr="001B5D23" w:rsidRDefault="001B5D23" w:rsidP="001B5D23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b/>
          <w:bCs/>
          <w:color w:val="222222"/>
          <w:sz w:val="30"/>
          <w:szCs w:val="30"/>
        </w:rPr>
        <w:t>V-CH</w: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 is the only one pin that controls the three channels of the Amps. V-CH at 0,7V meaning CH1 (Channel 1) selected, 1,25V meaning CH2, 1,90V meaning CH3</w:t>
      </w:r>
    </w:p>
    <w:p w14:paraId="228985B0" w14:textId="77777777" w:rsidR="001B5D23" w:rsidRPr="001B5D23" w:rsidRDefault="001B5D23" w:rsidP="001B5D23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proofErr w:type="spellStart"/>
      <w:r w:rsidRPr="001B5D23">
        <w:rPr>
          <w:rFonts w:ascii="Arial" w:eastAsia="Times New Roman" w:hAnsi="Arial" w:cs="Times New Roman"/>
          <w:b/>
          <w:bCs/>
          <w:color w:val="222222"/>
          <w:sz w:val="30"/>
          <w:szCs w:val="30"/>
        </w:rPr>
        <w:t>Vcc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 (pin 2) provide the power to the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BigFoot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, so it's is perfect to use to power the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arduino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too</w:t>
      </w:r>
    </w:p>
    <w:p w14:paraId="10DA6D8F" w14:textId="77777777" w:rsidR="001B5D23" w:rsidRPr="001B5D23" w:rsidRDefault="001B5D23" w:rsidP="001B5D23">
      <w:pPr>
        <w:spacing w:before="480" w:after="120"/>
        <w:outlineLvl w:val="3"/>
        <w:rPr>
          <w:rFonts w:ascii="inherit" w:eastAsia="Times New Roman" w:hAnsi="inherit" w:cs="Times New Roman"/>
          <w:color w:val="222222"/>
          <w:sz w:val="30"/>
          <w:szCs w:val="30"/>
        </w:rPr>
      </w:pPr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>MIDI interfaces</w:t>
      </w:r>
    </w:p>
    <w:p w14:paraId="26A9B867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lastRenderedPageBreak/>
        <w:t>MIDI (Musical Instrument Digital Interface) is an asynchronous serial interface used from 1980 to control the music instruments.</w: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br/>
        <w:t xml:space="preserve">It runs at 31250 bps in 8-N-1 format (1 low start bit, 8 data bits, 1 high stop bit) and at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phisical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layer it uses a pair ow wires cabled into a 5-pin 180° DIN connector (only 4 and 5 pins are used).</w:t>
      </w:r>
    </w:p>
    <w:p w14:paraId="58141CC3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At the protocol level, MIDI has 16 </w:t>
      </w:r>
      <w:proofErr w:type="gram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channel</w:t>
      </w:r>
      <w:proofErr w:type="gram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used to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spearate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"voices" or "instruments". The ability to multiplex 16 channels onto a single wire makes it possible to control 16 different instruments or devices.</w: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br/>
        <w:t xml:space="preserve">The common type of message </w:t>
      </w:r>
      <w:proofErr w:type="gram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are</w:t>
      </w:r>
      <w:proofErr w:type="gram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:</w:t>
      </w:r>
    </w:p>
    <w:p w14:paraId="16A03A69" w14:textId="77777777" w:rsidR="001B5D23" w:rsidRPr="001B5D23" w:rsidRDefault="001B5D23" w:rsidP="001B5D23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Note ON: used to play a note</w:t>
      </w:r>
    </w:p>
    <w:p w14:paraId="1BED9242" w14:textId="77777777" w:rsidR="001B5D23" w:rsidRPr="001B5D23" w:rsidRDefault="001B5D23" w:rsidP="001B5D23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Note OFF: used to stop a note</w:t>
      </w:r>
    </w:p>
    <w:p w14:paraId="0410A5BA" w14:textId="77777777" w:rsidR="001B5D23" w:rsidRPr="001B5D23" w:rsidRDefault="001B5D23" w:rsidP="001B5D23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Pitch-bend: used to pitch the note by + or - 2 semitones</w:t>
      </w:r>
    </w:p>
    <w:p w14:paraId="0DB28972" w14:textId="77777777" w:rsidR="001B5D23" w:rsidRPr="001B5D23" w:rsidRDefault="001B5D23" w:rsidP="001B5D23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Aftertouch: indicate a pressure changes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ont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he </w:t>
      </w:r>
      <w:proofErr w:type="gram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note</w:t>
      </w:r>
      <w:proofErr w:type="gram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while it is being played</w:t>
      </w:r>
    </w:p>
    <w:p w14:paraId="154F88B9" w14:textId="77777777" w:rsidR="001B5D23" w:rsidRPr="001B5D23" w:rsidRDefault="001B5D23" w:rsidP="001B5D23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Control Change: generated using knobs, slider, footswitches</w:t>
      </w:r>
    </w:p>
    <w:p w14:paraId="273CDE6D" w14:textId="77777777" w:rsidR="001B5D23" w:rsidRPr="001B5D23" w:rsidRDefault="001B5D23" w:rsidP="001B5D23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Program Change: instruct an instrument to recall another patch or program</w:t>
      </w:r>
    </w:p>
    <w:p w14:paraId="652DBE6F" w14:textId="77777777" w:rsidR="001B5D23" w:rsidRPr="001B5D23" w:rsidRDefault="001B5D23" w:rsidP="001B5D23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SysEx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: are defined by the manufacturer and are used to send non-MIDI data such as memory dump, sound samples,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ecc</w:t>
      </w:r>
      <w:proofErr w:type="spellEnd"/>
    </w:p>
    <w:p w14:paraId="26EF8310" w14:textId="77777777" w:rsidR="001B5D23" w:rsidRPr="001B5D23" w:rsidRDefault="001B5D23" w:rsidP="001B5D23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RrsEx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: is an extension to communicate with other entertainment equipment. See </w:t>
      </w:r>
      <w:hyperlink r:id="rId8" w:history="1">
        <w:r w:rsidRPr="001B5D23">
          <w:rPr>
            <w:rFonts w:ascii="Arial" w:eastAsia="Times New Roman" w:hAnsi="Arial" w:cs="Times New Roman"/>
            <w:color w:val="428BCA"/>
            <w:sz w:val="30"/>
            <w:szCs w:val="30"/>
          </w:rPr>
          <w:t>MIDI Show Control</w:t>
        </w:r>
      </w:hyperlink>
    </w:p>
    <w:p w14:paraId="4D83D561" w14:textId="77777777" w:rsidR="001B5D23" w:rsidRPr="001B5D23" w:rsidRDefault="001B5D23" w:rsidP="001B5D23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System: used to send meta-data like a timecode or keep alive message (Active Sense).</w:t>
      </w:r>
    </w:p>
    <w:p w14:paraId="559DB88A" w14:textId="77777777" w:rsidR="001B5D23" w:rsidRPr="001B5D23" w:rsidRDefault="001B5D23" w:rsidP="001B5D23">
      <w:pPr>
        <w:spacing w:before="480" w:after="120"/>
        <w:outlineLvl w:val="3"/>
        <w:rPr>
          <w:rFonts w:ascii="inherit" w:eastAsia="Times New Roman" w:hAnsi="inherit" w:cs="Times New Roman"/>
          <w:color w:val="222222"/>
          <w:sz w:val="30"/>
          <w:szCs w:val="30"/>
        </w:rPr>
      </w:pPr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>Program Change message</w:t>
      </w:r>
    </w:p>
    <w:p w14:paraId="1EBD58DB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The MIDI footswitches and multi-effects pedal board have the MIDI out interface that sends, among other things, a "Program Change" message when you change your patch.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is able to receive these messages and store a different amp configuration for each patch.</w:t>
      </w:r>
    </w:p>
    <w:p w14:paraId="6106916A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This type of message has 2 bytes length: 1100nnnn 0ppppppp.</w: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br/>
        <w:t>The 1st byte was called "Status", the second byte was called "Data".</w:t>
      </w:r>
    </w:p>
    <w:p w14:paraId="540570C4" w14:textId="77777777" w:rsidR="001B5D23" w:rsidRPr="001B5D23" w:rsidRDefault="001B5D23" w:rsidP="001B5D23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1100 is 0xC in hexadecimal notation and meaning that the message is "Program Change"</w:t>
      </w:r>
    </w:p>
    <w:p w14:paraId="6FC3E033" w14:textId="77777777" w:rsidR="001B5D23" w:rsidRPr="001B5D23" w:rsidRDefault="001B5D23" w:rsidP="001B5D23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lastRenderedPageBreak/>
        <w:t>nnnn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are 4 bits for channel (from 0x0 to 0xF, remember 16 </w:t>
      </w:r>
      <w:proofErr w:type="gram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channel</w:t>
      </w:r>
      <w:proofErr w:type="gram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?)</w:t>
      </w:r>
    </w:p>
    <w:p w14:paraId="487CEBEE" w14:textId="77777777" w:rsidR="001B5D23" w:rsidRPr="001B5D23" w:rsidRDefault="001B5D23" w:rsidP="001B5D23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Arial" w:eastAsia="Times New Roman" w:hAnsi="Arial" w:cs="Times New Roman"/>
          <w:color w:val="222222"/>
          <w:sz w:val="30"/>
          <w:szCs w:val="30"/>
        </w:rPr>
      </w:pP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ppppppp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are 7 </w:t>
      </w:r>
      <w:proofErr w:type="gram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bit</w:t>
      </w:r>
      <w:proofErr w:type="gram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dedicated to patch number (from 0x00 to 0x07F)</w:t>
      </w:r>
    </w:p>
    <w:p w14:paraId="7B73D669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hyperlink r:id="rId9" w:history="1">
        <w:r w:rsidRPr="001B5D23">
          <w:rPr>
            <w:rFonts w:ascii="Arial" w:eastAsia="Times New Roman" w:hAnsi="Arial" w:cs="Times New Roman"/>
            <w:color w:val="428BCA"/>
            <w:sz w:val="30"/>
            <w:szCs w:val="30"/>
          </w:rPr>
          <w:t>See here</w:t>
        </w:r>
      </w:hyperlink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 for the other message specifications.</w:t>
      </w:r>
    </w:p>
    <w:p w14:paraId="25F568E4" w14:textId="77777777" w:rsidR="001B5D23" w:rsidRPr="001B5D23" w:rsidRDefault="001B5D23" w:rsidP="001B5D23">
      <w:pPr>
        <w:spacing w:before="480" w:after="120"/>
        <w:outlineLvl w:val="3"/>
        <w:rPr>
          <w:rFonts w:ascii="inherit" w:eastAsia="Times New Roman" w:hAnsi="inherit" w:cs="Times New Roman"/>
          <w:color w:val="222222"/>
          <w:sz w:val="30"/>
          <w:szCs w:val="30"/>
        </w:rPr>
      </w:pPr>
      <w:proofErr w:type="spellStart"/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 xml:space="preserve"> internal memory</w:t>
      </w:r>
    </w:p>
    <w:p w14:paraId="52C5B849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uses internal Arduino EEPROM to store your amp config.</w: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br/>
        <w:t xml:space="preserve">They use the location 0xFF as flag for first boot, and locations from 0x00 and 0x7F to store your configs. When the first boot flag is not set,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will initialize all the configs location with known default config </w:t>
      </w:r>
      <w:proofErr w:type="gram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witch</w:t>
      </w:r>
      <w:proofErr w:type="gram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meaning: Channel 1 selected, SOLO off, FX bypass off.</w:t>
      </w:r>
    </w:p>
    <w:p w14:paraId="063BB0F9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When a Program Change message is received on MIDI IN,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read the relative EEPROM location and apply the config stored on it. If you press a button on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, they change the config on your amply and store it live.</w:t>
      </w:r>
    </w:p>
    <w:p w14:paraId="3B00FBE0" w14:textId="77777777" w:rsidR="001B5D23" w:rsidRPr="001B5D23" w:rsidRDefault="001B5D23" w:rsidP="001B5D23">
      <w:pPr>
        <w:spacing w:before="480" w:after="120"/>
        <w:outlineLvl w:val="3"/>
        <w:rPr>
          <w:rFonts w:ascii="inherit" w:eastAsia="Times New Roman" w:hAnsi="inherit" w:cs="Times New Roman"/>
          <w:color w:val="222222"/>
          <w:sz w:val="30"/>
          <w:szCs w:val="30"/>
        </w:rPr>
      </w:pPr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>Schematics</w:t>
      </w:r>
    </w:p>
    <w:p w14:paraId="2FCB9BCA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fldChar w:fldCharType="begin"/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instrText xml:space="preserve"> INCLUDEPICTURE "/var/folders/v4/z1_0rlr12fvd0plgg9skfyh00000gn/T/com.microsoft.Word/WebArchiveCopyPasteTempFiles/schematics.png" \* MERGEFORMATINET </w:instrText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fldChar w:fldCharType="separate"/>
      </w:r>
      <w:r w:rsidRPr="001B5D23">
        <w:rPr>
          <w:rFonts w:ascii="Arial" w:eastAsia="Times New Roman" w:hAnsi="Arial" w:cs="Times New Roman"/>
          <w:noProof/>
          <w:color w:val="222222"/>
          <w:sz w:val="30"/>
          <w:szCs w:val="30"/>
        </w:rPr>
        <w:drawing>
          <wp:inline distT="0" distB="0" distL="0" distR="0" wp14:anchorId="1ED0D7E6" wp14:editId="4CF75AA3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fldChar w:fldCharType="end"/>
      </w:r>
    </w:p>
    <w:p w14:paraId="31245EF0" w14:textId="77777777" w:rsidR="001B5D23" w:rsidRPr="001B5D23" w:rsidRDefault="001B5D23" w:rsidP="001B5D23">
      <w:pPr>
        <w:spacing w:before="480" w:after="120"/>
        <w:outlineLvl w:val="3"/>
        <w:rPr>
          <w:rFonts w:ascii="inherit" w:eastAsia="Times New Roman" w:hAnsi="inherit" w:cs="Times New Roman"/>
          <w:color w:val="222222"/>
          <w:sz w:val="30"/>
          <w:szCs w:val="30"/>
        </w:rPr>
      </w:pPr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lastRenderedPageBreak/>
        <w:t>Firmware</w:t>
      </w:r>
    </w:p>
    <w:p w14:paraId="5B5AECC3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You can find the source on GitHub. Feel free to download, fork, or watch it from there.</w:t>
      </w:r>
    </w:p>
    <w:p w14:paraId="4A39CAEF" w14:textId="77777777" w:rsidR="001B5D23" w:rsidRPr="001B5D23" w:rsidRDefault="001B5D23" w:rsidP="001B5D23">
      <w:pPr>
        <w:jc w:val="center"/>
        <w:rPr>
          <w:rFonts w:ascii="Arial" w:eastAsia="Times New Roman" w:hAnsi="Arial" w:cs="Times New Roman"/>
          <w:color w:val="222222"/>
        </w:rPr>
      </w:pPr>
      <w:hyperlink r:id="rId11" w:history="1">
        <w:r w:rsidRPr="001B5D23">
          <w:rPr>
            <w:rFonts w:ascii="Arial" w:eastAsia="Times New Roman" w:hAnsi="Arial" w:cs="Times New Roman"/>
            <w:color w:val="FFFFFF"/>
            <w:sz w:val="27"/>
            <w:szCs w:val="27"/>
            <w:bdr w:val="single" w:sz="6" w:space="8" w:color="357EBD" w:frame="1"/>
            <w:shd w:val="clear" w:color="auto" w:fill="428BCA"/>
          </w:rPr>
          <w:t xml:space="preserve">Download from </w:t>
        </w:r>
        <w:proofErr w:type="spellStart"/>
        <w:r w:rsidRPr="001B5D23">
          <w:rPr>
            <w:rFonts w:ascii="Arial" w:eastAsia="Times New Roman" w:hAnsi="Arial" w:cs="Times New Roman"/>
            <w:color w:val="FFFFFF"/>
            <w:sz w:val="27"/>
            <w:szCs w:val="27"/>
            <w:bdr w:val="single" w:sz="6" w:space="8" w:color="357EBD" w:frame="1"/>
            <w:shd w:val="clear" w:color="auto" w:fill="428BCA"/>
          </w:rPr>
          <w:t>Github</w:t>
        </w:r>
        <w:proofErr w:type="spellEnd"/>
      </w:hyperlink>
    </w:p>
    <w:p w14:paraId="262B015A" w14:textId="77777777" w:rsidR="001B5D23" w:rsidRPr="001B5D23" w:rsidRDefault="001B5D23" w:rsidP="001B5D23">
      <w:pPr>
        <w:spacing w:before="480" w:after="120"/>
        <w:outlineLvl w:val="3"/>
        <w:rPr>
          <w:rFonts w:ascii="inherit" w:eastAsia="Times New Roman" w:hAnsi="inherit" w:cs="Times New Roman"/>
          <w:color w:val="222222"/>
          <w:sz w:val="30"/>
          <w:szCs w:val="30"/>
        </w:rPr>
      </w:pPr>
      <w:r w:rsidRPr="001B5D23">
        <w:rPr>
          <w:rFonts w:ascii="inherit" w:eastAsia="Times New Roman" w:hAnsi="inherit" w:cs="Times New Roman"/>
          <w:color w:val="222222"/>
          <w:sz w:val="30"/>
          <w:szCs w:val="30"/>
        </w:rPr>
        <w:t>Credits</w:t>
      </w:r>
    </w:p>
    <w:p w14:paraId="5ADF9AF5" w14:textId="77777777" w:rsidR="001B5D23" w:rsidRPr="001B5D23" w:rsidRDefault="001B5D23" w:rsidP="001B5D23">
      <w:pPr>
        <w:spacing w:after="150"/>
        <w:rPr>
          <w:rFonts w:ascii="Arial" w:eastAsia="Times New Roman" w:hAnsi="Arial" w:cs="Times New Roman"/>
          <w:color w:val="222222"/>
          <w:sz w:val="30"/>
          <w:szCs w:val="30"/>
        </w:rPr>
      </w:pPr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The first (unreleased) version of </w:t>
      </w:r>
      <w:proofErr w:type="spellStart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HappySwitch</w:t>
      </w:r>
      <w:proofErr w:type="spellEnd"/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 xml:space="preserve"> dates back to 2010 and it could only control 2 channels through a standard 1/4" jack. This version is currently used by my friend </w:t>
      </w:r>
      <w:hyperlink r:id="rId12" w:history="1">
        <w:r w:rsidRPr="001B5D23">
          <w:rPr>
            <w:rFonts w:ascii="Arial" w:eastAsia="Times New Roman" w:hAnsi="Arial" w:cs="Times New Roman"/>
            <w:color w:val="428BCA"/>
            <w:sz w:val="30"/>
            <w:szCs w:val="30"/>
          </w:rPr>
          <w:t xml:space="preserve">Mario </w:t>
        </w:r>
        <w:proofErr w:type="spellStart"/>
        <w:r w:rsidRPr="001B5D23">
          <w:rPr>
            <w:rFonts w:ascii="Arial" w:eastAsia="Times New Roman" w:hAnsi="Arial" w:cs="Times New Roman"/>
            <w:color w:val="428BCA"/>
            <w:sz w:val="30"/>
            <w:szCs w:val="30"/>
          </w:rPr>
          <w:t>Zeoli</w:t>
        </w:r>
        <w:proofErr w:type="spellEnd"/>
      </w:hyperlink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. His brother, </w:t>
      </w:r>
      <w:hyperlink r:id="rId13" w:history="1">
        <w:r w:rsidRPr="001B5D23">
          <w:rPr>
            <w:rFonts w:ascii="Arial" w:eastAsia="Times New Roman" w:hAnsi="Arial" w:cs="Times New Roman"/>
            <w:color w:val="428BCA"/>
            <w:sz w:val="30"/>
            <w:szCs w:val="30"/>
          </w:rPr>
          <w:t xml:space="preserve">Alessandro </w:t>
        </w:r>
        <w:proofErr w:type="spellStart"/>
        <w:r w:rsidRPr="001B5D23">
          <w:rPr>
            <w:rFonts w:ascii="Arial" w:eastAsia="Times New Roman" w:hAnsi="Arial" w:cs="Times New Roman"/>
            <w:color w:val="428BCA"/>
            <w:sz w:val="30"/>
            <w:szCs w:val="30"/>
          </w:rPr>
          <w:t>Zeoli</w:t>
        </w:r>
        <w:proofErr w:type="spellEnd"/>
      </w:hyperlink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, asked me to make it compatible with a MESA/Boogie Dual Rectifier. This prototype will be used by him during </w:t>
      </w:r>
      <w:hyperlink r:id="rId14" w:history="1">
        <w:r w:rsidRPr="001B5D23">
          <w:rPr>
            <w:rFonts w:ascii="Arial" w:eastAsia="Times New Roman" w:hAnsi="Arial" w:cs="Times New Roman"/>
            <w:color w:val="428BCA"/>
            <w:sz w:val="30"/>
            <w:szCs w:val="30"/>
          </w:rPr>
          <w:t xml:space="preserve">La bottega del tempo a </w:t>
        </w:r>
        <w:proofErr w:type="spellStart"/>
        <w:r w:rsidRPr="001B5D23">
          <w:rPr>
            <w:rFonts w:ascii="Arial" w:eastAsia="Times New Roman" w:hAnsi="Arial" w:cs="Times New Roman"/>
            <w:color w:val="428BCA"/>
            <w:sz w:val="30"/>
            <w:szCs w:val="30"/>
          </w:rPr>
          <w:t>vapore</w:t>
        </w:r>
        <w:proofErr w:type="spellEnd"/>
      </w:hyperlink>
      <w:r w:rsidRPr="001B5D23">
        <w:rPr>
          <w:rFonts w:ascii="Arial" w:eastAsia="Times New Roman" w:hAnsi="Arial" w:cs="Times New Roman"/>
          <w:color w:val="222222"/>
          <w:sz w:val="30"/>
          <w:szCs w:val="30"/>
        </w:rPr>
        <w:t> live performances.</w:t>
      </w:r>
    </w:p>
    <w:p w14:paraId="4F488ADC" w14:textId="77777777" w:rsidR="00C7594E" w:rsidRDefault="00CB49DE"/>
    <w:sectPr w:rsidR="00C7594E" w:rsidSect="0032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0702"/>
    <w:multiLevelType w:val="multilevel"/>
    <w:tmpl w:val="086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34722"/>
    <w:multiLevelType w:val="multilevel"/>
    <w:tmpl w:val="477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85597"/>
    <w:multiLevelType w:val="multilevel"/>
    <w:tmpl w:val="8C2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800A4"/>
    <w:multiLevelType w:val="multilevel"/>
    <w:tmpl w:val="7F2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23"/>
    <w:rsid w:val="001B5D23"/>
    <w:rsid w:val="00327DD8"/>
    <w:rsid w:val="00A579E8"/>
    <w:rsid w:val="00C361C9"/>
    <w:rsid w:val="00C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CB13"/>
  <w15:chartTrackingRefBased/>
  <w15:docId w15:val="{BDA07FFA-A6D4-AC49-9C6F-27E81F2B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D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5D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5D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5D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D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5D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5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5D2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B5D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B5D23"/>
  </w:style>
  <w:style w:type="character" w:styleId="Hyperlink">
    <w:name w:val="Hyperlink"/>
    <w:basedOn w:val="DefaultParagraphFont"/>
    <w:uiPriority w:val="99"/>
    <w:semiHidden/>
    <w:unhideWhenUsed/>
    <w:rsid w:val="001B5D23"/>
    <w:rPr>
      <w:color w:val="0000FF"/>
      <w:u w:val="single"/>
    </w:rPr>
  </w:style>
  <w:style w:type="paragraph" w:customStyle="1" w:styleId="download">
    <w:name w:val="download"/>
    <w:basedOn w:val="Normal"/>
    <w:rsid w:val="001B5D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4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6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03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8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2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DI_Show_Control" TargetMode="External"/><Relationship Id="rId13" Type="http://schemas.openxmlformats.org/officeDocument/2006/relationships/hyperlink" Target="https://www.youtube.com/user/alex910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www.youtube.com/user/Zompett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nu.org/licenses/gpl-3.0.en.html" TargetMode="External"/><Relationship Id="rId11" Type="http://schemas.openxmlformats.org/officeDocument/2006/relationships/hyperlink" Target="https://github.com/siddolo/happyswitch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idi.org/specifications/item/table-1-summary-of-midi-message" TargetMode="External"/><Relationship Id="rId14" Type="http://schemas.openxmlformats.org/officeDocument/2006/relationships/hyperlink" Target="https://www.youtube.com/channel/UCjlJ5Tc0a3lotj923eH7x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Martz</dc:creator>
  <cp:keywords/>
  <dc:description/>
  <cp:lastModifiedBy>Sean Martz</cp:lastModifiedBy>
  <cp:revision>1</cp:revision>
  <cp:lastPrinted>2020-06-27T16:24:00Z</cp:lastPrinted>
  <dcterms:created xsi:type="dcterms:W3CDTF">2020-06-27T16:11:00Z</dcterms:created>
  <dcterms:modified xsi:type="dcterms:W3CDTF">2020-07-12T15:06:00Z</dcterms:modified>
</cp:coreProperties>
</file>