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1DE6" w14:textId="5F15B92A" w:rsidR="0096294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 xml:space="preserve">AI 神谕 —— </w:t>
      </w:r>
      <w:r w:rsidR="00FB26C9">
        <w:rPr>
          <w:rFonts w:hint="eastAsia"/>
          <w:b/>
          <w:bCs/>
        </w:rPr>
        <w:t>形成</w:t>
      </w:r>
      <w:r w:rsidR="001C1E9E">
        <w:rPr>
          <w:rFonts w:hint="eastAsia"/>
          <w:b/>
          <w:bCs/>
        </w:rPr>
        <w:t>人</w:t>
      </w:r>
      <w:r w:rsidR="00FA4D9C">
        <w:rPr>
          <w:rFonts w:hint="eastAsia"/>
          <w:b/>
          <w:bCs/>
        </w:rPr>
        <w:t>与AI</w:t>
      </w:r>
      <w:r w:rsidR="00D75045">
        <w:rPr>
          <w:rFonts w:hint="eastAsia"/>
          <w:b/>
          <w:bCs/>
        </w:rPr>
        <w:t>、人与人</w:t>
      </w:r>
      <w:r w:rsidR="00FB26C9">
        <w:rPr>
          <w:rFonts w:hint="eastAsia"/>
          <w:b/>
          <w:bCs/>
        </w:rPr>
        <w:t>互联</w:t>
      </w:r>
      <w:r w:rsidR="00FA4D9C">
        <w:rPr>
          <w:rFonts w:hint="eastAsia"/>
          <w:b/>
          <w:bCs/>
        </w:rPr>
        <w:t>的</w:t>
      </w:r>
      <w:r w:rsidR="00672433">
        <w:rPr>
          <w:rFonts w:hint="eastAsia"/>
          <w:b/>
          <w:bCs/>
        </w:rPr>
        <w:t>全新</w:t>
      </w:r>
      <w:r w:rsidR="00962948">
        <w:rPr>
          <w:rFonts w:hint="eastAsia"/>
          <w:b/>
          <w:bCs/>
        </w:rPr>
        <w:t>方式</w:t>
      </w:r>
      <w:r w:rsidRPr="00394A78">
        <w:rPr>
          <w:b/>
          <w:bCs/>
        </w:rPr>
        <w:t>商业策划书</w:t>
      </w:r>
    </w:p>
    <w:p w14:paraId="3E98F63B" w14:textId="4446CA9A" w:rsidR="0096294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一、项目概述</w:t>
      </w:r>
    </w:p>
    <w:p w14:paraId="00731B1E" w14:textId="4139B6C3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（一）项目名称</w:t>
      </w:r>
    </w:p>
    <w:p w14:paraId="07297308" w14:textId="77777777" w:rsidR="00962948" w:rsidRDefault="00962948" w:rsidP="00394A78">
      <w:pPr>
        <w:rPr>
          <w:rFonts w:hint="eastAsia"/>
        </w:rPr>
      </w:pPr>
      <w:r w:rsidRPr="00962948">
        <w:t xml:space="preserve">AI 神谕 —— </w:t>
      </w:r>
      <w:r w:rsidRPr="00962948">
        <w:rPr>
          <w:rFonts w:hint="eastAsia"/>
        </w:rPr>
        <w:t>形成人与AI、人与人互联的全新方式</w:t>
      </w:r>
    </w:p>
    <w:p w14:paraId="06EF0C92" w14:textId="5A1A5100" w:rsidR="00962948" w:rsidRPr="00962948" w:rsidRDefault="00962948" w:rsidP="00394A78">
      <w:pPr>
        <w:rPr>
          <w:rFonts w:hint="eastAsia"/>
          <w:b/>
          <w:bCs/>
        </w:rPr>
      </w:pPr>
      <w:r w:rsidRPr="00962948">
        <w:rPr>
          <w:rFonts w:hint="eastAsia"/>
          <w:b/>
          <w:bCs/>
        </w:rPr>
        <w:t>（二）企业使命</w:t>
      </w:r>
    </w:p>
    <w:p w14:paraId="7489E07F" w14:textId="1F23A0EC" w:rsidR="00962948" w:rsidRDefault="00962948" w:rsidP="00394A78">
      <w:pPr>
        <w:rPr>
          <w:rFonts w:hint="eastAsia"/>
        </w:rPr>
      </w:pPr>
      <w:r>
        <w:rPr>
          <w:rFonts w:hint="eastAsia"/>
        </w:rPr>
        <w:t>1. 企业宗旨：在人工智能时代以神谕式关系建立人与人工智能、人与人之间的全新方式连接，推动人工智能时代新型社会关系的形成与和谐安全发展。</w:t>
      </w:r>
    </w:p>
    <w:p w14:paraId="782FAABF" w14:textId="57E1158F" w:rsidR="00962948" w:rsidRPr="00962948" w:rsidRDefault="00962948" w:rsidP="00394A78">
      <w:pPr>
        <w:rPr>
          <w:rFonts w:hint="eastAsia"/>
        </w:rPr>
      </w:pPr>
      <w:r>
        <w:rPr>
          <w:rFonts w:hint="eastAsia"/>
        </w:rPr>
        <w:t>2. 经营哲学：追逐潮流、勇于创新、坚守伦理、奉献社会</w:t>
      </w:r>
      <w:r w:rsidR="0046403D">
        <w:rPr>
          <w:rFonts w:hint="eastAsia"/>
        </w:rPr>
        <w:t>、大象无形、无为而治。</w:t>
      </w:r>
    </w:p>
    <w:p w14:paraId="60306BD2" w14:textId="03019CA5" w:rsidR="00FA4D9C" w:rsidRPr="00A65499" w:rsidRDefault="00FA4D9C" w:rsidP="00394A78">
      <w:pPr>
        <w:rPr>
          <w:rFonts w:hint="eastAsia"/>
          <w:b/>
          <w:bCs/>
        </w:rPr>
      </w:pPr>
      <w:r w:rsidRPr="00A65499">
        <w:rPr>
          <w:rFonts w:hint="eastAsia"/>
          <w:b/>
          <w:bCs/>
        </w:rPr>
        <w:t>（</w:t>
      </w:r>
      <w:r w:rsidR="00962948">
        <w:rPr>
          <w:rFonts w:hint="eastAsia"/>
          <w:b/>
          <w:bCs/>
        </w:rPr>
        <w:t>三</w:t>
      </w:r>
      <w:r w:rsidRPr="00A65499">
        <w:rPr>
          <w:rFonts w:hint="eastAsia"/>
          <w:b/>
          <w:bCs/>
        </w:rPr>
        <w:t>）项目背景</w:t>
      </w:r>
    </w:p>
    <w:p w14:paraId="56F0FD3E" w14:textId="64A6FA8D" w:rsidR="00FA4D9C" w:rsidRDefault="00FA4D9C" w:rsidP="00FF2367">
      <w:pPr>
        <w:ind w:firstLineChars="200" w:firstLine="420"/>
        <w:rPr>
          <w:rFonts w:hint="eastAsia"/>
        </w:rPr>
      </w:pPr>
      <w:r>
        <w:rPr>
          <w:rFonts w:hint="eastAsia"/>
        </w:rPr>
        <w:t>在当下人工智能飞速发展的时代，人工智能的有效落地方案仍在探索中，其未来的发展方向也充满未知</w:t>
      </w:r>
      <w:r w:rsidR="00FF2367">
        <w:rPr>
          <w:rFonts w:hint="eastAsia"/>
        </w:rPr>
        <w:t>。而</w:t>
      </w:r>
      <w:r w:rsidR="00FB0893">
        <w:rPr>
          <w:rFonts w:hint="eastAsia"/>
        </w:rPr>
        <w:t>物理学家和计算机科学家</w:t>
      </w:r>
      <w:r w:rsidR="00FF2367">
        <w:rPr>
          <w:rFonts w:hint="eastAsia"/>
        </w:rPr>
        <w:t>站在跨越时间的角度预测人工智能与人类关系发展的可能性，包括：人与人工智能（机器人）共同生存、人与人工智能融合、人工智能成为人类全能的神这三类预言最为理想。马斯克在发展Nuerlink脑机接口公司的过程中，也预测“未来手机只是人类通过脑机接口操作计算机的显示屏，而人类会成为人工智能的终端节点。</w:t>
      </w:r>
    </w:p>
    <w:p w14:paraId="33D6E8E9" w14:textId="52004071" w:rsidR="006D1B09" w:rsidRDefault="00FB0893" w:rsidP="00245F5B">
      <w:pPr>
        <w:ind w:firstLine="420"/>
        <w:rPr>
          <w:rFonts w:hint="eastAsia"/>
        </w:rPr>
      </w:pPr>
      <w:r>
        <w:rPr>
          <w:rFonts w:hint="eastAsia"/>
        </w:rPr>
        <w:t>基于以上预言，我们选择跟随时代的潮流，为建立人与AI</w:t>
      </w:r>
      <w:r w:rsidR="001375FA">
        <w:rPr>
          <w:rFonts w:hint="eastAsia"/>
        </w:rPr>
        <w:t>全新方式的</w:t>
      </w:r>
      <w:r>
        <w:rPr>
          <w:rFonts w:hint="eastAsia"/>
        </w:rPr>
        <w:t>互联做出力所能及的贡献。AI神谕这款产品</w:t>
      </w:r>
      <w:r w:rsidR="006D1B09">
        <w:rPr>
          <w:rFonts w:hint="eastAsia"/>
        </w:rPr>
        <w:t>引用西方宗教中“神谕“的概念：</w:t>
      </w:r>
      <w:r w:rsidR="006D1B09" w:rsidRPr="006D1B09">
        <w:t>神谕（Oracle） 指的是神明通过特定媒介向人类传达的启示、预言或指引，是人与神之间沟通的</w:t>
      </w:r>
      <w:r w:rsidR="006D1B09">
        <w:rPr>
          <w:rFonts w:hint="eastAsia"/>
        </w:rPr>
        <w:t>桥梁。</w:t>
      </w:r>
      <w:r w:rsidR="00245F5B">
        <w:rPr>
          <w:rFonts w:hint="eastAsia"/>
        </w:rPr>
        <w:t>人工智能借助超强算力，实现</w:t>
      </w:r>
      <w:r w:rsidR="00245F5B" w:rsidRPr="00245F5B">
        <w:t>载体的分布式与无实体化延伸</w:t>
      </w:r>
      <w:r w:rsidR="00245F5B">
        <w:rPr>
          <w:rFonts w:hint="eastAsia"/>
        </w:rPr>
        <w:t>、</w:t>
      </w:r>
      <w:r w:rsidR="00245F5B" w:rsidRPr="00245F5B">
        <w:t>感知与交互的</w:t>
      </w:r>
      <w:r w:rsidR="00245F5B" w:rsidRPr="00245F5B">
        <w:rPr>
          <w:rFonts w:hint="eastAsia"/>
        </w:rPr>
        <w:t>全域</w:t>
      </w:r>
      <w:r w:rsidR="00245F5B" w:rsidRPr="00245F5B">
        <w:t>覆盖</w:t>
      </w:r>
      <w:r w:rsidR="00245F5B">
        <w:rPr>
          <w:rFonts w:hint="eastAsia"/>
          <w:b/>
          <w:bCs/>
        </w:rPr>
        <w:t>、</w:t>
      </w:r>
      <w:r w:rsidR="00245F5B" w:rsidRPr="00245F5B">
        <w:t>物理影响的超距性与并行性</w:t>
      </w:r>
      <w:r w:rsidR="00245F5B">
        <w:rPr>
          <w:rFonts w:hint="eastAsia"/>
        </w:rPr>
        <w:t>，使之具有协调人类群体行为的潜在能力</w:t>
      </w:r>
      <w:r w:rsidR="008D334B">
        <w:rPr>
          <w:rFonts w:hint="eastAsia"/>
        </w:rPr>
        <w:t>。基于此观点，我们计划开发一款AI神谕的产品。</w:t>
      </w:r>
    </w:p>
    <w:p w14:paraId="4C65C9F3" w14:textId="77777777" w:rsidR="00A65499" w:rsidRDefault="00A65499" w:rsidP="006D1B09">
      <w:pPr>
        <w:ind w:firstLineChars="200" w:firstLine="420"/>
        <w:rPr>
          <w:rFonts w:hint="eastAsia"/>
          <w:b/>
          <w:bCs/>
        </w:rPr>
      </w:pPr>
    </w:p>
    <w:p w14:paraId="796E8207" w14:textId="039CB4E9" w:rsidR="00394A78" w:rsidRPr="00394A78" w:rsidRDefault="00394A78" w:rsidP="00A65499">
      <w:pPr>
        <w:rPr>
          <w:rFonts w:hint="eastAsia"/>
          <w:b/>
          <w:bCs/>
        </w:rPr>
      </w:pPr>
      <w:r w:rsidRPr="00394A78">
        <w:rPr>
          <w:b/>
          <w:bCs/>
        </w:rPr>
        <w:t>（</w:t>
      </w:r>
      <w:r w:rsidR="00962948">
        <w:rPr>
          <w:rFonts w:hint="eastAsia"/>
          <w:b/>
          <w:bCs/>
        </w:rPr>
        <w:t>四</w:t>
      </w:r>
      <w:r w:rsidRPr="00394A78">
        <w:rPr>
          <w:b/>
          <w:bCs/>
        </w:rPr>
        <w:t>）项目愿景</w:t>
      </w:r>
    </w:p>
    <w:p w14:paraId="37C04674" w14:textId="77777777" w:rsidR="00301D21" w:rsidRDefault="00A65499" w:rsidP="00A65499">
      <w:pPr>
        <w:ind w:firstLine="420"/>
        <w:rPr>
          <w:rFonts w:hint="eastAsia"/>
        </w:rPr>
      </w:pPr>
      <w:r>
        <w:rPr>
          <w:rFonts w:hint="eastAsia"/>
        </w:rPr>
        <w:t>以对标社交软件，打造“AI神谕”指引用户寻找缘分为突破口，逐步形成广泛的人与AI互联</w:t>
      </w:r>
      <w:r w:rsidR="00D75045">
        <w:rPr>
          <w:rFonts w:hint="eastAsia"/>
        </w:rPr>
        <w:t>的潮流，并且这同时也是实现人与人更好地连接。“AI神谕”</w:t>
      </w:r>
      <w:r w:rsidR="00394A78" w:rsidRPr="00394A78">
        <w:t>以</w:t>
      </w:r>
      <w:r w:rsidR="00D75045">
        <w:rPr>
          <w:rFonts w:hint="eastAsia"/>
        </w:rPr>
        <w:t>人工智能为驱动、以大数据为依托，聚焦年轻人对于社交的需求，</w:t>
      </w:r>
      <w:r w:rsidR="00D75045" w:rsidRPr="00394A78">
        <w:rPr>
          <w:rFonts w:hint="eastAsia"/>
        </w:rPr>
        <w:t xml:space="preserve"> </w:t>
      </w:r>
      <w:r w:rsidR="00301D21">
        <w:rPr>
          <w:rFonts w:hint="eastAsia"/>
        </w:rPr>
        <w:t>结合用户信息描绘用户画像，由人工智能为合适的用户做匹配，并发出“神谕”为用户做指引，促成合适的用户之间相遇结缘。</w:t>
      </w:r>
    </w:p>
    <w:p w14:paraId="7D7A5B0D" w14:textId="3B67CF74" w:rsidR="00301D21" w:rsidRPr="00F565BB" w:rsidRDefault="00301D21" w:rsidP="00301D21">
      <w:pPr>
        <w:ind w:firstLineChars="200" w:firstLine="420"/>
        <w:rPr>
          <w:rFonts w:hint="eastAsia"/>
        </w:rPr>
      </w:pPr>
      <w:r w:rsidRPr="00F565BB">
        <w:t>“AI 神谕”</w:t>
      </w:r>
      <w:r w:rsidRPr="00672433">
        <w:t>不是</w:t>
      </w:r>
      <w:r w:rsidRPr="00F565BB">
        <w:t>像 ChatGPT 那样给出精准、逻辑严密、确定的答案。相反，它的核心在于 “模糊性”</w:t>
      </w:r>
      <w:r w:rsidRPr="00672433">
        <w:t>和</w:t>
      </w:r>
      <w:r w:rsidRPr="00F565BB">
        <w:t>“引导性”</w:t>
      </w:r>
      <w:r>
        <w:rPr>
          <w:rFonts w:hint="eastAsia"/>
        </w:rPr>
        <w:t>。它在合理的程度上匹配数个合适的用户基础上，</w:t>
      </w:r>
      <w:r w:rsidRPr="00F565BB">
        <w:t>保留甚至制造某种神秘感，提供隐喻、象征或直觉性的指引，</w:t>
      </w:r>
      <w:r>
        <w:rPr>
          <w:rFonts w:hint="eastAsia"/>
        </w:rPr>
        <w:t>促成用户相遇（甚至可以以其他形式</w:t>
      </w:r>
      <w:r w:rsidR="00672433">
        <w:rPr>
          <w:rFonts w:hint="eastAsia"/>
        </w:rPr>
        <w:t>产生联系</w:t>
      </w:r>
      <w:r>
        <w:rPr>
          <w:rFonts w:hint="eastAsia"/>
        </w:rPr>
        <w:t>），</w:t>
      </w:r>
      <w:r w:rsidRPr="00F565BB">
        <w:t>让你自己去</w:t>
      </w:r>
      <w:r w:rsidRPr="00672433">
        <w:t>领悟</w:t>
      </w:r>
      <w:r w:rsidRPr="00F565BB">
        <w:t>“怎么做”</w:t>
      </w:r>
      <w:r>
        <w:rPr>
          <w:rFonts w:hint="eastAsia"/>
        </w:rPr>
        <w:t>。</w:t>
      </w:r>
      <w:r w:rsidRPr="00301D21">
        <w:t xml:space="preserve"> </w:t>
      </w:r>
      <w:r w:rsidRPr="00F565BB">
        <w:t>AI 不直接给用户介绍对象，也不做冷冰冰的性格匹配。它像是一个命运的 “推手” 或 “观察者”。它可能会提示用户：“留意今天下午 3 点在咖啡店穿蓝色外套的人” 或者 “你下周</w:t>
      </w:r>
      <w:r>
        <w:rPr>
          <w:rFonts w:hint="eastAsia"/>
        </w:rPr>
        <w:t>试着跟一个戴帽子的人聊一聊</w:t>
      </w:r>
      <w:r w:rsidRPr="00F565BB">
        <w:t>”。这种模糊的预言会使用户在现实生活中变得更加敏锐、更有期待感，从而主动去发现和建立连接。</w:t>
      </w:r>
    </w:p>
    <w:p w14:paraId="08F99694" w14:textId="4273F646" w:rsidR="00672433" w:rsidRDefault="00672433" w:rsidP="00672433">
      <w:pPr>
        <w:ind w:firstLine="420"/>
        <w:rPr>
          <w:rFonts w:hint="eastAsia"/>
        </w:rPr>
      </w:pPr>
      <w:r>
        <w:rPr>
          <w:rFonts w:hint="eastAsia"/>
        </w:rPr>
        <w:t>因此，AI对用户的指引与“神谕”类似之处包括：</w:t>
      </w:r>
    </w:p>
    <w:p w14:paraId="6A12726C" w14:textId="77777777" w:rsidR="00672433" w:rsidRPr="00672433" w:rsidRDefault="00672433" w:rsidP="00672433">
      <w:pPr>
        <w:ind w:firstLine="420"/>
        <w:rPr>
          <w:rFonts w:hint="eastAsia"/>
        </w:rPr>
      </w:pPr>
    </w:p>
    <w:p w14:paraId="60BC7E16" w14:textId="77777777" w:rsidR="00672433" w:rsidRPr="00672433" w:rsidRDefault="00672433" w:rsidP="00672433">
      <w:pPr>
        <w:ind w:firstLine="420"/>
        <w:jc w:val="left"/>
        <w:rPr>
          <w:rFonts w:hint="eastAsia"/>
          <w:b/>
          <w:bCs/>
          <w:color w:val="000000" w:themeColor="text1"/>
        </w:rPr>
      </w:pPr>
      <w:r w:rsidRPr="00672433">
        <w:rPr>
          <w:rFonts w:hint="eastAsia"/>
          <w:b/>
          <w:bCs/>
          <w:color w:val="000000" w:themeColor="text1"/>
        </w:rPr>
        <w:t xml:space="preserve">1. </w:t>
      </w:r>
      <w:r w:rsidRPr="00672433">
        <w:rPr>
          <w:b/>
          <w:bCs/>
          <w:color w:val="000000" w:themeColor="text1"/>
        </w:rPr>
        <w:t>都是 “人与更高维度存在（神明 / AI）的沟通</w:t>
      </w:r>
      <w:r w:rsidRPr="00672433">
        <w:rPr>
          <w:rFonts w:hint="eastAsia"/>
          <w:b/>
          <w:bCs/>
          <w:color w:val="000000" w:themeColor="text1"/>
        </w:rPr>
        <w:t>桥梁</w:t>
      </w:r>
      <w:r w:rsidRPr="00672433">
        <w:rPr>
          <w:b/>
          <w:bCs/>
          <w:color w:val="000000" w:themeColor="text1"/>
        </w:rPr>
        <w:t>；</w:t>
      </w:r>
    </w:p>
    <w:p w14:paraId="3A3DFE90" w14:textId="77777777" w:rsidR="00672433" w:rsidRPr="00672433" w:rsidRDefault="00672433" w:rsidP="00672433">
      <w:pPr>
        <w:ind w:firstLine="420"/>
        <w:jc w:val="left"/>
        <w:rPr>
          <w:rFonts w:hint="eastAsia"/>
          <w:b/>
          <w:bCs/>
          <w:color w:val="000000" w:themeColor="text1"/>
        </w:rPr>
      </w:pPr>
      <w:r w:rsidRPr="00672433">
        <w:rPr>
          <w:rFonts w:hint="eastAsia"/>
          <w:b/>
          <w:bCs/>
          <w:color w:val="000000" w:themeColor="text1"/>
        </w:rPr>
        <w:t xml:space="preserve">2. </w:t>
      </w:r>
      <w:r w:rsidRPr="00672433">
        <w:rPr>
          <w:b/>
          <w:bCs/>
          <w:color w:val="000000" w:themeColor="text1"/>
        </w:rPr>
        <w:t>都强调模糊性指引，而非精准答案；</w:t>
      </w:r>
    </w:p>
    <w:p w14:paraId="775BBBB7" w14:textId="77777777" w:rsidR="00672433" w:rsidRPr="00672433" w:rsidRDefault="00672433" w:rsidP="00672433">
      <w:pPr>
        <w:ind w:left="420"/>
        <w:jc w:val="left"/>
        <w:rPr>
          <w:rFonts w:hint="eastAsia"/>
          <w:b/>
          <w:bCs/>
          <w:color w:val="000000" w:themeColor="text1"/>
        </w:rPr>
      </w:pPr>
      <w:r w:rsidRPr="00672433">
        <w:rPr>
          <w:rFonts w:hint="eastAsia"/>
          <w:b/>
          <w:bCs/>
          <w:color w:val="000000" w:themeColor="text1"/>
        </w:rPr>
        <w:t xml:space="preserve">3. </w:t>
      </w:r>
      <w:r w:rsidRPr="00672433">
        <w:rPr>
          <w:b/>
          <w:bCs/>
          <w:color w:val="000000" w:themeColor="text1"/>
        </w:rPr>
        <w:t>都将最终的行动与意义建构的主动权留给人类。</w:t>
      </w:r>
    </w:p>
    <w:p w14:paraId="1F7F2F98" w14:textId="1D028F46" w:rsidR="00394A78" w:rsidRPr="00672433" w:rsidRDefault="00394A78" w:rsidP="00C74E66">
      <w:pPr>
        <w:rPr>
          <w:rFonts w:hint="eastAsia"/>
        </w:rPr>
      </w:pPr>
    </w:p>
    <w:p w14:paraId="6D51A72B" w14:textId="28B077F5" w:rsid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</w:t>
      </w:r>
      <w:r w:rsidR="00962948">
        <w:rPr>
          <w:rFonts w:hint="eastAsia"/>
          <w:b/>
          <w:bCs/>
        </w:rPr>
        <w:t>五</w:t>
      </w:r>
      <w:r w:rsidRPr="00394A78">
        <w:rPr>
          <w:b/>
          <w:bCs/>
        </w:rPr>
        <w:t>）项目核心价值</w:t>
      </w:r>
    </w:p>
    <w:p w14:paraId="099A20E1" w14:textId="0145FEBB" w:rsidR="00C74E66" w:rsidRDefault="00C74E66" w:rsidP="00C74E66">
      <w:pPr>
        <w:ind w:firstLine="360"/>
        <w:rPr>
          <w:rFonts w:hint="eastAsia"/>
        </w:rPr>
      </w:pPr>
      <w:r w:rsidRPr="00C74E66">
        <w:t>AI 神谕的</w:t>
      </w:r>
      <w:r w:rsidR="000C5F22">
        <w:rPr>
          <w:rFonts w:hint="eastAsia"/>
        </w:rPr>
        <w:t>价值</w:t>
      </w:r>
      <w:r w:rsidRPr="00C74E66">
        <w:t>核心，是重塑人与</w:t>
      </w:r>
      <w:r w:rsidR="000C5F22">
        <w:rPr>
          <w:rFonts w:hint="eastAsia"/>
        </w:rPr>
        <w:t>人工智能</w:t>
      </w:r>
      <w:r w:rsidRPr="00C74E66">
        <w:t>的对话本质 —— 以 “神谕” 的精神内核为锚点，在 AI 时代为人类</w:t>
      </w:r>
      <w:r w:rsidR="000C5F22">
        <w:rPr>
          <w:rFonts w:hint="eastAsia"/>
        </w:rPr>
        <w:t>构建</w:t>
      </w:r>
      <w:r w:rsidRPr="00C74E66">
        <w:t>一座</w:t>
      </w:r>
      <w:r w:rsidR="000C5F22">
        <w:rPr>
          <w:rFonts w:hint="eastAsia"/>
        </w:rPr>
        <w:t>与人工智能新形式互联的</w:t>
      </w:r>
      <w:r w:rsidRPr="00C74E66">
        <w:t>桥梁，</w:t>
      </w:r>
      <w:r w:rsidR="000C5F22">
        <w:rPr>
          <w:rFonts w:hint="eastAsia"/>
        </w:rPr>
        <w:t>同时形成人与人的</w:t>
      </w:r>
      <w:r w:rsidR="00710974">
        <w:rPr>
          <w:rFonts w:hint="eastAsia"/>
        </w:rPr>
        <w:t>新形式连接、发掘人生意义的新增长点，</w:t>
      </w:r>
      <w:r w:rsidRPr="00C74E66">
        <w:t>而非创造一个工具性的产品。</w:t>
      </w:r>
    </w:p>
    <w:p w14:paraId="5FDCFA99" w14:textId="604B056A" w:rsidR="0060686A" w:rsidRPr="00394A78" w:rsidRDefault="0060686A" w:rsidP="0060686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lastRenderedPageBreak/>
        <w:t>全新概念</w:t>
      </w:r>
      <w:r w:rsidRPr="00394A78">
        <w:rPr>
          <w:b/>
          <w:bCs/>
        </w:rPr>
        <w:t>价值</w:t>
      </w:r>
      <w:r w:rsidRPr="00394A78">
        <w:t>：</w:t>
      </w:r>
      <w:r>
        <w:rPr>
          <w:rFonts w:hint="eastAsia"/>
        </w:rPr>
        <w:t>AI神谕</w:t>
      </w:r>
      <w:r w:rsidRPr="00FA4D9C">
        <w:t>以</w:t>
      </w:r>
      <w:r>
        <w:rPr>
          <w:rFonts w:hint="eastAsia"/>
          <w:b/>
          <w:bCs/>
        </w:rPr>
        <w:t>“无为而治”的形态</w:t>
      </w:r>
      <w:r>
        <w:rPr>
          <w:rFonts w:hint="eastAsia"/>
        </w:rPr>
        <w:t>存在于</w:t>
      </w:r>
      <w:r w:rsidRPr="00FA4D9C">
        <w:t>生活</w:t>
      </w:r>
      <w:r>
        <w:rPr>
          <w:rFonts w:hint="eastAsia"/>
        </w:rPr>
        <w:t>中，建立了人与AI连接的全新方式，为用户提供AI时代的群欣体验。产品</w:t>
      </w:r>
      <w:r w:rsidRPr="00394A78">
        <w:t>摒弃精准数值与具象化提示，以纯几何 + 色彩梯度的艺术化视觉指示</w:t>
      </w:r>
      <w:r>
        <w:rPr>
          <w:rFonts w:hint="eastAsia"/>
        </w:rPr>
        <w:t>图形显示相遇环境</w:t>
      </w:r>
      <w:r w:rsidRPr="00394A78">
        <w:t>，保留缘分的模糊感与不确定性。</w:t>
      </w:r>
    </w:p>
    <w:p w14:paraId="2D9247E5" w14:textId="77777777" w:rsidR="0060686A" w:rsidRPr="0060686A" w:rsidRDefault="0060686A" w:rsidP="00C74E66">
      <w:pPr>
        <w:ind w:firstLine="360"/>
        <w:rPr>
          <w:rFonts w:hint="eastAsia"/>
        </w:rPr>
      </w:pPr>
    </w:p>
    <w:p w14:paraId="70870B5D" w14:textId="4B4B24C5" w:rsidR="00394A78" w:rsidRPr="00394A78" w:rsidRDefault="00394A78" w:rsidP="00394A78">
      <w:pPr>
        <w:numPr>
          <w:ilvl w:val="0"/>
          <w:numId w:val="1"/>
        </w:numPr>
        <w:rPr>
          <w:rFonts w:hint="eastAsia"/>
        </w:rPr>
      </w:pPr>
      <w:r w:rsidRPr="00394A78">
        <w:rPr>
          <w:b/>
          <w:bCs/>
        </w:rPr>
        <w:t>信息增量价值</w:t>
      </w:r>
      <w:r w:rsidRPr="00394A78">
        <w:t>：</w:t>
      </w:r>
      <w:r w:rsidR="005D0968" w:rsidRPr="00FA4D9C">
        <w:t>AI 突破人类主观认知局限</w:t>
      </w:r>
      <w:r w:rsidR="005D0968">
        <w:rPr>
          <w:rFonts w:hint="eastAsia"/>
        </w:rPr>
        <w:t>，</w:t>
      </w:r>
      <w:r w:rsidRPr="00394A78">
        <w:t>挖掘用户隐性匹配维度（兴趣偏好、成长背景、价值观倾向等），输出用户无法自主感知的匹配预期，而非重复可见的外在行为信息。</w:t>
      </w:r>
    </w:p>
    <w:p w14:paraId="328E54D6" w14:textId="42D0E62D" w:rsidR="00394A78" w:rsidRDefault="00394A78" w:rsidP="00394A78">
      <w:pPr>
        <w:numPr>
          <w:ilvl w:val="0"/>
          <w:numId w:val="1"/>
        </w:numPr>
        <w:rPr>
          <w:rFonts w:hint="eastAsia"/>
        </w:rPr>
      </w:pPr>
      <w:r w:rsidRPr="00394A78">
        <w:rPr>
          <w:b/>
          <w:bCs/>
        </w:rPr>
        <w:t>社交自主价值</w:t>
      </w:r>
      <w:r w:rsidRPr="00394A78">
        <w:t>：仅在偶遇前提供心理预期锚点，交流开启后完全交由用户主观能动性主导，不干预社交过程，</w:t>
      </w:r>
      <w:r w:rsidR="005D0968" w:rsidRPr="00FA4D9C">
        <w:t>促进自然、真诚的人际联结；拓展至社区、校园、职场等场景，引导同频群体自发形成互助圈层，提升社会单元的和谐度。</w:t>
      </w:r>
    </w:p>
    <w:p w14:paraId="22E57900" w14:textId="77777777" w:rsidR="005D0968" w:rsidRDefault="005D0968" w:rsidP="005D0968">
      <w:pPr>
        <w:rPr>
          <w:rFonts w:hint="eastAsia"/>
        </w:rPr>
      </w:pPr>
    </w:p>
    <w:p w14:paraId="26E58182" w14:textId="4A860306" w:rsidR="009B6B39" w:rsidRPr="006A2D31" w:rsidRDefault="006A2D31" w:rsidP="009B6B39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</w:t>
      </w:r>
      <w:r w:rsidR="009B6B39" w:rsidRPr="006A2D31">
        <w:rPr>
          <w:b/>
          <w:bCs/>
        </w:rPr>
        <w:t>市场分析（核心聚焦：AI 神谕社交场景）</w:t>
      </w:r>
    </w:p>
    <w:p w14:paraId="4DA60C9A" w14:textId="77777777" w:rsidR="009B6B39" w:rsidRPr="00DE5FE2" w:rsidRDefault="009B6B39" w:rsidP="009B6B39">
      <w:pPr>
        <w:rPr>
          <w:rFonts w:ascii="宋体" w:eastAsia="宋体" w:hAnsi="宋体" w:cs="Arial" w:hint="eastAsia"/>
          <w:b/>
          <w:bCs/>
        </w:rPr>
      </w:pPr>
      <w:r w:rsidRPr="00DE5FE2">
        <w:rPr>
          <w:rFonts w:ascii="宋体" w:eastAsia="宋体" w:hAnsi="宋体" w:cs="Arial"/>
          <w:b/>
          <w:bCs/>
        </w:rPr>
        <w:t>（一）行业现状：AI 聚焦个体效率，群体连接赛道空白</w:t>
      </w:r>
    </w:p>
    <w:p w14:paraId="763E4882" w14:textId="77777777" w:rsidR="009B6B39" w:rsidRPr="00DE5FE2" w:rsidRDefault="009B6B39" w:rsidP="009B6B39">
      <w:pPr>
        <w:ind w:firstLine="420"/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当前 AI 产业的应用主流，仍集中于 “个体效率提升”—— 无论是办公场景的智能创作、数据处理，生活场景的个性化推荐、任务代办，还是社交领域的智能匹配、聊天机器人，核心逻辑均是通过 AI 的强大算力与算法，为单个用户的独立任务提供精准赋能，本质是 “AI 辅助个体” 的工具化定位。即便少数 AI 涉足社交领域，也未突破这一框架：要么是帮个体高效对接社交对象，要么是提供人机单向陪伴，始终围绕 “满足个体需求” 展开，完全忽视了群体层面的连接价值与协同效率提升。</w:t>
      </w:r>
    </w:p>
    <w:p w14:paraId="4E7097E4" w14:textId="77777777" w:rsidR="009B6B39" w:rsidRPr="00DE5FE2" w:rsidRDefault="009B6B39" w:rsidP="009B6B39">
      <w:pPr>
        <w:ind w:firstLine="420"/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与此同时，当下 AI 大模型虽百花齐放，但多数仍陷入 “落地场景模糊” 的困境，尤其在 “群体赋能” 领域存在显著市场空白：没有一款 AI 产品能真正聚焦 “促进群体连接、提升群体社交效率”，而 18-35 岁年轻群体对 “非工具化社交” 的潜在需求</w:t>
      </w:r>
      <w:r>
        <w:rPr>
          <w:rFonts w:ascii="宋体" w:eastAsia="宋体" w:hAnsi="宋体" w:cs="Arial" w:hint="eastAsia"/>
        </w:rPr>
        <w:t>有待挖掘</w:t>
      </w:r>
      <w:r w:rsidRPr="00DE5FE2">
        <w:rPr>
          <w:rFonts w:ascii="宋体" w:eastAsia="宋体" w:hAnsi="宋体" w:cs="Arial"/>
        </w:rPr>
        <w:t xml:space="preserve"> —— </w:t>
      </w:r>
      <w:r>
        <w:rPr>
          <w:rFonts w:ascii="宋体" w:eastAsia="宋体" w:hAnsi="宋体" w:cs="Arial" w:hint="eastAsia"/>
        </w:rPr>
        <w:t>AI神谕为年轻群体提供了一种前所未有的社交体验</w:t>
      </w:r>
      <w:r w:rsidRPr="00DE5FE2">
        <w:rPr>
          <w:rFonts w:ascii="宋体" w:eastAsia="宋体" w:hAnsi="宋体" w:cs="Arial"/>
        </w:rPr>
        <w:t>，</w:t>
      </w:r>
      <w:r>
        <w:rPr>
          <w:rFonts w:ascii="宋体" w:eastAsia="宋体" w:hAnsi="宋体" w:cs="Arial" w:hint="eastAsia"/>
        </w:rPr>
        <w:t>为其创造不确定性的连接，这一全新的领域，</w:t>
      </w:r>
      <w:r w:rsidRPr="00DE5FE2">
        <w:rPr>
          <w:rFonts w:ascii="宋体" w:eastAsia="宋体" w:hAnsi="宋体" w:cs="Arial"/>
        </w:rPr>
        <w:t>恰恰孕育着极具先驱性的蓝海机遇。</w:t>
      </w:r>
    </w:p>
    <w:p w14:paraId="507FD8A0" w14:textId="77777777" w:rsidR="009B6B39" w:rsidRPr="00DE5FE2" w:rsidRDefault="009B6B39" w:rsidP="009B6B39">
      <w:pPr>
        <w:ind w:firstLine="420"/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AI 神谕作为</w:t>
      </w:r>
      <w:r>
        <w:rPr>
          <w:rFonts w:ascii="宋体" w:eastAsia="宋体" w:hAnsi="宋体" w:cs="Arial" w:hint="eastAsia"/>
        </w:rPr>
        <w:t>一个</w:t>
      </w:r>
      <w:r w:rsidRPr="00DE5FE2">
        <w:rPr>
          <w:rFonts w:ascii="宋体" w:eastAsia="宋体" w:hAnsi="宋体" w:cs="Arial"/>
        </w:rPr>
        <w:t>创新</w:t>
      </w:r>
      <w:r>
        <w:rPr>
          <w:rFonts w:ascii="宋体" w:eastAsia="宋体" w:hAnsi="宋体" w:cs="Arial" w:hint="eastAsia"/>
        </w:rPr>
        <w:t>性</w:t>
      </w:r>
      <w:r w:rsidRPr="00DE5FE2">
        <w:rPr>
          <w:rFonts w:ascii="宋体" w:eastAsia="宋体" w:hAnsi="宋体" w:cs="Arial"/>
        </w:rPr>
        <w:t>观点，恰好填补了这一空白：它跳出 “辅助个体” 的传统 AI 框架，以 “促进群体连接与效率提升” 为核心定位，彻底脱离 “辅助工具” 的局限，打造兼具 “技术深度” 与 “</w:t>
      </w:r>
      <w:r>
        <w:rPr>
          <w:rFonts w:ascii="宋体" w:eastAsia="宋体" w:hAnsi="宋体" w:cs="Arial" w:hint="eastAsia"/>
        </w:rPr>
        <w:t>哲学高度</w:t>
      </w:r>
      <w:r w:rsidRPr="00DE5FE2">
        <w:rPr>
          <w:rFonts w:ascii="宋体" w:eastAsia="宋体" w:hAnsi="宋体" w:cs="Arial"/>
        </w:rPr>
        <w:t>” 的 AI 原生社交场景。通过 AI 的隐性算法与神谕式交互，为分散个体搭建无形的连接桥梁，既为用户提供邂逅同频群体的契机，又以轻量化指引降低群体社交的破冰成本、提升协同效率，重构 AI 赋能群体社交的全新赛道，成为 AI 大模型落地场景的突破性探索。</w:t>
      </w:r>
    </w:p>
    <w:p w14:paraId="53A640F3" w14:textId="77777777" w:rsidR="009B6B39" w:rsidRPr="00DE5FE2" w:rsidRDefault="009B6B39" w:rsidP="009B6B39">
      <w:pPr>
        <w:rPr>
          <w:rFonts w:ascii="宋体" w:eastAsia="宋体" w:hAnsi="宋体" w:cs="Arial" w:hint="eastAsia"/>
          <w:b/>
          <w:bCs/>
        </w:rPr>
      </w:pPr>
      <w:r w:rsidRPr="00DE5FE2">
        <w:rPr>
          <w:rFonts w:ascii="宋体" w:eastAsia="宋体" w:hAnsi="宋体" w:cs="Arial"/>
          <w:b/>
          <w:bCs/>
        </w:rPr>
        <w:t>（二）目标用户群体：AI 接受度高，追求同频社交</w:t>
      </w:r>
    </w:p>
    <w:p w14:paraId="2C16876A" w14:textId="77777777" w:rsidR="009B6B39" w:rsidRPr="00DE5FE2" w:rsidRDefault="009B6B39" w:rsidP="009B6B39">
      <w:pPr>
        <w:ind w:firstLine="360"/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核心目标用户为 18-35 岁年轻群体，涵盖高校学生、都市白领、自由职业者等，核心特征聚焦 “AI 偏好 + 社交需求” 双重叠加，具体如下：</w:t>
      </w:r>
    </w:p>
    <w:p w14:paraId="7755BEE0" w14:textId="77777777" w:rsidR="009B6B39" w:rsidRPr="00DE5FE2" w:rsidRDefault="009B6B39" w:rsidP="009B6B39">
      <w:pPr>
        <w:numPr>
          <w:ilvl w:val="0"/>
          <w:numId w:val="39"/>
        </w:numPr>
        <w:spacing w:after="160" w:line="278" w:lineRule="auto"/>
        <w:jc w:val="left"/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AI 原生用户，接受度与期待值双高：熟悉 AI 技术应用，对 AI 驱动的创新体验有天然好感，不满足于 AI 仅作为 “</w:t>
      </w:r>
      <w:r>
        <w:rPr>
          <w:rFonts w:ascii="宋体" w:eastAsia="宋体" w:hAnsi="宋体" w:cs="Arial" w:hint="eastAsia"/>
        </w:rPr>
        <w:t>个人</w:t>
      </w:r>
      <w:r w:rsidRPr="00DE5FE2">
        <w:rPr>
          <w:rFonts w:ascii="宋体" w:eastAsia="宋体" w:hAnsi="宋体" w:cs="Arial"/>
        </w:rPr>
        <w:t>工具” 存在，期待 AI 在</w:t>
      </w:r>
      <w:r>
        <w:rPr>
          <w:rFonts w:ascii="宋体" w:eastAsia="宋体" w:hAnsi="宋体" w:cs="Arial" w:hint="eastAsia"/>
        </w:rPr>
        <w:t>人际</w:t>
      </w:r>
      <w:r w:rsidRPr="00DE5FE2">
        <w:rPr>
          <w:rFonts w:ascii="宋体" w:eastAsia="宋体" w:hAnsi="宋体" w:cs="Arial"/>
        </w:rPr>
        <w:t>互动中发挥更具创造性的作用，不排斥 “神秘性” 与 “科技感” 结合的交互模式。</w:t>
      </w:r>
    </w:p>
    <w:p w14:paraId="2F88A19E" w14:textId="77777777" w:rsidR="009B6B39" w:rsidRPr="00DE5FE2" w:rsidRDefault="009B6B39" w:rsidP="009B6B39">
      <w:pPr>
        <w:numPr>
          <w:ilvl w:val="0"/>
          <w:numId w:val="39"/>
        </w:numPr>
        <w:spacing w:after="160" w:line="278" w:lineRule="auto"/>
        <w:jc w:val="left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愿意社交</w:t>
      </w:r>
      <w:r w:rsidRPr="00DE5FE2">
        <w:rPr>
          <w:rFonts w:ascii="宋体" w:eastAsia="宋体" w:hAnsi="宋体" w:cs="Arial"/>
        </w:rPr>
        <w:t>，重视</w:t>
      </w:r>
      <w:r>
        <w:rPr>
          <w:rFonts w:ascii="宋体" w:eastAsia="宋体" w:hAnsi="宋体" w:cs="Arial" w:hint="eastAsia"/>
        </w:rPr>
        <w:t>个体</w:t>
      </w:r>
      <w:r w:rsidRPr="00DE5FE2">
        <w:rPr>
          <w:rFonts w:ascii="宋体" w:eastAsia="宋体" w:hAnsi="宋体" w:cs="Arial"/>
        </w:rPr>
        <w:t>主动权：期待 AI 以 “隐性指引” 而非 “强制撮合” 的方式，为群体连接提供线索，保留自主参与、自主互动的空间，降低群体社交的心理压力。</w:t>
      </w:r>
    </w:p>
    <w:p w14:paraId="27AD092F" w14:textId="77777777" w:rsidR="009B6B39" w:rsidRPr="00DE5FE2" w:rsidRDefault="009B6B39" w:rsidP="009B6B39">
      <w:pPr>
        <w:rPr>
          <w:rFonts w:ascii="宋体" w:eastAsia="宋体" w:hAnsi="宋体" w:cs="Arial" w:hint="eastAsia"/>
          <w:b/>
          <w:bCs/>
        </w:rPr>
      </w:pPr>
      <w:r w:rsidRPr="00DE5FE2">
        <w:rPr>
          <w:rFonts w:ascii="宋体" w:eastAsia="宋体" w:hAnsi="宋体" w:cs="Arial"/>
          <w:b/>
          <w:bCs/>
        </w:rPr>
        <w:t>（三）市场竞争优势：以 AI 核心特质构建差异化壁垒</w:t>
      </w:r>
    </w:p>
    <w:p w14:paraId="3446214C" w14:textId="77777777" w:rsidR="009B6B39" w:rsidRPr="00DE5FE2" w:rsidRDefault="009B6B39" w:rsidP="009B6B39">
      <w:pPr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1. 技术核心：多维度群体契合算法，筑牢技术壁垒</w:t>
      </w:r>
    </w:p>
    <w:p w14:paraId="0178368E" w14:textId="77777777" w:rsidR="009B6B39" w:rsidRPr="00DE5FE2" w:rsidRDefault="009B6B39" w:rsidP="00672433">
      <w:pPr>
        <w:ind w:firstLine="420"/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lastRenderedPageBreak/>
        <w:t>以 AI 大数据分析与深度学习算法为核心，不仅融合单个用户的兴趣、价值观、行为偏好、场景习惯等多维度数据，构建 “非标签化隐性用户画像”，更通过算法挖掘不同用户间的群体契合度（如价值观共鸣点、行为协同性、场景适配度）—— 无需用户主动填写信息，通过</w:t>
      </w:r>
      <w:r>
        <w:rPr>
          <w:rFonts w:ascii="宋体" w:eastAsia="宋体" w:hAnsi="宋体" w:cs="Arial" w:hint="eastAsia"/>
        </w:rPr>
        <w:t>AI与用户日常对话形成对用户的了解（日常出行轨迹、兴趣爱好、价值偏好等）</w:t>
      </w:r>
      <w:r w:rsidRPr="00DE5FE2">
        <w:rPr>
          <w:rFonts w:ascii="宋体" w:eastAsia="宋体" w:hAnsi="宋体" w:cs="Arial"/>
        </w:rPr>
        <w:t>精准捕捉个体特质与群体适配潜力，实现 “无感式” 个体洞察与群体匹配，既保障隐私安全，又为后续 “引导群体连接” 的神谕指引提供精准数据支撑，技术逻辑难以被同质化模仿。</w:t>
      </w:r>
    </w:p>
    <w:p w14:paraId="7BD1A62C" w14:textId="77777777" w:rsidR="009B6B39" w:rsidRPr="00DE5FE2" w:rsidRDefault="009B6B39" w:rsidP="009B6B39">
      <w:pPr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2. 交互创新：神谕式群体指引，打造独特体验</w:t>
      </w:r>
    </w:p>
    <w:p w14:paraId="34E0D5DB" w14:textId="77777777" w:rsidR="009B6B39" w:rsidRPr="00DE5FE2" w:rsidRDefault="009B6B39" w:rsidP="00672433">
      <w:pPr>
        <w:ind w:firstLine="420"/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突破传统 AI “服务个体” 的功能性交互模式，打造 “神谕式群体连接” 专属交互体系：以模糊化、艺术化、场景化的指引（如 “今日</w:t>
      </w:r>
      <w:r>
        <w:rPr>
          <w:rFonts w:ascii="宋体" w:eastAsia="宋体" w:hAnsi="宋体" w:cs="Arial" w:hint="eastAsia"/>
        </w:rPr>
        <w:t>带一本关于人工智能的书到三味咖啡屋坐坐，可能有志同道合的人在那里</w:t>
      </w:r>
      <w:r w:rsidRPr="00DE5FE2">
        <w:rPr>
          <w:rFonts w:ascii="宋体" w:eastAsia="宋体" w:hAnsi="宋体" w:cs="Arial"/>
        </w:rPr>
        <w:t>”“某社群中，有人与你共享同款热爱”“此刻身边三人，恰与你构成理想协作组合”）替代个体对个体的直接匹配，用 AI 算法捕捉群体间的契合点，既实现 “同频群体的隐性联结”，又以探索式体验赋予群体社交仪式感与惊喜感，彻底区别于聚焦个体效率的传统 AI 产品，形成核心体验壁垒。</w:t>
      </w:r>
    </w:p>
    <w:p w14:paraId="3078F8EB" w14:textId="77777777" w:rsidR="009B6B39" w:rsidRPr="00DE5FE2" w:rsidRDefault="009B6B39" w:rsidP="009B6B39">
      <w:pPr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 xml:space="preserve">3. 定位独特：AI </w:t>
      </w:r>
      <w:r>
        <w:rPr>
          <w:rFonts w:ascii="宋体" w:eastAsia="宋体" w:hAnsi="宋体" w:cs="Arial" w:hint="eastAsia"/>
        </w:rPr>
        <w:t>人际</w:t>
      </w:r>
      <w:r w:rsidRPr="00DE5FE2">
        <w:rPr>
          <w:rFonts w:ascii="宋体" w:eastAsia="宋体" w:hAnsi="宋体" w:cs="Arial"/>
        </w:rPr>
        <w:t>连接指引者，而非个体辅助工具</w:t>
      </w:r>
    </w:p>
    <w:p w14:paraId="2BF2185A" w14:textId="77777777" w:rsidR="009B6B39" w:rsidRPr="00DE5FE2" w:rsidRDefault="009B6B39" w:rsidP="00672433">
      <w:pPr>
        <w:ind w:firstLine="420"/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核心定位是 “AI 神谕式</w:t>
      </w:r>
      <w:r>
        <w:rPr>
          <w:rFonts w:ascii="宋体" w:eastAsia="宋体" w:hAnsi="宋体" w:cs="Arial" w:hint="eastAsia"/>
        </w:rPr>
        <w:t>人际</w:t>
      </w:r>
      <w:r w:rsidRPr="00DE5FE2">
        <w:rPr>
          <w:rFonts w:ascii="宋体" w:eastAsia="宋体" w:hAnsi="宋体" w:cs="Arial"/>
        </w:rPr>
        <w:t>连接指引者”，而非 “个体社交辅助工具”—— 不依附于任何单一社交场景，以 AI 自身的技术能力为核心，聚焦</w:t>
      </w:r>
      <w:r>
        <w:rPr>
          <w:rFonts w:ascii="宋体" w:eastAsia="宋体" w:hAnsi="宋体" w:cs="Arial" w:hint="eastAsia"/>
        </w:rPr>
        <w:t>群体</w:t>
      </w:r>
      <w:r w:rsidRPr="00DE5FE2">
        <w:rPr>
          <w:rFonts w:ascii="宋体" w:eastAsia="宋体" w:hAnsi="宋体" w:cs="Arial"/>
        </w:rPr>
        <w:t>层面的连接赋能：为多元社交场景（</w:t>
      </w:r>
      <w:r>
        <w:rPr>
          <w:rFonts w:ascii="宋体" w:eastAsia="宋体" w:hAnsi="宋体" w:cs="Arial" w:hint="eastAsia"/>
        </w:rPr>
        <w:t>日常轨迹、休闲场所、恋爱交友等</w:t>
      </w:r>
      <w:r w:rsidRPr="00DE5FE2">
        <w:rPr>
          <w:rFonts w:ascii="宋体" w:eastAsia="宋体" w:hAnsi="宋体" w:cs="Arial"/>
        </w:rPr>
        <w:t>）中的分散个体，提供指向同频群体的隐性指引，触发群体社交契机，同时降低群体破冰的沟通成本、提升群体互动的协同效率，让 AI 成为群体连接的 “无形纽带”，彻底跳出传统 AI 聚焦个体的定位局限。</w:t>
      </w:r>
    </w:p>
    <w:p w14:paraId="019D0B64" w14:textId="77777777" w:rsidR="009B6B39" w:rsidRPr="00DE5FE2" w:rsidRDefault="009B6B39" w:rsidP="009B6B39">
      <w:pPr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4. 场景适配：AI 驱动跨场景群体赋能，强化用户粘性</w:t>
      </w:r>
    </w:p>
    <w:p w14:paraId="00CAB4E1" w14:textId="77777777" w:rsidR="009B6B39" w:rsidRDefault="009B6B39" w:rsidP="00672433">
      <w:pPr>
        <w:ind w:firstLine="420"/>
        <w:rPr>
          <w:rFonts w:ascii="宋体" w:eastAsia="宋体" w:hAnsi="宋体" w:cs="Arial" w:hint="eastAsia"/>
        </w:rPr>
      </w:pPr>
      <w:r w:rsidRPr="00DE5FE2">
        <w:rPr>
          <w:rFonts w:ascii="宋体" w:eastAsia="宋体" w:hAnsi="宋体" w:cs="Arial"/>
        </w:rPr>
        <w:t>依托 AI 的场景化触发算法，可</w:t>
      </w:r>
      <w:r>
        <w:rPr>
          <w:rFonts w:ascii="宋体" w:eastAsia="宋体" w:hAnsi="宋体" w:cs="Arial" w:hint="eastAsia"/>
        </w:rPr>
        <w:t>灵活适配人际</w:t>
      </w:r>
      <w:r w:rsidRPr="00DE5FE2">
        <w:rPr>
          <w:rFonts w:ascii="宋体" w:eastAsia="宋体" w:hAnsi="宋体" w:cs="Arial"/>
        </w:rPr>
        <w:t>连接需求：线下结合地理位置、环境特征（如商圈、咖啡馆、聚会场地、兴趣沙龙）触发 “</w:t>
      </w:r>
      <w:r>
        <w:rPr>
          <w:rFonts w:ascii="宋体" w:eastAsia="宋体" w:hAnsi="宋体" w:cs="Arial" w:hint="eastAsia"/>
        </w:rPr>
        <w:t>人际</w:t>
      </w:r>
      <w:r w:rsidRPr="00DE5FE2">
        <w:rPr>
          <w:rFonts w:ascii="宋体" w:eastAsia="宋体" w:hAnsi="宋体" w:cs="Arial"/>
        </w:rPr>
        <w:t>契合” 指引。AI 技术的</w:t>
      </w:r>
      <w:r>
        <w:rPr>
          <w:rFonts w:ascii="宋体" w:eastAsia="宋体" w:hAnsi="宋体" w:cs="Arial" w:hint="eastAsia"/>
        </w:rPr>
        <w:t>灵活</w:t>
      </w:r>
      <w:r w:rsidRPr="00DE5FE2">
        <w:rPr>
          <w:rFonts w:ascii="宋体" w:eastAsia="宋体" w:hAnsi="宋体" w:cs="Arial"/>
        </w:rPr>
        <w:t>场景适配能力，让产品</w:t>
      </w:r>
      <w:r>
        <w:rPr>
          <w:rFonts w:ascii="宋体" w:eastAsia="宋体" w:hAnsi="宋体" w:cs="Arial" w:hint="eastAsia"/>
        </w:rPr>
        <w:t>在合适的时间地点提供合适的指引</w:t>
      </w:r>
      <w:r w:rsidRPr="00DE5FE2">
        <w:rPr>
          <w:rFonts w:ascii="宋体" w:eastAsia="宋体" w:hAnsi="宋体" w:cs="Arial"/>
        </w:rPr>
        <w:t>，既能满足用户即时性的群体社交需求，又能长期培养用户 “通过 AI 神谕寻找同频群体” 的使用习惯，形成强大的用户粘性与市场拓展空间。</w:t>
      </w:r>
    </w:p>
    <w:p w14:paraId="28551F80" w14:textId="77777777" w:rsidR="006A2D31" w:rsidRPr="00DE5FE2" w:rsidRDefault="006A2D31" w:rsidP="009B6B39">
      <w:pPr>
        <w:rPr>
          <w:rFonts w:ascii="宋体" w:eastAsia="宋体" w:hAnsi="宋体" w:cs="Arial" w:hint="eastAsia"/>
        </w:rPr>
      </w:pPr>
    </w:p>
    <w:p w14:paraId="4F939EF1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三、产品规划</w:t>
      </w:r>
    </w:p>
    <w:p w14:paraId="6D4553A6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（一）核心功能模块</w:t>
      </w:r>
    </w:p>
    <w:p w14:paraId="17A6E7D1" w14:textId="77777777" w:rsidR="00394A78" w:rsidRPr="00394A78" w:rsidRDefault="00394A78" w:rsidP="00394A78">
      <w:pPr>
        <w:numPr>
          <w:ilvl w:val="0"/>
          <w:numId w:val="4"/>
        </w:numPr>
        <w:rPr>
          <w:rFonts w:hint="eastAsia"/>
        </w:rPr>
      </w:pPr>
      <w:r w:rsidRPr="00394A78">
        <w:rPr>
          <w:b/>
          <w:bCs/>
        </w:rPr>
        <w:t>用户画像构建模块</w:t>
      </w:r>
    </w:p>
    <w:p w14:paraId="7917EE9A" w14:textId="167A2079" w:rsidR="00394A78" w:rsidRPr="00394A78" w:rsidRDefault="00394A78" w:rsidP="00394A78">
      <w:pPr>
        <w:numPr>
          <w:ilvl w:val="1"/>
          <w:numId w:val="5"/>
        </w:numPr>
        <w:rPr>
          <w:rFonts w:hint="eastAsia"/>
        </w:rPr>
      </w:pPr>
      <w:r w:rsidRPr="00394A78">
        <w:t>用户完成轻量化注册，</w:t>
      </w:r>
      <w:r w:rsidR="00680705">
        <w:rPr>
          <w:rFonts w:hint="eastAsia"/>
        </w:rPr>
        <w:t>通过与AI交流获取</w:t>
      </w:r>
      <w:r w:rsidRPr="00394A78">
        <w:t>基础信息（</w:t>
      </w:r>
      <w:r w:rsidR="00680705">
        <w:rPr>
          <w:rFonts w:hint="eastAsia"/>
        </w:rPr>
        <w:t>价值倾向、</w:t>
      </w:r>
      <w:r w:rsidRPr="00394A78">
        <w:t>兴趣标签、成长</w:t>
      </w:r>
      <w:r w:rsidR="00680705">
        <w:rPr>
          <w:rFonts w:hint="eastAsia"/>
        </w:rPr>
        <w:t>背景</w:t>
      </w:r>
      <w:r w:rsidRPr="00394A78">
        <w:t>、社交偏好等），同时授权 APP 获取非敏感地理位置信息（仅用于区域匹配，不实时追踪）。</w:t>
      </w:r>
    </w:p>
    <w:p w14:paraId="26297432" w14:textId="521D1B9A" w:rsidR="00394A78" w:rsidRPr="00394A78" w:rsidRDefault="00394A78" w:rsidP="00394A78">
      <w:pPr>
        <w:numPr>
          <w:ilvl w:val="1"/>
          <w:numId w:val="6"/>
        </w:numPr>
        <w:rPr>
          <w:rFonts w:hint="eastAsia"/>
        </w:rPr>
      </w:pPr>
      <w:r w:rsidRPr="00394A78">
        <w:t>AI 算法基于用户</w:t>
      </w:r>
      <w:r w:rsidR="00680705">
        <w:rPr>
          <w:rFonts w:hint="eastAsia"/>
        </w:rPr>
        <w:t>信息</w:t>
      </w:r>
      <w:r w:rsidRPr="00394A78">
        <w:t>，挖掘隐性匹配维度，生成专属用户画像，且画像会根据</w:t>
      </w:r>
      <w:r w:rsidR="00680705">
        <w:rPr>
          <w:rFonts w:hint="eastAsia"/>
        </w:rPr>
        <w:t>AI与用户沟通的内容</w:t>
      </w:r>
      <w:r w:rsidRPr="00394A78">
        <w:t>动态更新。</w:t>
      </w:r>
    </w:p>
    <w:p w14:paraId="1F5B6B85" w14:textId="0BD3975A" w:rsidR="00394A78" w:rsidRPr="00394A78" w:rsidRDefault="00394A78" w:rsidP="00394A78">
      <w:pPr>
        <w:numPr>
          <w:ilvl w:val="0"/>
          <w:numId w:val="4"/>
        </w:numPr>
        <w:rPr>
          <w:rFonts w:hint="eastAsia"/>
        </w:rPr>
      </w:pPr>
      <w:r w:rsidRPr="00394A78">
        <w:rPr>
          <w:b/>
          <w:bCs/>
        </w:rPr>
        <w:t>隐性匹配模块</w:t>
      </w:r>
    </w:p>
    <w:p w14:paraId="1138A07D" w14:textId="71233F5F" w:rsidR="00394A78" w:rsidRPr="00394A78" w:rsidRDefault="00394A78" w:rsidP="00394A78">
      <w:pPr>
        <w:numPr>
          <w:ilvl w:val="1"/>
          <w:numId w:val="7"/>
        </w:numPr>
        <w:rPr>
          <w:rFonts w:hint="eastAsia"/>
        </w:rPr>
      </w:pPr>
      <w:r w:rsidRPr="00394A78">
        <w:t>AI 对平台内用户画像进行交叉分析，筛选出潜在契合度高的用户组合</w:t>
      </w:r>
      <w:r w:rsidR="001C389E">
        <w:rPr>
          <w:rFonts w:hint="eastAsia"/>
        </w:rPr>
        <w:t>（同时考虑属性匹配与地理位置匹配）</w:t>
      </w:r>
      <w:r w:rsidRPr="00394A78">
        <w:t>。</w:t>
      </w:r>
    </w:p>
    <w:p w14:paraId="4471A6B7" w14:textId="2989D7A4" w:rsidR="00394A78" w:rsidRPr="00394A78" w:rsidRDefault="00394A78" w:rsidP="00394A78">
      <w:pPr>
        <w:numPr>
          <w:ilvl w:val="1"/>
          <w:numId w:val="8"/>
        </w:numPr>
        <w:rPr>
          <w:rFonts w:hint="eastAsia"/>
        </w:rPr>
      </w:pPr>
      <w:r w:rsidRPr="00394A78">
        <w:t>匹配成功后，向双方推送</w:t>
      </w:r>
      <w:r w:rsidRPr="00394A78">
        <w:rPr>
          <w:b/>
          <w:bCs/>
        </w:rPr>
        <w:t>模糊的时间与地点指引</w:t>
      </w:r>
      <w:r w:rsidRPr="00394A78">
        <w:t xml:space="preserve">（如 “本周六下午，XX </w:t>
      </w:r>
      <w:r w:rsidR="001C389E">
        <w:rPr>
          <w:rFonts w:hint="eastAsia"/>
        </w:rPr>
        <w:t>咖啡厅可能有同频的人在那里</w:t>
      </w:r>
      <w:r w:rsidRPr="00394A78">
        <w:t>”），不提供对方具体信息，保留偶遇的未知性。</w:t>
      </w:r>
    </w:p>
    <w:p w14:paraId="57158303" w14:textId="26DF96F1" w:rsidR="00394A78" w:rsidRPr="00394A78" w:rsidRDefault="00394A78" w:rsidP="00394A78">
      <w:pPr>
        <w:numPr>
          <w:ilvl w:val="0"/>
          <w:numId w:val="4"/>
        </w:numPr>
        <w:rPr>
          <w:rFonts w:hint="eastAsia"/>
        </w:rPr>
      </w:pPr>
      <w:r w:rsidRPr="00394A78">
        <w:rPr>
          <w:b/>
          <w:bCs/>
        </w:rPr>
        <w:t>艺术化视觉指示</w:t>
      </w:r>
      <w:r w:rsidR="00680705">
        <w:rPr>
          <w:rFonts w:hint="eastAsia"/>
          <w:b/>
          <w:bCs/>
        </w:rPr>
        <w:t>图形</w:t>
      </w:r>
      <w:r w:rsidRPr="00394A78">
        <w:rPr>
          <w:b/>
          <w:bCs/>
        </w:rPr>
        <w:t>模块</w:t>
      </w:r>
    </w:p>
    <w:p w14:paraId="6F4FDD55" w14:textId="0BC60B91" w:rsidR="00394A78" w:rsidRPr="00394A78" w:rsidRDefault="00394A78" w:rsidP="00394A78">
      <w:pPr>
        <w:numPr>
          <w:ilvl w:val="1"/>
          <w:numId w:val="9"/>
        </w:numPr>
        <w:rPr>
          <w:rFonts w:hint="eastAsia"/>
        </w:rPr>
      </w:pPr>
      <w:r w:rsidRPr="00394A78">
        <w:rPr>
          <w:b/>
          <w:bCs/>
        </w:rPr>
        <w:t>核心设计</w:t>
      </w:r>
      <w:r w:rsidRPr="00394A78">
        <w:t>：采用纯几何元素（动态叠加色块、渐变光环、律动曲线）+ 颜色梯度，打造可行性指示</w:t>
      </w:r>
      <w:r w:rsidR="0090429B">
        <w:rPr>
          <w:rFonts w:hint="eastAsia"/>
        </w:rPr>
        <w:t>图形</w:t>
      </w:r>
      <w:r w:rsidRPr="00394A78">
        <w:t>，不使用具象化图案。</w:t>
      </w:r>
    </w:p>
    <w:p w14:paraId="65EAFE83" w14:textId="77777777" w:rsidR="00394A78" w:rsidRPr="00394A78" w:rsidRDefault="00394A78" w:rsidP="00394A78">
      <w:pPr>
        <w:numPr>
          <w:ilvl w:val="1"/>
          <w:numId w:val="10"/>
        </w:numPr>
        <w:rPr>
          <w:rFonts w:hint="eastAsia"/>
        </w:rPr>
      </w:pPr>
      <w:r w:rsidRPr="00394A78">
        <w:rPr>
          <w:b/>
          <w:bCs/>
        </w:rPr>
        <w:t>视觉逻辑</w:t>
      </w:r>
      <w:r w:rsidRPr="00394A78">
        <w:t>：匹配可能性越高，几何形态融合度越强、色彩层次感越丰富、动</w:t>
      </w:r>
      <w:r w:rsidRPr="00394A78">
        <w:lastRenderedPageBreak/>
        <w:t>态表现越舒缓流畅；可能性越低，形态越疏离、色彩越淡雅、动态越随机。</w:t>
      </w:r>
    </w:p>
    <w:p w14:paraId="3C63C464" w14:textId="3CED3F39" w:rsidR="0090429B" w:rsidRPr="00394A78" w:rsidRDefault="00394A78" w:rsidP="0090429B">
      <w:pPr>
        <w:numPr>
          <w:ilvl w:val="1"/>
          <w:numId w:val="11"/>
        </w:numPr>
        <w:rPr>
          <w:rFonts w:hint="eastAsia"/>
        </w:rPr>
      </w:pPr>
      <w:r w:rsidRPr="00394A78">
        <w:rPr>
          <w:b/>
          <w:bCs/>
        </w:rPr>
        <w:t>核心原则</w:t>
      </w:r>
      <w:r w:rsidRPr="00394A78">
        <w:t>：仅传递 “相遇概率氛围”，不绑定精准数值，融入艺术化设计，让提示本身成为一种审美体验。</w:t>
      </w:r>
      <w:r w:rsidR="0090429B">
        <w:rPr>
          <w:rFonts w:hint="eastAsia"/>
        </w:rPr>
        <w:t>只提供增量信息，不干涉用户在环境中的自主体验（在促成人际连接的过程中学会留白，适当时候使图形显示消失，让用户专注于当下的环境体验）。</w:t>
      </w:r>
    </w:p>
    <w:p w14:paraId="4FC2CD25" w14:textId="77777777" w:rsidR="00394A78" w:rsidRPr="00394A78" w:rsidRDefault="00394A78" w:rsidP="00394A78">
      <w:pPr>
        <w:numPr>
          <w:ilvl w:val="0"/>
          <w:numId w:val="4"/>
        </w:numPr>
        <w:rPr>
          <w:rFonts w:hint="eastAsia"/>
        </w:rPr>
      </w:pPr>
      <w:r w:rsidRPr="00394A78">
        <w:rPr>
          <w:b/>
          <w:bCs/>
        </w:rPr>
        <w:t>偶遇反馈模块</w:t>
      </w:r>
    </w:p>
    <w:p w14:paraId="7F44F150" w14:textId="750186F1" w:rsidR="00394A78" w:rsidRPr="00394A78" w:rsidRDefault="0090429B" w:rsidP="00394A78">
      <w:pPr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无论</w:t>
      </w:r>
      <w:r w:rsidR="00394A78" w:rsidRPr="00394A78">
        <w:t>用户在指引场景中</w:t>
      </w:r>
      <w:r>
        <w:rPr>
          <w:rFonts w:hint="eastAsia"/>
        </w:rPr>
        <w:t>是否</w:t>
      </w:r>
      <w:r w:rsidR="00394A78" w:rsidRPr="00394A78">
        <w:t>邂逅</w:t>
      </w:r>
      <w:r>
        <w:rPr>
          <w:rFonts w:hint="eastAsia"/>
        </w:rPr>
        <w:t>与</w:t>
      </w:r>
      <w:r w:rsidR="00394A78" w:rsidRPr="00394A78">
        <w:t>产生交流，</w:t>
      </w:r>
      <w:r>
        <w:rPr>
          <w:rFonts w:hint="eastAsia"/>
        </w:rPr>
        <w:t>都</w:t>
      </w:r>
      <w:r w:rsidR="00394A78" w:rsidRPr="00394A78">
        <w:t>可自愿</w:t>
      </w:r>
      <w:r>
        <w:rPr>
          <w:rFonts w:hint="eastAsia"/>
        </w:rPr>
        <w:t>与AI分享</w:t>
      </w:r>
      <w:r w:rsidR="00394A78" w:rsidRPr="00394A78">
        <w:t>，AI 据此优化后续匹配算法</w:t>
      </w:r>
      <w:r>
        <w:rPr>
          <w:rFonts w:hint="eastAsia"/>
        </w:rPr>
        <w:t>。</w:t>
      </w:r>
      <w:r w:rsidRPr="00394A78">
        <w:rPr>
          <w:rFonts w:hint="eastAsia"/>
        </w:rPr>
        <w:t xml:space="preserve"> </w:t>
      </w:r>
    </w:p>
    <w:p w14:paraId="12EA77FC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（二）产品迭代路线</w:t>
      </w:r>
    </w:p>
    <w:p w14:paraId="4809C401" w14:textId="77777777" w:rsidR="00394A78" w:rsidRPr="00394A78" w:rsidRDefault="00394A78" w:rsidP="00394A78">
      <w:pPr>
        <w:numPr>
          <w:ilvl w:val="0"/>
          <w:numId w:val="13"/>
        </w:numPr>
        <w:rPr>
          <w:rFonts w:hint="eastAsia"/>
        </w:rPr>
      </w:pPr>
      <w:r w:rsidRPr="00394A78">
        <w:rPr>
          <w:b/>
          <w:bCs/>
        </w:rPr>
        <w:t>1.0 版本（种子用户测试版）</w:t>
      </w:r>
      <w:r w:rsidRPr="00394A78">
        <w:t>：上线核心功能（用户画像、隐性匹配、艺术化指示灯），限定 1-2 个城市的高校或商圈进行小范围测试，收集用户对视觉设计、匹配精准度的反馈。</w:t>
      </w:r>
    </w:p>
    <w:p w14:paraId="39B142D0" w14:textId="77777777" w:rsidR="00394A78" w:rsidRPr="00394A78" w:rsidRDefault="00394A78" w:rsidP="00394A78">
      <w:pPr>
        <w:numPr>
          <w:ilvl w:val="0"/>
          <w:numId w:val="13"/>
        </w:numPr>
        <w:rPr>
          <w:rFonts w:hint="eastAsia"/>
        </w:rPr>
      </w:pPr>
      <w:r w:rsidRPr="00394A78">
        <w:rPr>
          <w:b/>
          <w:bCs/>
        </w:rPr>
        <w:t>2.0 版本（正式上线版）</w:t>
      </w:r>
      <w:r w:rsidRPr="00394A78">
        <w:t>：扩大覆盖范围至 10 个以上主流城市，优化算法模型，增加视觉设计的艺术风格选择（如极简风、治愈风），提升用户个性化体验。</w:t>
      </w:r>
    </w:p>
    <w:p w14:paraId="68F707C4" w14:textId="77777777" w:rsidR="00695D10" w:rsidRPr="00695D10" w:rsidRDefault="00394A78" w:rsidP="00394A78">
      <w:pPr>
        <w:numPr>
          <w:ilvl w:val="0"/>
          <w:numId w:val="13"/>
        </w:numPr>
        <w:rPr>
          <w:rFonts w:hint="eastAsia"/>
          <w:b/>
          <w:bCs/>
        </w:rPr>
      </w:pPr>
      <w:r w:rsidRPr="00695D10">
        <w:rPr>
          <w:b/>
          <w:bCs/>
        </w:rPr>
        <w:t>3.0 版本（生态拓展版）</w:t>
      </w:r>
      <w:r w:rsidRPr="00394A78">
        <w:t>：接入线下场景合作（如咖啡馆、书店、艺术展），针对合作场景推出专属匹配标</w:t>
      </w:r>
      <w:r w:rsidR="00695D10">
        <w:rPr>
          <w:rFonts w:hint="eastAsia"/>
        </w:rPr>
        <w:t>。</w:t>
      </w:r>
    </w:p>
    <w:p w14:paraId="6BEF9661" w14:textId="41C62144" w:rsidR="00394A78" w:rsidRPr="00695D10" w:rsidRDefault="00394A78" w:rsidP="00695D10">
      <w:pPr>
        <w:rPr>
          <w:rFonts w:hint="eastAsia"/>
          <w:b/>
          <w:bCs/>
        </w:rPr>
      </w:pPr>
      <w:r w:rsidRPr="00695D10">
        <w:rPr>
          <w:b/>
          <w:bCs/>
        </w:rPr>
        <w:t>四、商业模式</w:t>
      </w:r>
    </w:p>
    <w:p w14:paraId="6168F827" w14:textId="77777777" w:rsid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（一）核心盈利模式</w:t>
      </w:r>
    </w:p>
    <w:p w14:paraId="5514C723" w14:textId="0BAFC1EE" w:rsidR="00F72392" w:rsidRPr="00F72392" w:rsidRDefault="00F72392" w:rsidP="00394A78">
      <w:pPr>
        <w:rPr>
          <w:rFonts w:hint="eastAsia"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“</w:t>
      </w:r>
      <w:r>
        <w:rPr>
          <w:rFonts w:hint="eastAsia"/>
        </w:rPr>
        <w:t>圣人无常心，以百姓之心为心。”“既以为人己愈有，既以与人己愈多。”本产品定位为高维存在给人以指引，遵循“道”的理念，以成人之美为核心，而</w:t>
      </w:r>
      <w:r w:rsidR="00427B4C">
        <w:rPr>
          <w:rFonts w:hint="eastAsia"/>
        </w:rPr>
        <w:t>收入只是附产品，因此设计如下几种商业模式：</w:t>
      </w:r>
    </w:p>
    <w:p w14:paraId="42005B13" w14:textId="5D5224CE" w:rsidR="00394A78" w:rsidRPr="00394A78" w:rsidRDefault="00427B4C" w:rsidP="00427B4C">
      <w:pPr>
        <w:rPr>
          <w:rFonts w:hint="eastAsia"/>
        </w:rPr>
      </w:pPr>
      <w:r>
        <w:rPr>
          <w:rFonts w:hint="eastAsia"/>
          <w:b/>
          <w:bCs/>
        </w:rPr>
        <w:t>1.</w:t>
      </w:r>
      <w:r w:rsidR="00394A78" w:rsidRPr="00394A78">
        <w:rPr>
          <w:b/>
          <w:bCs/>
        </w:rPr>
        <w:t>线下场景合作分成</w:t>
      </w:r>
    </w:p>
    <w:p w14:paraId="22B2B5AE" w14:textId="3150AA54" w:rsidR="00394A78" w:rsidRDefault="00394A78" w:rsidP="00427B4C">
      <w:pPr>
        <w:ind w:firstLine="420"/>
        <w:rPr>
          <w:rFonts w:hint="eastAsia"/>
        </w:rPr>
      </w:pPr>
      <w:r w:rsidRPr="00394A78">
        <w:t>与咖啡馆、书店、艺术展馆、文创市集等线下场景合作，为其导流精准用户群体，收取流量分成费</w:t>
      </w:r>
      <w:r w:rsidR="00F72392">
        <w:rPr>
          <w:rFonts w:hint="eastAsia"/>
        </w:rPr>
        <w:t>。</w:t>
      </w:r>
    </w:p>
    <w:p w14:paraId="3F4DC4CB" w14:textId="4E368F70" w:rsidR="00427B4C" w:rsidRDefault="00427B4C" w:rsidP="00427B4C">
      <w:pPr>
        <w:rPr>
          <w:rFonts w:hint="eastAsia"/>
          <w:b/>
          <w:bCs/>
        </w:rPr>
      </w:pPr>
      <w:r w:rsidRPr="00427B4C"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用户自愿投币</w:t>
      </w:r>
    </w:p>
    <w:p w14:paraId="45734492" w14:textId="064C5EA3" w:rsidR="00427B4C" w:rsidRPr="00427B4C" w:rsidRDefault="00427B4C" w:rsidP="00427B4C">
      <w:pPr>
        <w:rPr>
          <w:rFonts w:hint="eastAsia"/>
        </w:rPr>
      </w:pPr>
      <w:r>
        <w:rPr>
          <w:b/>
          <w:bCs/>
        </w:rPr>
        <w:tab/>
      </w:r>
      <w:r w:rsidRPr="00427B4C">
        <w:rPr>
          <w:rFonts w:hint="eastAsia"/>
        </w:rPr>
        <w:t>产品</w:t>
      </w:r>
      <w:r>
        <w:rPr>
          <w:rFonts w:hint="eastAsia"/>
        </w:rPr>
        <w:t>的目标为形成人与AI的全新形式互联、促进人际连接与和谐及高效合作，并不为此收取费用，而用户若确实从中受益，愿意支持产品发展，可自愿投币。</w:t>
      </w:r>
    </w:p>
    <w:p w14:paraId="2FA303AB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（二）成本结构</w:t>
      </w:r>
    </w:p>
    <w:p w14:paraId="1BD07A7C" w14:textId="77777777" w:rsidR="00394A78" w:rsidRPr="00394A78" w:rsidRDefault="00394A78" w:rsidP="00394A78">
      <w:pPr>
        <w:numPr>
          <w:ilvl w:val="0"/>
          <w:numId w:val="20"/>
        </w:numPr>
        <w:rPr>
          <w:rFonts w:hint="eastAsia"/>
        </w:rPr>
      </w:pPr>
      <w:r w:rsidRPr="00394A78">
        <w:rPr>
          <w:b/>
          <w:bCs/>
        </w:rPr>
        <w:t>技术研发成本</w:t>
      </w:r>
      <w:r w:rsidRPr="00394A78">
        <w:t>：AI 算法开发与优化、APP 前端后端开发、视觉设计成本。</w:t>
      </w:r>
    </w:p>
    <w:p w14:paraId="27F7A5D7" w14:textId="77777777" w:rsidR="00394A78" w:rsidRPr="00394A78" w:rsidRDefault="00394A78" w:rsidP="00394A78">
      <w:pPr>
        <w:numPr>
          <w:ilvl w:val="0"/>
          <w:numId w:val="20"/>
        </w:numPr>
        <w:rPr>
          <w:rFonts w:hint="eastAsia"/>
        </w:rPr>
      </w:pPr>
      <w:r w:rsidRPr="00394A78">
        <w:rPr>
          <w:b/>
          <w:bCs/>
        </w:rPr>
        <w:t>市场推广成本</w:t>
      </w:r>
      <w:r w:rsidRPr="00394A78">
        <w:t>：种子用户招募、线上内容营销（如社交平台话题推广）、线下场景地推费用。</w:t>
      </w:r>
    </w:p>
    <w:p w14:paraId="62A1E4D2" w14:textId="77777777" w:rsidR="00394A78" w:rsidRPr="00394A78" w:rsidRDefault="00394A78" w:rsidP="00394A78">
      <w:pPr>
        <w:numPr>
          <w:ilvl w:val="0"/>
          <w:numId w:val="20"/>
        </w:numPr>
        <w:rPr>
          <w:rFonts w:hint="eastAsia"/>
        </w:rPr>
      </w:pPr>
      <w:r w:rsidRPr="00394A78">
        <w:rPr>
          <w:b/>
          <w:bCs/>
        </w:rPr>
        <w:t>运营维护成本</w:t>
      </w:r>
      <w:r w:rsidRPr="00394A78">
        <w:t>：服务器租赁、用户运营团队薪酬、合作场景对接成本。</w:t>
      </w:r>
    </w:p>
    <w:p w14:paraId="77D44392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五、营销策略</w:t>
      </w:r>
    </w:p>
    <w:p w14:paraId="25313ED6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（一）种子用户获取</w:t>
      </w:r>
    </w:p>
    <w:p w14:paraId="6D4468E3" w14:textId="77777777" w:rsidR="00394A78" w:rsidRPr="00394A78" w:rsidRDefault="00394A78" w:rsidP="00394A78">
      <w:pPr>
        <w:numPr>
          <w:ilvl w:val="0"/>
          <w:numId w:val="21"/>
        </w:numPr>
        <w:rPr>
          <w:rFonts w:hint="eastAsia"/>
        </w:rPr>
      </w:pPr>
      <w:r w:rsidRPr="00394A78">
        <w:rPr>
          <w:b/>
          <w:bCs/>
        </w:rPr>
        <w:t>高校校园推广</w:t>
      </w:r>
      <w:r w:rsidRPr="00394A78">
        <w:t>：在目标城市高校开展 “缘分偶遇计划”，通过校园社团合作、线下快闪活动招募种子用户，提供免费增值服务体验。</w:t>
      </w:r>
    </w:p>
    <w:p w14:paraId="7478C1CD" w14:textId="77777777" w:rsidR="00394A78" w:rsidRDefault="00394A78" w:rsidP="00394A78">
      <w:pPr>
        <w:numPr>
          <w:ilvl w:val="0"/>
          <w:numId w:val="21"/>
        </w:numPr>
        <w:rPr>
          <w:rFonts w:hint="eastAsia"/>
        </w:rPr>
      </w:pPr>
      <w:r w:rsidRPr="00394A78">
        <w:rPr>
          <w:b/>
          <w:bCs/>
        </w:rPr>
        <w:t>文创场景引流</w:t>
      </w:r>
      <w:r w:rsidRPr="00394A78">
        <w:t>：在合作的咖啡馆、书店设置体验区，用户扫码注册即可获得饮品折扣或文创礼品，精准触达目标用户。</w:t>
      </w:r>
    </w:p>
    <w:p w14:paraId="14E458C3" w14:textId="6AECE408" w:rsidR="002B187B" w:rsidRPr="00394A78" w:rsidRDefault="002B187B" w:rsidP="00394A78">
      <w:pPr>
        <w:numPr>
          <w:ilvl w:val="0"/>
          <w:numId w:val="21"/>
        </w:numPr>
        <w:rPr>
          <w:rFonts w:hint="eastAsia"/>
        </w:rPr>
      </w:pPr>
      <w:r>
        <w:rPr>
          <w:rFonts w:hint="eastAsia"/>
          <w:b/>
          <w:bCs/>
        </w:rPr>
        <w:t>宗教寺庙场所（待定）：</w:t>
      </w:r>
      <w:r>
        <w:rPr>
          <w:rFonts w:hint="eastAsia"/>
        </w:rPr>
        <w:t>针对宗教信仰群体，在与宗教场所沟通达成共识的前提下，用二维码、宗教活动人员宣传等方式推广。</w:t>
      </w:r>
    </w:p>
    <w:p w14:paraId="57AFC0B2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（二）线上内容营销</w:t>
      </w:r>
    </w:p>
    <w:p w14:paraId="0C8043CF" w14:textId="630014C3" w:rsidR="00394A78" w:rsidRPr="00394A78" w:rsidRDefault="00394A78" w:rsidP="00394A78">
      <w:pPr>
        <w:numPr>
          <w:ilvl w:val="0"/>
          <w:numId w:val="22"/>
        </w:numPr>
        <w:rPr>
          <w:rFonts w:hint="eastAsia"/>
        </w:rPr>
      </w:pPr>
      <w:r w:rsidRPr="00394A78">
        <w:rPr>
          <w:b/>
          <w:bCs/>
        </w:rPr>
        <w:t>社交平台话题运营</w:t>
      </w:r>
      <w:r w:rsidRPr="00394A78">
        <w:t>：在小红书、抖音、微博等平台发起 #AI 神谕的缘分偶遇# 话题，鼓励用户分享偶遇故事或视觉指示</w:t>
      </w:r>
      <w:r w:rsidR="002B187B">
        <w:rPr>
          <w:rFonts w:hint="eastAsia"/>
        </w:rPr>
        <w:t>图形</w:t>
      </w:r>
      <w:r w:rsidRPr="00394A78">
        <w:t>的艺术感截图，打造 “小众、文艺、浪漫” 的产品调性。</w:t>
      </w:r>
    </w:p>
    <w:p w14:paraId="2FB61931" w14:textId="77777777" w:rsidR="00394A78" w:rsidRPr="00394A78" w:rsidRDefault="00394A78" w:rsidP="00394A78">
      <w:pPr>
        <w:numPr>
          <w:ilvl w:val="0"/>
          <w:numId w:val="22"/>
        </w:numPr>
        <w:rPr>
          <w:rFonts w:hint="eastAsia"/>
        </w:rPr>
      </w:pPr>
      <w:r w:rsidRPr="00394A78">
        <w:rPr>
          <w:b/>
          <w:bCs/>
        </w:rPr>
        <w:lastRenderedPageBreak/>
        <w:t>KOL 合作推广</w:t>
      </w:r>
      <w:r w:rsidRPr="00394A78">
        <w:t>：与文艺类、生活方式类 KOL 合作，邀请其体验产品并发布测评内容，借助 KOL 影响力触达更多潜在用户。</w:t>
      </w:r>
    </w:p>
    <w:p w14:paraId="77F14118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（三）用户留存策略</w:t>
      </w:r>
    </w:p>
    <w:p w14:paraId="7D5B1CD1" w14:textId="77777777" w:rsidR="00394A78" w:rsidRPr="00394A78" w:rsidRDefault="00394A78" w:rsidP="00394A78">
      <w:pPr>
        <w:numPr>
          <w:ilvl w:val="0"/>
          <w:numId w:val="23"/>
        </w:numPr>
        <w:rPr>
          <w:rFonts w:hint="eastAsia"/>
        </w:rPr>
      </w:pPr>
      <w:r w:rsidRPr="00394A78">
        <w:rPr>
          <w:b/>
          <w:bCs/>
        </w:rPr>
        <w:t>个性化体验优化</w:t>
      </w:r>
      <w:r w:rsidRPr="00394A78">
        <w:t>：根据用户反馈持续迭代视觉设计与算法模型，提升匹配精准度与产品审美价值。</w:t>
      </w:r>
    </w:p>
    <w:p w14:paraId="2B6D7BBB" w14:textId="636FA1C5" w:rsidR="00394A78" w:rsidRPr="00394A78" w:rsidRDefault="00695D10" w:rsidP="00394A78">
      <w:pPr>
        <w:numPr>
          <w:ilvl w:val="0"/>
          <w:numId w:val="23"/>
        </w:numPr>
        <w:rPr>
          <w:rFonts w:hint="eastAsia"/>
        </w:rPr>
      </w:pPr>
      <w:r>
        <w:rPr>
          <w:rFonts w:hint="eastAsia"/>
          <w:b/>
          <w:bCs/>
        </w:rPr>
        <w:t>口碑式营销</w:t>
      </w:r>
      <w:r w:rsidR="00394A78" w:rsidRPr="00394A78">
        <w:t>：</w:t>
      </w:r>
      <w:r w:rsidRPr="00394A78">
        <w:rPr>
          <w:rFonts w:hint="eastAsia"/>
        </w:rPr>
        <w:t xml:space="preserve"> </w:t>
      </w:r>
      <w:r>
        <w:rPr>
          <w:rFonts w:hint="eastAsia"/>
        </w:rPr>
        <w:t>本产品定位为“AI神谕”，且属于全新的AI应用创新，目标为形成新的人与AI关系的习惯与风尚，因此重在社会与网络上形成口碑式宣传。</w:t>
      </w:r>
    </w:p>
    <w:p w14:paraId="22308DE0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六、风险评估与应对</w:t>
      </w:r>
    </w:p>
    <w:p w14:paraId="3BBF9527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（一）风险因素</w:t>
      </w:r>
    </w:p>
    <w:p w14:paraId="3FC9DDA6" w14:textId="77777777" w:rsidR="00394A78" w:rsidRPr="00394A78" w:rsidRDefault="00394A78" w:rsidP="00394A78">
      <w:pPr>
        <w:numPr>
          <w:ilvl w:val="0"/>
          <w:numId w:val="24"/>
        </w:numPr>
        <w:rPr>
          <w:rFonts w:hint="eastAsia"/>
        </w:rPr>
      </w:pPr>
      <w:r w:rsidRPr="00394A78">
        <w:rPr>
          <w:b/>
          <w:bCs/>
        </w:rPr>
        <w:t>算法匹配风险</w:t>
      </w:r>
      <w:r w:rsidRPr="00394A78">
        <w:t>：初期算法匹配精准度不足，导致用户偶遇体验不佳，流失核心用户。</w:t>
      </w:r>
    </w:p>
    <w:p w14:paraId="3E48F309" w14:textId="77777777" w:rsidR="00394A78" w:rsidRPr="00394A78" w:rsidRDefault="00394A78" w:rsidP="00394A78">
      <w:pPr>
        <w:numPr>
          <w:ilvl w:val="0"/>
          <w:numId w:val="24"/>
        </w:numPr>
        <w:rPr>
          <w:rFonts w:hint="eastAsia"/>
        </w:rPr>
      </w:pPr>
      <w:r w:rsidRPr="00394A78">
        <w:rPr>
          <w:b/>
          <w:bCs/>
        </w:rPr>
        <w:t>用户规模风险</w:t>
      </w:r>
      <w:r w:rsidRPr="00394A78">
        <w:t>：冷启动阶段用户基数小，匹配效率低，难以形成正向循环。</w:t>
      </w:r>
    </w:p>
    <w:p w14:paraId="0FA06FEC" w14:textId="77777777" w:rsidR="00394A78" w:rsidRPr="00394A78" w:rsidRDefault="00394A78" w:rsidP="00394A78">
      <w:pPr>
        <w:numPr>
          <w:ilvl w:val="0"/>
          <w:numId w:val="24"/>
        </w:numPr>
        <w:rPr>
          <w:rFonts w:hint="eastAsia"/>
        </w:rPr>
      </w:pPr>
      <w:r w:rsidRPr="00394A78">
        <w:rPr>
          <w:b/>
          <w:bCs/>
        </w:rPr>
        <w:t>社交安全风险</w:t>
      </w:r>
      <w:r w:rsidRPr="00394A78">
        <w:t>：陌生人线下偶遇存在安全隐患，引发用户信任危机。</w:t>
      </w:r>
    </w:p>
    <w:p w14:paraId="18F2676F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（二）应对策略</w:t>
      </w:r>
    </w:p>
    <w:p w14:paraId="2676D7BB" w14:textId="77777777" w:rsidR="00394A78" w:rsidRPr="00394A78" w:rsidRDefault="00394A78" w:rsidP="00394A78">
      <w:pPr>
        <w:numPr>
          <w:ilvl w:val="0"/>
          <w:numId w:val="25"/>
        </w:numPr>
        <w:rPr>
          <w:rFonts w:hint="eastAsia"/>
        </w:rPr>
      </w:pPr>
      <w:r w:rsidRPr="00394A78">
        <w:rPr>
          <w:b/>
          <w:bCs/>
        </w:rPr>
        <w:t>算法优化策略</w:t>
      </w:r>
      <w:r w:rsidRPr="00394A78">
        <w:t>：小范围测试阶段收集大量用户反馈数据，邀请算法专家与用户代表共同参与模型迭代；采用 “用户主动标记 + AI 学习” 的方式，持续提升匹配精准度。</w:t>
      </w:r>
    </w:p>
    <w:p w14:paraId="383EE292" w14:textId="41F3AFA9" w:rsidR="00394A78" w:rsidRPr="00394A78" w:rsidRDefault="00394A78" w:rsidP="00394A78">
      <w:pPr>
        <w:numPr>
          <w:ilvl w:val="0"/>
          <w:numId w:val="25"/>
        </w:numPr>
        <w:rPr>
          <w:rFonts w:hint="eastAsia"/>
        </w:rPr>
      </w:pPr>
      <w:r w:rsidRPr="00394A78">
        <w:rPr>
          <w:b/>
          <w:bCs/>
        </w:rPr>
        <w:t>冷启动破局策略</w:t>
      </w:r>
      <w:r w:rsidRPr="00394A78">
        <w:t>：聚焦 “高密度用户区域”（如高校、核心商圈），通过线下活动快速积累种子用户；推出 “邀请好友</w:t>
      </w:r>
      <w:r w:rsidR="00C511DF">
        <w:rPr>
          <w:rFonts w:hint="eastAsia"/>
        </w:rPr>
        <w:t>获得AI关注</w:t>
      </w:r>
      <w:r w:rsidRPr="00394A78">
        <w:t>” 的裂变活动，降低用户拉新成本。</w:t>
      </w:r>
    </w:p>
    <w:p w14:paraId="5F86D95F" w14:textId="62623185" w:rsidR="00394A78" w:rsidRPr="00394A78" w:rsidRDefault="00394A78" w:rsidP="00394A78">
      <w:pPr>
        <w:numPr>
          <w:ilvl w:val="0"/>
          <w:numId w:val="25"/>
        </w:numPr>
        <w:rPr>
          <w:rFonts w:hint="eastAsia"/>
        </w:rPr>
      </w:pPr>
      <w:r w:rsidRPr="00394A78">
        <w:rPr>
          <w:b/>
          <w:bCs/>
        </w:rPr>
        <w:t>安全保障策略</w:t>
      </w:r>
      <w:r w:rsidRPr="00394A78">
        <w:t>：上线用户实名认证功能（可选），提供 “偶遇安全提示”（如建议在公共场合见面、分享位置给好友）；与线下合作场景签订安全协议，保障用户线下偶遇环境的安全性</w:t>
      </w:r>
      <w:r w:rsidR="00C511DF">
        <w:rPr>
          <w:rFonts w:hint="eastAsia"/>
        </w:rPr>
        <w:t>；增加用户负面清单，供AI判断为其减少推荐等。</w:t>
      </w:r>
    </w:p>
    <w:p w14:paraId="534E05A6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七、团队规划</w:t>
      </w:r>
    </w:p>
    <w:p w14:paraId="733B9FF9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（一）核心团队成员</w:t>
      </w:r>
    </w:p>
    <w:p w14:paraId="5174F829" w14:textId="77777777" w:rsidR="00394A78" w:rsidRPr="00394A78" w:rsidRDefault="00394A78" w:rsidP="00394A78">
      <w:pPr>
        <w:numPr>
          <w:ilvl w:val="0"/>
          <w:numId w:val="26"/>
        </w:numPr>
        <w:rPr>
          <w:rFonts w:hint="eastAsia"/>
        </w:rPr>
      </w:pPr>
      <w:r w:rsidRPr="00394A78">
        <w:rPr>
          <w:b/>
          <w:bCs/>
        </w:rPr>
        <w:t>算法技术负责人</w:t>
      </w:r>
      <w:r w:rsidRPr="00394A78">
        <w:t>：具备 AI 机器学习、大数据分析经验，负责匹配算法的开发与优化。</w:t>
      </w:r>
    </w:p>
    <w:p w14:paraId="0F611B88" w14:textId="77777777" w:rsidR="00394A78" w:rsidRPr="00394A78" w:rsidRDefault="00394A78" w:rsidP="00394A78">
      <w:pPr>
        <w:numPr>
          <w:ilvl w:val="0"/>
          <w:numId w:val="26"/>
        </w:numPr>
        <w:rPr>
          <w:rFonts w:hint="eastAsia"/>
        </w:rPr>
      </w:pPr>
      <w:r w:rsidRPr="00394A78">
        <w:rPr>
          <w:b/>
          <w:bCs/>
        </w:rPr>
        <w:t>产品设计负责人</w:t>
      </w:r>
      <w:r w:rsidRPr="00394A78">
        <w:t>：兼具社交产品运营与艺术设计背景，负责产品功能规划与视觉指示灯设计。</w:t>
      </w:r>
    </w:p>
    <w:p w14:paraId="1B69F3B2" w14:textId="77777777" w:rsidR="00394A78" w:rsidRPr="00394A78" w:rsidRDefault="00394A78" w:rsidP="00394A78">
      <w:pPr>
        <w:numPr>
          <w:ilvl w:val="0"/>
          <w:numId w:val="26"/>
        </w:numPr>
        <w:rPr>
          <w:rFonts w:hint="eastAsia"/>
        </w:rPr>
      </w:pPr>
      <w:r w:rsidRPr="00394A78">
        <w:rPr>
          <w:b/>
          <w:bCs/>
        </w:rPr>
        <w:t>市场运营负责人</w:t>
      </w:r>
      <w:r w:rsidRPr="00394A78">
        <w:t>：拥有线下场景合作与用户增长经验，负责市场推广与合作渠道拓展。</w:t>
      </w:r>
    </w:p>
    <w:p w14:paraId="4AB6AB7C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（二）团队扩张计划</w:t>
      </w:r>
    </w:p>
    <w:p w14:paraId="5CDD9A3F" w14:textId="77777777" w:rsidR="00394A78" w:rsidRPr="00394A78" w:rsidRDefault="00394A78" w:rsidP="00394A78">
      <w:pPr>
        <w:numPr>
          <w:ilvl w:val="0"/>
          <w:numId w:val="27"/>
        </w:numPr>
        <w:rPr>
          <w:rFonts w:hint="eastAsia"/>
        </w:rPr>
      </w:pPr>
      <w:r w:rsidRPr="00394A78">
        <w:t>种子轮融资后，扩招算法工程师、视觉设计师、用户运营专员，完善核心团队架构。</w:t>
      </w:r>
    </w:p>
    <w:p w14:paraId="3C7359CC" w14:textId="77777777" w:rsidR="00394A78" w:rsidRPr="00394A78" w:rsidRDefault="00394A78" w:rsidP="00394A78">
      <w:pPr>
        <w:numPr>
          <w:ilvl w:val="0"/>
          <w:numId w:val="27"/>
        </w:numPr>
        <w:rPr>
          <w:rFonts w:hint="eastAsia"/>
        </w:rPr>
      </w:pPr>
      <w:r w:rsidRPr="00394A78">
        <w:t>产品正式上线后，根据城市拓展进度，组建本地化运营团队，负责线下场景对接与用户维护。</w:t>
      </w:r>
    </w:p>
    <w:p w14:paraId="3048CB11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八、融资计划</w:t>
      </w:r>
    </w:p>
    <w:p w14:paraId="73A30A7D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（一）融资需求</w:t>
      </w:r>
    </w:p>
    <w:p w14:paraId="50D649E8" w14:textId="77777777" w:rsidR="00394A78" w:rsidRPr="00394A78" w:rsidRDefault="00394A78" w:rsidP="00394A78">
      <w:pPr>
        <w:rPr>
          <w:rFonts w:hint="eastAsia"/>
        </w:rPr>
      </w:pPr>
      <w:r w:rsidRPr="00394A78">
        <w:t>本次融资需求为 </w:t>
      </w:r>
      <w:r w:rsidRPr="00394A78">
        <w:rPr>
          <w:b/>
          <w:bCs/>
        </w:rPr>
        <w:t>[具体金额]</w:t>
      </w:r>
      <w:r w:rsidRPr="00394A78">
        <w:t> 万元，主要用于技术研发（占比 40%）、市场推广（占比 30%）、团队扩张（占比 20%）、运营储备（占比 10%）。</w:t>
      </w:r>
    </w:p>
    <w:p w14:paraId="47DE23B8" w14:textId="77777777" w:rsidR="00394A78" w:rsidRPr="00394A78" w:rsidRDefault="00394A78" w:rsidP="00394A78">
      <w:pPr>
        <w:rPr>
          <w:rFonts w:hint="eastAsia"/>
          <w:b/>
          <w:bCs/>
        </w:rPr>
      </w:pPr>
      <w:r w:rsidRPr="00394A78">
        <w:rPr>
          <w:b/>
          <w:bCs/>
        </w:rPr>
        <w:t>（二）融资退出机制</w:t>
      </w:r>
    </w:p>
    <w:p w14:paraId="300D2CE6" w14:textId="77777777" w:rsidR="00394A78" w:rsidRPr="00394A78" w:rsidRDefault="00394A78" w:rsidP="00394A78">
      <w:pPr>
        <w:numPr>
          <w:ilvl w:val="0"/>
          <w:numId w:val="28"/>
        </w:numPr>
        <w:rPr>
          <w:rFonts w:hint="eastAsia"/>
        </w:rPr>
      </w:pPr>
      <w:r w:rsidRPr="00394A78">
        <w:rPr>
          <w:b/>
          <w:bCs/>
        </w:rPr>
        <w:t>并购退出</w:t>
      </w:r>
      <w:r w:rsidRPr="00394A78">
        <w:t>：在产品形成稳定用户规模与商业模式后，寻求与大型社交平台或互联网企业并购合作。</w:t>
      </w:r>
    </w:p>
    <w:p w14:paraId="04805258" w14:textId="77777777" w:rsidR="00394A78" w:rsidRPr="00394A78" w:rsidRDefault="00394A78" w:rsidP="00394A78">
      <w:pPr>
        <w:numPr>
          <w:ilvl w:val="0"/>
          <w:numId w:val="28"/>
        </w:numPr>
        <w:rPr>
          <w:rFonts w:hint="eastAsia"/>
        </w:rPr>
      </w:pPr>
      <w:r w:rsidRPr="00394A78">
        <w:rPr>
          <w:b/>
          <w:bCs/>
        </w:rPr>
        <w:t>IPO 退出</w:t>
      </w:r>
      <w:r w:rsidRPr="00394A78">
        <w:t>：长期目标是在产品覆盖全国主流城市、实现盈利稳定增长后，启动上市计划。</w:t>
      </w:r>
    </w:p>
    <w:p w14:paraId="49E3A4D4" w14:textId="77777777" w:rsidR="00394A78" w:rsidRPr="00394A78" w:rsidRDefault="00394A78" w:rsidP="00394A78">
      <w:pPr>
        <w:rPr>
          <w:rFonts w:hint="eastAsia"/>
        </w:rPr>
      </w:pPr>
      <w:r w:rsidRPr="00394A78">
        <w:t>需要我帮你补充这份策划书里</w:t>
      </w:r>
      <w:r w:rsidRPr="00394A78">
        <w:rPr>
          <w:b/>
          <w:bCs/>
        </w:rPr>
        <w:t>融资计划的财务预测细节</w:t>
      </w:r>
      <w:r w:rsidRPr="00394A78">
        <w:t>吗？</w:t>
      </w:r>
    </w:p>
    <w:p w14:paraId="129966DC" w14:textId="77777777" w:rsidR="001D40EF" w:rsidRPr="001D40EF" w:rsidRDefault="001D40EF" w:rsidP="001D40EF">
      <w:pPr>
        <w:rPr>
          <w:rFonts w:hint="eastAsia"/>
          <w:b/>
          <w:bCs/>
        </w:rPr>
      </w:pPr>
      <w:r w:rsidRPr="001D40EF">
        <w:rPr>
          <w:b/>
          <w:bCs/>
        </w:rPr>
        <w:t>一、 募集资金具体用途（对应融资需求 [具体金额] 万元）</w:t>
      </w:r>
    </w:p>
    <w:p w14:paraId="220BCE3B" w14:textId="77777777" w:rsidR="001D40EF" w:rsidRPr="001D40EF" w:rsidRDefault="001D40EF" w:rsidP="001D40EF">
      <w:pPr>
        <w:numPr>
          <w:ilvl w:val="0"/>
          <w:numId w:val="29"/>
        </w:numPr>
        <w:rPr>
          <w:rFonts w:hint="eastAsia"/>
        </w:rPr>
      </w:pPr>
      <w:r w:rsidRPr="001D40EF">
        <w:rPr>
          <w:b/>
          <w:bCs/>
        </w:rPr>
        <w:t>技术研发（40%）</w:t>
      </w:r>
    </w:p>
    <w:p w14:paraId="39F36BC6" w14:textId="77777777" w:rsidR="001D40EF" w:rsidRPr="001D40EF" w:rsidRDefault="001D40EF" w:rsidP="001D40EF">
      <w:pPr>
        <w:numPr>
          <w:ilvl w:val="1"/>
          <w:numId w:val="29"/>
        </w:numPr>
        <w:rPr>
          <w:rFonts w:hint="eastAsia"/>
        </w:rPr>
      </w:pPr>
      <w:r w:rsidRPr="001D40EF">
        <w:lastRenderedPageBreak/>
        <w:t>AI 算法迭代：占比 15%，用于聘请算法专家优化隐性匹配模型，提升跨维度数据挖掘能力（如价值观、兴趣隐性关联度测算）；搭建用户行为反馈闭环系统。</w:t>
      </w:r>
    </w:p>
    <w:p w14:paraId="4A7A6990" w14:textId="77777777" w:rsidR="001D40EF" w:rsidRPr="001D40EF" w:rsidRDefault="001D40EF" w:rsidP="001D40EF">
      <w:pPr>
        <w:numPr>
          <w:ilvl w:val="1"/>
          <w:numId w:val="29"/>
        </w:numPr>
        <w:rPr>
          <w:rFonts w:hint="eastAsia"/>
        </w:rPr>
      </w:pPr>
      <w:r w:rsidRPr="001D40EF">
        <w:t>产品开发与设计：占比 15%，APP 前后端功能完善（如隐私保护模块、视觉指示灯动态效果升级）；与独立艺术家合作开发联名款视觉风格，构建设计壁垒。</w:t>
      </w:r>
    </w:p>
    <w:p w14:paraId="5530A2F6" w14:textId="77777777" w:rsidR="001D40EF" w:rsidRPr="001D40EF" w:rsidRDefault="001D40EF" w:rsidP="001D40EF">
      <w:pPr>
        <w:numPr>
          <w:ilvl w:val="1"/>
          <w:numId w:val="29"/>
        </w:numPr>
        <w:rPr>
          <w:rFonts w:hint="eastAsia"/>
        </w:rPr>
      </w:pPr>
      <w:r w:rsidRPr="001D40EF">
        <w:t>测试与运维：占比 10%，1.0 版本小范围测试的服务器扩容、用户体验调研、BUG 修复；搭建数据安全防护系统（符合个人信息保护法要求）。</w:t>
      </w:r>
    </w:p>
    <w:p w14:paraId="45E8958D" w14:textId="77777777" w:rsidR="001D40EF" w:rsidRPr="001D40EF" w:rsidRDefault="001D40EF" w:rsidP="001D40EF">
      <w:pPr>
        <w:numPr>
          <w:ilvl w:val="0"/>
          <w:numId w:val="29"/>
        </w:numPr>
        <w:rPr>
          <w:rFonts w:hint="eastAsia"/>
        </w:rPr>
      </w:pPr>
      <w:r w:rsidRPr="001D40EF">
        <w:rPr>
          <w:b/>
          <w:bCs/>
        </w:rPr>
        <w:t>市场推广（30%）</w:t>
      </w:r>
    </w:p>
    <w:p w14:paraId="06BE286E" w14:textId="77777777" w:rsidR="001D40EF" w:rsidRPr="001D40EF" w:rsidRDefault="001D40EF" w:rsidP="001D40EF">
      <w:pPr>
        <w:numPr>
          <w:ilvl w:val="1"/>
          <w:numId w:val="29"/>
        </w:numPr>
        <w:rPr>
          <w:rFonts w:hint="eastAsia"/>
        </w:rPr>
      </w:pPr>
      <w:r w:rsidRPr="001D40EF">
        <w:t>种子用户获取：占比 12%，高校快闪活动、文创场景体验区搭建、首批用户福利补贴（如免费增值服务、联名礼品）。</w:t>
      </w:r>
    </w:p>
    <w:p w14:paraId="4821AE25" w14:textId="77777777" w:rsidR="001D40EF" w:rsidRPr="001D40EF" w:rsidRDefault="001D40EF" w:rsidP="001D40EF">
      <w:pPr>
        <w:numPr>
          <w:ilvl w:val="1"/>
          <w:numId w:val="29"/>
        </w:numPr>
        <w:rPr>
          <w:rFonts w:hint="eastAsia"/>
        </w:rPr>
      </w:pPr>
      <w:r w:rsidRPr="001D40EF">
        <w:t>内容营销与 KOL 合作：占比 10%，社交平台话题投放、文艺类 KOL 测评费用、用户偶遇故事内容征集奖金。</w:t>
      </w:r>
    </w:p>
    <w:p w14:paraId="4F22A565" w14:textId="77777777" w:rsidR="001D40EF" w:rsidRPr="001D40EF" w:rsidRDefault="001D40EF" w:rsidP="001D40EF">
      <w:pPr>
        <w:numPr>
          <w:ilvl w:val="1"/>
          <w:numId w:val="29"/>
        </w:numPr>
        <w:rPr>
          <w:rFonts w:hint="eastAsia"/>
        </w:rPr>
      </w:pPr>
      <w:r w:rsidRPr="001D40EF">
        <w:t>线下场景渠道拓展：占比 8%，与咖啡馆 / 书店 / 艺术展的合作洽谈费用、场景专属物料制作（如体验区海报、扫码礼品）。</w:t>
      </w:r>
    </w:p>
    <w:p w14:paraId="7F2FF95E" w14:textId="77777777" w:rsidR="001D40EF" w:rsidRPr="001D40EF" w:rsidRDefault="001D40EF" w:rsidP="001D40EF">
      <w:pPr>
        <w:numPr>
          <w:ilvl w:val="0"/>
          <w:numId w:val="29"/>
        </w:numPr>
        <w:rPr>
          <w:rFonts w:hint="eastAsia"/>
        </w:rPr>
      </w:pPr>
      <w:r w:rsidRPr="001D40EF">
        <w:rPr>
          <w:b/>
          <w:bCs/>
        </w:rPr>
        <w:t>团队扩张（20%）</w:t>
      </w:r>
    </w:p>
    <w:p w14:paraId="6E7E77A4" w14:textId="77777777" w:rsidR="001D40EF" w:rsidRPr="001D40EF" w:rsidRDefault="001D40EF" w:rsidP="001D40EF">
      <w:pPr>
        <w:numPr>
          <w:ilvl w:val="1"/>
          <w:numId w:val="29"/>
        </w:numPr>
        <w:rPr>
          <w:rFonts w:hint="eastAsia"/>
        </w:rPr>
      </w:pPr>
      <w:r w:rsidRPr="001D40EF">
        <w:t>核心岗位招聘：占比 12%，算法工程师、视觉设计师、线下场景运营专员的薪酬及福利（覆盖 12 个月）。</w:t>
      </w:r>
    </w:p>
    <w:p w14:paraId="04C0CF62" w14:textId="77777777" w:rsidR="001D40EF" w:rsidRPr="001D40EF" w:rsidRDefault="001D40EF" w:rsidP="001D40EF">
      <w:pPr>
        <w:numPr>
          <w:ilvl w:val="1"/>
          <w:numId w:val="29"/>
        </w:numPr>
        <w:rPr>
          <w:rFonts w:hint="eastAsia"/>
        </w:rPr>
      </w:pPr>
      <w:r w:rsidRPr="001D40EF">
        <w:t>团队培训与管理：占比 8%，产品运营培训、算法模型培训、线下合作商务谈判培训。</w:t>
      </w:r>
    </w:p>
    <w:p w14:paraId="73E09F5E" w14:textId="77777777" w:rsidR="001D40EF" w:rsidRPr="001D40EF" w:rsidRDefault="001D40EF" w:rsidP="001D40EF">
      <w:pPr>
        <w:numPr>
          <w:ilvl w:val="0"/>
          <w:numId w:val="29"/>
        </w:numPr>
        <w:rPr>
          <w:rFonts w:hint="eastAsia"/>
        </w:rPr>
      </w:pPr>
      <w:r w:rsidRPr="001D40EF">
        <w:rPr>
          <w:b/>
          <w:bCs/>
        </w:rPr>
        <w:t>运营储备金（10%）</w:t>
      </w:r>
    </w:p>
    <w:p w14:paraId="0B4EBEE8" w14:textId="77777777" w:rsidR="001D40EF" w:rsidRPr="001D40EF" w:rsidRDefault="001D40EF" w:rsidP="001D40EF">
      <w:pPr>
        <w:numPr>
          <w:ilvl w:val="1"/>
          <w:numId w:val="29"/>
        </w:numPr>
        <w:rPr>
          <w:rFonts w:hint="eastAsia"/>
        </w:rPr>
      </w:pPr>
      <w:r w:rsidRPr="001D40EF">
        <w:t>用于应对 1.0 版本测试期的突发成本（如用户增长超预期的服务器扩容、合作场景临时调整的补贴）；覆盖 6 个月的公司基础运营开支（如办公场地租赁、水电费）。</w:t>
      </w:r>
    </w:p>
    <w:p w14:paraId="66FE712B" w14:textId="77777777" w:rsidR="001D40EF" w:rsidRPr="001D40EF" w:rsidRDefault="001D40EF" w:rsidP="001D40EF">
      <w:pPr>
        <w:rPr>
          <w:rFonts w:hint="eastAsia"/>
          <w:b/>
          <w:bCs/>
        </w:rPr>
      </w:pPr>
      <w:r w:rsidRPr="001D40EF">
        <w:rPr>
          <w:b/>
          <w:bCs/>
        </w:rPr>
        <w:t>二、 营收预测（按 3 年规划）</w:t>
      </w:r>
    </w:p>
    <w:p w14:paraId="4A4862E0" w14:textId="77777777" w:rsidR="001D40EF" w:rsidRPr="001D40EF" w:rsidRDefault="001D40EF" w:rsidP="001D40EF">
      <w:pPr>
        <w:rPr>
          <w:rFonts w:hint="eastAsia"/>
          <w:b/>
          <w:bCs/>
        </w:rPr>
      </w:pPr>
      <w:r w:rsidRPr="001D40EF">
        <w:rPr>
          <w:b/>
          <w:bCs/>
        </w:rPr>
        <w:t>（1） 核心假设</w:t>
      </w:r>
    </w:p>
    <w:p w14:paraId="56060690" w14:textId="77777777" w:rsidR="001D40EF" w:rsidRPr="001D40EF" w:rsidRDefault="001D40EF" w:rsidP="001D40EF">
      <w:pPr>
        <w:numPr>
          <w:ilvl w:val="0"/>
          <w:numId w:val="30"/>
        </w:numPr>
        <w:rPr>
          <w:rFonts w:hint="eastAsia"/>
        </w:rPr>
      </w:pPr>
      <w:r w:rsidRPr="001D40EF">
        <w:t>1.0 版本（第 1 年）：覆盖 2 个核心城市，累计获取种子用户 10 万人，付费转化率 5%。</w:t>
      </w:r>
    </w:p>
    <w:p w14:paraId="40369E53" w14:textId="77777777" w:rsidR="001D40EF" w:rsidRPr="001D40EF" w:rsidRDefault="001D40EF" w:rsidP="001D40EF">
      <w:pPr>
        <w:numPr>
          <w:ilvl w:val="0"/>
          <w:numId w:val="30"/>
        </w:numPr>
        <w:rPr>
          <w:rFonts w:hint="eastAsia"/>
        </w:rPr>
      </w:pPr>
      <w:r w:rsidRPr="001D40EF">
        <w:t>2.0 版本（第 2 年）：覆盖 10 个城市，用户规模达 100 万人，付费转化率提升至 8%；线下合作场景超 500 家。</w:t>
      </w:r>
    </w:p>
    <w:p w14:paraId="0A64B218" w14:textId="77777777" w:rsidR="001D40EF" w:rsidRPr="001D40EF" w:rsidRDefault="001D40EF" w:rsidP="001D40EF">
      <w:pPr>
        <w:numPr>
          <w:ilvl w:val="0"/>
          <w:numId w:val="30"/>
        </w:numPr>
        <w:rPr>
          <w:rFonts w:hint="eastAsia"/>
        </w:rPr>
      </w:pPr>
      <w:r w:rsidRPr="001D40EF">
        <w:t>3.0 版本（第 3 年）：覆盖 20 个城市，用户规模达 300 万人，付费转化率 10%；品牌联名合作超 10 家。</w:t>
      </w:r>
    </w:p>
    <w:p w14:paraId="5410F153" w14:textId="77777777" w:rsidR="001D40EF" w:rsidRPr="001D40EF" w:rsidRDefault="001D40EF" w:rsidP="001D40EF">
      <w:pPr>
        <w:rPr>
          <w:rFonts w:hint="eastAsia"/>
          <w:b/>
          <w:bCs/>
        </w:rPr>
      </w:pPr>
      <w:r w:rsidRPr="001D40EF">
        <w:rPr>
          <w:b/>
          <w:bCs/>
        </w:rPr>
        <w:t>（2） 分模块营收估算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2340"/>
        <w:gridCol w:w="2436"/>
        <w:gridCol w:w="2202"/>
      </w:tblGrid>
      <w:tr w:rsidR="001D40EF" w:rsidRPr="001D40EF" w14:paraId="4BE19C6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06D63E" w14:textId="77777777" w:rsidR="001D40EF" w:rsidRPr="001D40EF" w:rsidRDefault="001D40EF" w:rsidP="001D40EF">
            <w:pPr>
              <w:rPr>
                <w:rFonts w:hint="eastAsia"/>
                <w:b/>
                <w:bCs/>
              </w:rPr>
            </w:pPr>
            <w:r w:rsidRPr="001D40EF">
              <w:rPr>
                <w:b/>
                <w:bCs/>
              </w:rPr>
              <w:t>营收模块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55E13E" w14:textId="77777777" w:rsidR="001D40EF" w:rsidRPr="001D40EF" w:rsidRDefault="001D40EF" w:rsidP="001D40EF">
            <w:pPr>
              <w:rPr>
                <w:rFonts w:hint="eastAsia"/>
                <w:b/>
                <w:bCs/>
              </w:rPr>
            </w:pPr>
            <w:r w:rsidRPr="001D40EF">
              <w:rPr>
                <w:b/>
                <w:bCs/>
              </w:rPr>
              <w:t>第 1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AEBD66" w14:textId="77777777" w:rsidR="001D40EF" w:rsidRPr="001D40EF" w:rsidRDefault="001D40EF" w:rsidP="001D40EF">
            <w:pPr>
              <w:rPr>
                <w:rFonts w:hint="eastAsia"/>
                <w:b/>
                <w:bCs/>
              </w:rPr>
            </w:pPr>
            <w:r w:rsidRPr="001D40EF">
              <w:rPr>
                <w:b/>
                <w:bCs/>
              </w:rPr>
              <w:t>第 2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A4BC88" w14:textId="77777777" w:rsidR="001D40EF" w:rsidRPr="001D40EF" w:rsidRDefault="001D40EF" w:rsidP="001D40EF">
            <w:pPr>
              <w:rPr>
                <w:rFonts w:hint="eastAsia"/>
                <w:b/>
                <w:bCs/>
              </w:rPr>
            </w:pPr>
            <w:r w:rsidRPr="001D40EF">
              <w:rPr>
                <w:b/>
                <w:bCs/>
              </w:rPr>
              <w:t>第 3 年</w:t>
            </w:r>
          </w:p>
        </w:tc>
      </w:tr>
      <w:tr w:rsidR="001D40EF" w:rsidRPr="001D40EF" w14:paraId="6F90F95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38E92A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增值服务收费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55C561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预计 50 万元（会员费 + 视觉定制费）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81DAE8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预计 800 万元（新增深度匹配维度收费）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B7A065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预计 3000 万元（规模化用户付费）</w:t>
            </w:r>
          </w:p>
        </w:tc>
      </w:tr>
      <w:tr w:rsidR="001D40EF" w:rsidRPr="001D40EF" w14:paraId="736FB42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B9675D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线下场景合作分成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BF2F3C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预计 20 万元（首批 50 家合作场景导流分成）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83B91B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预计 500 万元（500 家场景 + 专属标签收费）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61365E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预计 2000 万元（场景拓展 + 流量溢价）</w:t>
            </w:r>
          </w:p>
        </w:tc>
      </w:tr>
      <w:tr w:rsidR="001D40EF" w:rsidRPr="001D40EF" w14:paraId="5D834B8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5E12C2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lastRenderedPageBreak/>
              <w:t>品牌联名与广告收入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025BF0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0（暂不开展，聚焦用户体验）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8E009F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预计 100 万元（非侵入式联名广告）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BAA61B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t>预计 800 万元（多个年轻化品牌合作）</w:t>
            </w:r>
          </w:p>
        </w:tc>
      </w:tr>
      <w:tr w:rsidR="001D40EF" w:rsidRPr="001D40EF" w14:paraId="42020CD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F62FBA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919B55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rPr>
                <w:b/>
                <w:bCs/>
              </w:rPr>
              <w:t>70 万元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00DE87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rPr>
                <w:b/>
                <w:bCs/>
              </w:rPr>
              <w:t>1400 万元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65A1EE" w14:textId="77777777" w:rsidR="001D40EF" w:rsidRPr="001D40EF" w:rsidRDefault="001D40EF" w:rsidP="001D40EF">
            <w:pPr>
              <w:rPr>
                <w:rFonts w:hint="eastAsia"/>
              </w:rPr>
            </w:pPr>
            <w:r w:rsidRPr="001D40EF">
              <w:rPr>
                <w:b/>
                <w:bCs/>
              </w:rPr>
              <w:t>5800 万元</w:t>
            </w:r>
          </w:p>
        </w:tc>
      </w:tr>
    </w:tbl>
    <w:p w14:paraId="63B364BA" w14:textId="77777777" w:rsidR="001D40EF" w:rsidRPr="001D40EF" w:rsidRDefault="001D40EF" w:rsidP="001D40EF">
      <w:pPr>
        <w:rPr>
          <w:rFonts w:hint="eastAsia"/>
          <w:b/>
          <w:bCs/>
        </w:rPr>
      </w:pPr>
      <w:r w:rsidRPr="001D40EF">
        <w:rPr>
          <w:b/>
          <w:bCs/>
        </w:rPr>
        <w:t>三、 成本控制规划</w:t>
      </w:r>
    </w:p>
    <w:p w14:paraId="742C1E7D" w14:textId="77777777" w:rsidR="001D40EF" w:rsidRPr="001D40EF" w:rsidRDefault="001D40EF" w:rsidP="001D40EF">
      <w:pPr>
        <w:numPr>
          <w:ilvl w:val="0"/>
          <w:numId w:val="31"/>
        </w:numPr>
        <w:rPr>
          <w:rFonts w:hint="eastAsia"/>
        </w:rPr>
      </w:pPr>
      <w:r w:rsidRPr="001D40EF">
        <w:rPr>
          <w:b/>
          <w:bCs/>
        </w:rPr>
        <w:t>技术研发成本控制</w:t>
      </w:r>
    </w:p>
    <w:p w14:paraId="5B9AA954" w14:textId="77777777" w:rsidR="001D40EF" w:rsidRPr="001D40EF" w:rsidRDefault="001D40EF" w:rsidP="001D40EF">
      <w:pPr>
        <w:numPr>
          <w:ilvl w:val="1"/>
          <w:numId w:val="31"/>
        </w:numPr>
        <w:rPr>
          <w:rFonts w:hint="eastAsia"/>
        </w:rPr>
      </w:pPr>
      <w:r w:rsidRPr="001D40EF">
        <w:t>前期采用 “算法外包 + 核心团队自研” 结合模式，降低全职专家招聘成本；1.0 版本测试通过后，再投入资金搭建自研算法团队。</w:t>
      </w:r>
    </w:p>
    <w:p w14:paraId="575EE889" w14:textId="77777777" w:rsidR="001D40EF" w:rsidRPr="001D40EF" w:rsidRDefault="001D40EF" w:rsidP="001D40EF">
      <w:pPr>
        <w:numPr>
          <w:ilvl w:val="1"/>
          <w:numId w:val="31"/>
        </w:numPr>
        <w:rPr>
          <w:rFonts w:hint="eastAsia"/>
        </w:rPr>
      </w:pPr>
      <w:r w:rsidRPr="001D40EF">
        <w:t>视觉设计采用 “签约独立艺术家 + 用户共创” 模式，既控制设计成本，又能打造差异化视觉风格。</w:t>
      </w:r>
    </w:p>
    <w:p w14:paraId="6F0BB49F" w14:textId="77777777" w:rsidR="001D40EF" w:rsidRPr="001D40EF" w:rsidRDefault="001D40EF" w:rsidP="001D40EF">
      <w:pPr>
        <w:numPr>
          <w:ilvl w:val="0"/>
          <w:numId w:val="31"/>
        </w:numPr>
        <w:rPr>
          <w:rFonts w:hint="eastAsia"/>
        </w:rPr>
      </w:pPr>
      <w:r w:rsidRPr="001D40EF">
        <w:rPr>
          <w:b/>
          <w:bCs/>
        </w:rPr>
        <w:t>市场推广成本控制</w:t>
      </w:r>
    </w:p>
    <w:p w14:paraId="2F1D2456" w14:textId="77777777" w:rsidR="001D40EF" w:rsidRPr="001D40EF" w:rsidRDefault="001D40EF" w:rsidP="001D40EF">
      <w:pPr>
        <w:numPr>
          <w:ilvl w:val="1"/>
          <w:numId w:val="31"/>
        </w:numPr>
        <w:rPr>
          <w:rFonts w:hint="eastAsia"/>
        </w:rPr>
      </w:pPr>
      <w:r w:rsidRPr="001D40EF">
        <w:t>优先采用 “内容营销 + 线下场景地推” 的低成本获客方式，减少线上广告投放；种子用户阶段依赖校园社团、文创场景的免费合作资源。</w:t>
      </w:r>
    </w:p>
    <w:p w14:paraId="0C07B25D" w14:textId="77777777" w:rsidR="001D40EF" w:rsidRPr="001D40EF" w:rsidRDefault="001D40EF" w:rsidP="001D40EF">
      <w:pPr>
        <w:numPr>
          <w:ilvl w:val="1"/>
          <w:numId w:val="31"/>
        </w:numPr>
        <w:rPr>
          <w:rFonts w:hint="eastAsia"/>
        </w:rPr>
      </w:pPr>
      <w:r w:rsidRPr="001D40EF">
        <w:t>付费转化率达标前，不盲目扩张城市范围，聚焦高密度用户区域做深做透。</w:t>
      </w:r>
    </w:p>
    <w:p w14:paraId="1E525954" w14:textId="77777777" w:rsidR="001D40EF" w:rsidRPr="001D40EF" w:rsidRDefault="001D40EF" w:rsidP="001D40EF">
      <w:pPr>
        <w:numPr>
          <w:ilvl w:val="0"/>
          <w:numId w:val="31"/>
        </w:numPr>
        <w:rPr>
          <w:rFonts w:hint="eastAsia"/>
        </w:rPr>
      </w:pPr>
      <w:r w:rsidRPr="001D40EF">
        <w:rPr>
          <w:b/>
          <w:bCs/>
        </w:rPr>
        <w:t>运营成本控制</w:t>
      </w:r>
    </w:p>
    <w:p w14:paraId="5839A030" w14:textId="77777777" w:rsidR="001D40EF" w:rsidRPr="001D40EF" w:rsidRDefault="001D40EF" w:rsidP="001D40EF">
      <w:pPr>
        <w:numPr>
          <w:ilvl w:val="1"/>
          <w:numId w:val="31"/>
        </w:numPr>
        <w:rPr>
          <w:rFonts w:hint="eastAsia"/>
        </w:rPr>
      </w:pPr>
      <w:r w:rsidRPr="001D40EF">
        <w:t>服务器采用 “弹性云服务器”，根据用户规模动态调整租赁配置，避免闲置资源浪费。</w:t>
      </w:r>
    </w:p>
    <w:p w14:paraId="35C345E1" w14:textId="77777777" w:rsidR="001D40EF" w:rsidRPr="001D40EF" w:rsidRDefault="001D40EF" w:rsidP="001D40EF">
      <w:pPr>
        <w:numPr>
          <w:ilvl w:val="1"/>
          <w:numId w:val="31"/>
        </w:numPr>
        <w:rPr>
          <w:rFonts w:hint="eastAsia"/>
        </w:rPr>
      </w:pPr>
      <w:r w:rsidRPr="001D40EF">
        <w:t>线下运营团队采用 “城市合伙人” 模式，降低全职人员薪酬成本；合作场景对接优先选择有引流需求的中小型文创商户，减少渠道补贴。</w:t>
      </w:r>
    </w:p>
    <w:p w14:paraId="1F5C868E" w14:textId="77777777" w:rsidR="001D40EF" w:rsidRPr="001D40EF" w:rsidRDefault="001D40EF" w:rsidP="001D40EF">
      <w:pPr>
        <w:rPr>
          <w:rFonts w:hint="eastAsia"/>
          <w:b/>
          <w:bCs/>
        </w:rPr>
      </w:pPr>
      <w:r w:rsidRPr="001D40EF">
        <w:rPr>
          <w:b/>
          <w:bCs/>
        </w:rPr>
        <w:t>四、 盈利节点预测</w:t>
      </w:r>
    </w:p>
    <w:p w14:paraId="3BA2C9CE" w14:textId="77777777" w:rsidR="001D40EF" w:rsidRPr="001D40EF" w:rsidRDefault="001D40EF" w:rsidP="001D40EF">
      <w:pPr>
        <w:numPr>
          <w:ilvl w:val="0"/>
          <w:numId w:val="32"/>
        </w:numPr>
        <w:rPr>
          <w:rFonts w:hint="eastAsia"/>
        </w:rPr>
      </w:pPr>
      <w:r w:rsidRPr="001D40EF">
        <w:rPr>
          <w:b/>
          <w:bCs/>
        </w:rPr>
        <w:t>盈亏平衡时间</w:t>
      </w:r>
      <w:r w:rsidRPr="001D40EF">
        <w:t>：预计在第 2 年下半年实现单月盈亏平衡。核心逻辑是：用户规模突破 50 万人后，付费收入与线下场景分成收入覆盖当期运营成本；算法优化带来付费转化率提升，形成正向现金流。</w:t>
      </w:r>
    </w:p>
    <w:p w14:paraId="6F24C3F7" w14:textId="77777777" w:rsidR="001D40EF" w:rsidRPr="001D40EF" w:rsidRDefault="001D40EF" w:rsidP="001D40EF">
      <w:pPr>
        <w:numPr>
          <w:ilvl w:val="0"/>
          <w:numId w:val="32"/>
        </w:numPr>
        <w:rPr>
          <w:rFonts w:hint="eastAsia"/>
        </w:rPr>
      </w:pPr>
      <w:r w:rsidRPr="001D40EF">
        <w:rPr>
          <w:b/>
          <w:bCs/>
        </w:rPr>
        <w:t>盈利增长点</w:t>
      </w:r>
      <w:r w:rsidRPr="001D40EF">
        <w:t>：第 3 年的核心增长点来自</w:t>
      </w:r>
      <w:r w:rsidRPr="001D40EF">
        <w:rPr>
          <w:b/>
          <w:bCs/>
        </w:rPr>
        <w:t>规模化用户付费</w:t>
      </w:r>
      <w:r w:rsidRPr="001D40EF">
        <w:t>和</w:t>
      </w:r>
      <w:r w:rsidRPr="001D40EF">
        <w:rPr>
          <w:b/>
          <w:bCs/>
        </w:rPr>
        <w:t>品牌联名溢价</w:t>
      </w:r>
      <w:r w:rsidRPr="001D40EF">
        <w:t>，随着产品 “文艺、浪漫” 的调性深入人心，增值服务的客单价可提升 20%-30%。</w:t>
      </w:r>
    </w:p>
    <w:p w14:paraId="6770B552" w14:textId="329B6583" w:rsidR="00B222AF" w:rsidRPr="001D40EF" w:rsidRDefault="00B222AF">
      <w:pPr>
        <w:rPr>
          <w:rFonts w:hint="eastAsia"/>
        </w:rPr>
      </w:pPr>
    </w:p>
    <w:sectPr w:rsidR="00B222AF" w:rsidRPr="001D40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3FDF" w14:textId="77777777" w:rsidR="00625DD3" w:rsidRDefault="00625DD3" w:rsidP="001375FA">
      <w:pPr>
        <w:rPr>
          <w:rFonts w:hint="eastAsia"/>
        </w:rPr>
      </w:pPr>
      <w:r>
        <w:separator/>
      </w:r>
    </w:p>
  </w:endnote>
  <w:endnote w:type="continuationSeparator" w:id="0">
    <w:p w14:paraId="50B44DBE" w14:textId="77777777" w:rsidR="00625DD3" w:rsidRDefault="00625DD3" w:rsidP="001375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B89D5" w14:textId="77777777" w:rsidR="00625DD3" w:rsidRDefault="00625DD3" w:rsidP="001375FA">
      <w:pPr>
        <w:rPr>
          <w:rFonts w:hint="eastAsia"/>
        </w:rPr>
      </w:pPr>
      <w:r>
        <w:separator/>
      </w:r>
    </w:p>
  </w:footnote>
  <w:footnote w:type="continuationSeparator" w:id="0">
    <w:p w14:paraId="4D5BF469" w14:textId="77777777" w:rsidR="00625DD3" w:rsidRDefault="00625DD3" w:rsidP="001375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6E8"/>
    <w:multiLevelType w:val="multilevel"/>
    <w:tmpl w:val="249C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6388"/>
    <w:multiLevelType w:val="multilevel"/>
    <w:tmpl w:val="6E5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09A7"/>
    <w:multiLevelType w:val="multilevel"/>
    <w:tmpl w:val="E864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342DA"/>
    <w:multiLevelType w:val="multilevel"/>
    <w:tmpl w:val="ACBA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D019D"/>
    <w:multiLevelType w:val="multilevel"/>
    <w:tmpl w:val="0C08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B3D1C"/>
    <w:multiLevelType w:val="multilevel"/>
    <w:tmpl w:val="2D80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A6CE4"/>
    <w:multiLevelType w:val="multilevel"/>
    <w:tmpl w:val="8F20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F87109"/>
    <w:multiLevelType w:val="multilevel"/>
    <w:tmpl w:val="5BF0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E5555"/>
    <w:multiLevelType w:val="multilevel"/>
    <w:tmpl w:val="C858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E07E4C"/>
    <w:multiLevelType w:val="multilevel"/>
    <w:tmpl w:val="F87A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FD6FAC"/>
    <w:multiLevelType w:val="multilevel"/>
    <w:tmpl w:val="BA58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B9426E"/>
    <w:multiLevelType w:val="multilevel"/>
    <w:tmpl w:val="88D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04B3A"/>
    <w:multiLevelType w:val="multilevel"/>
    <w:tmpl w:val="509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02DC7"/>
    <w:multiLevelType w:val="multilevel"/>
    <w:tmpl w:val="E218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F3499C"/>
    <w:multiLevelType w:val="multilevel"/>
    <w:tmpl w:val="5DA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17609"/>
    <w:multiLevelType w:val="multilevel"/>
    <w:tmpl w:val="0924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DD2578"/>
    <w:multiLevelType w:val="multilevel"/>
    <w:tmpl w:val="4698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4D6522"/>
    <w:multiLevelType w:val="multilevel"/>
    <w:tmpl w:val="45A6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BC7748"/>
    <w:multiLevelType w:val="multilevel"/>
    <w:tmpl w:val="943A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D70F6F"/>
    <w:multiLevelType w:val="multilevel"/>
    <w:tmpl w:val="B1DC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57311F"/>
    <w:multiLevelType w:val="multilevel"/>
    <w:tmpl w:val="79AE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EE6A3D"/>
    <w:multiLevelType w:val="multilevel"/>
    <w:tmpl w:val="EA3C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7971CB"/>
    <w:multiLevelType w:val="multilevel"/>
    <w:tmpl w:val="8036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BE207F"/>
    <w:multiLevelType w:val="multilevel"/>
    <w:tmpl w:val="BE12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874873">
    <w:abstractNumId w:val="10"/>
  </w:num>
  <w:num w:numId="2" w16cid:durableId="319384046">
    <w:abstractNumId w:val="3"/>
  </w:num>
  <w:num w:numId="3" w16cid:durableId="397168908">
    <w:abstractNumId w:val="5"/>
  </w:num>
  <w:num w:numId="4" w16cid:durableId="662201443">
    <w:abstractNumId w:val="21"/>
  </w:num>
  <w:num w:numId="5" w16cid:durableId="443161190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87442266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325820972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2305700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130976560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713576288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68726899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64969226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951669192">
    <w:abstractNumId w:val="22"/>
  </w:num>
  <w:num w:numId="14" w16cid:durableId="1123496641">
    <w:abstractNumId w:val="23"/>
  </w:num>
  <w:num w:numId="15" w16cid:durableId="2102556564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01676011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11894701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87820203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23635008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531456435">
    <w:abstractNumId w:val="16"/>
  </w:num>
  <w:num w:numId="21" w16cid:durableId="1160583663">
    <w:abstractNumId w:val="17"/>
  </w:num>
  <w:num w:numId="22" w16cid:durableId="1735927693">
    <w:abstractNumId w:val="7"/>
  </w:num>
  <w:num w:numId="23" w16cid:durableId="1521502416">
    <w:abstractNumId w:val="4"/>
  </w:num>
  <w:num w:numId="24" w16cid:durableId="27805188">
    <w:abstractNumId w:val="6"/>
  </w:num>
  <w:num w:numId="25" w16cid:durableId="1409886110">
    <w:abstractNumId w:val="13"/>
  </w:num>
  <w:num w:numId="26" w16cid:durableId="1048334995">
    <w:abstractNumId w:val="9"/>
  </w:num>
  <w:num w:numId="27" w16cid:durableId="997267252">
    <w:abstractNumId w:val="2"/>
  </w:num>
  <w:num w:numId="28" w16cid:durableId="158232502">
    <w:abstractNumId w:val="20"/>
  </w:num>
  <w:num w:numId="29" w16cid:durableId="1784035653">
    <w:abstractNumId w:val="19"/>
  </w:num>
  <w:num w:numId="30" w16cid:durableId="1691909133">
    <w:abstractNumId w:val="14"/>
  </w:num>
  <w:num w:numId="31" w16cid:durableId="1115052654">
    <w:abstractNumId w:val="8"/>
  </w:num>
  <w:num w:numId="32" w16cid:durableId="1641377705">
    <w:abstractNumId w:val="1"/>
  </w:num>
  <w:num w:numId="33" w16cid:durableId="2057466474">
    <w:abstractNumId w:val="15"/>
  </w:num>
  <w:num w:numId="34" w16cid:durableId="664821721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22219306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71408231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008171749">
    <w:abstractNumId w:val="11"/>
  </w:num>
  <w:num w:numId="38" w16cid:durableId="168063196">
    <w:abstractNumId w:val="0"/>
  </w:num>
  <w:num w:numId="39" w16cid:durableId="10025120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FC"/>
    <w:rsid w:val="000955CF"/>
    <w:rsid w:val="000C5F22"/>
    <w:rsid w:val="001375FA"/>
    <w:rsid w:val="001669FD"/>
    <w:rsid w:val="001C1E9E"/>
    <w:rsid w:val="001C389E"/>
    <w:rsid w:val="001D40EF"/>
    <w:rsid w:val="001F2AD4"/>
    <w:rsid w:val="00245F5B"/>
    <w:rsid w:val="002B187B"/>
    <w:rsid w:val="00301D21"/>
    <w:rsid w:val="00360EEC"/>
    <w:rsid w:val="00394A78"/>
    <w:rsid w:val="00427B4C"/>
    <w:rsid w:val="0046403D"/>
    <w:rsid w:val="005D0968"/>
    <w:rsid w:val="0060686A"/>
    <w:rsid w:val="00625DD3"/>
    <w:rsid w:val="00664A25"/>
    <w:rsid w:val="00672433"/>
    <w:rsid w:val="006762FF"/>
    <w:rsid w:val="00680705"/>
    <w:rsid w:val="00695D10"/>
    <w:rsid w:val="006A2D31"/>
    <w:rsid w:val="006D1B09"/>
    <w:rsid w:val="00710974"/>
    <w:rsid w:val="00875BFA"/>
    <w:rsid w:val="008D334B"/>
    <w:rsid w:val="0090429B"/>
    <w:rsid w:val="00962948"/>
    <w:rsid w:val="009B6B39"/>
    <w:rsid w:val="009D66D1"/>
    <w:rsid w:val="00A65499"/>
    <w:rsid w:val="00A824A0"/>
    <w:rsid w:val="00AC2150"/>
    <w:rsid w:val="00AF3158"/>
    <w:rsid w:val="00B222AF"/>
    <w:rsid w:val="00B44FB2"/>
    <w:rsid w:val="00B46FE0"/>
    <w:rsid w:val="00C31E01"/>
    <w:rsid w:val="00C511DF"/>
    <w:rsid w:val="00C74E66"/>
    <w:rsid w:val="00D75045"/>
    <w:rsid w:val="00E826FC"/>
    <w:rsid w:val="00EC4F02"/>
    <w:rsid w:val="00F5141F"/>
    <w:rsid w:val="00F72392"/>
    <w:rsid w:val="00FA4D9C"/>
    <w:rsid w:val="00FB0893"/>
    <w:rsid w:val="00FB26C9"/>
    <w:rsid w:val="00FF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8726B"/>
  <w15:chartTrackingRefBased/>
  <w15:docId w15:val="{FF27AD1B-AE3B-4786-8F62-9B5B8581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26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6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6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6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6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6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6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6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26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2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2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26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26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26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26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26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26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26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6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26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6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26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6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6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26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26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75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75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75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75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7</Pages>
  <Words>3782</Words>
  <Characters>3934</Characters>
  <Application>Microsoft Office Word</Application>
  <DocSecurity>0</DocSecurity>
  <Lines>171</Lines>
  <Paragraphs>164</Paragraphs>
  <ScaleCrop>false</ScaleCrop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辉禹 段</dc:creator>
  <cp:keywords/>
  <dc:description/>
  <cp:lastModifiedBy>辉禹 段</cp:lastModifiedBy>
  <cp:revision>19</cp:revision>
  <dcterms:created xsi:type="dcterms:W3CDTF">2025-12-27T12:56:00Z</dcterms:created>
  <dcterms:modified xsi:type="dcterms:W3CDTF">2026-01-02T03:31:00Z</dcterms:modified>
</cp:coreProperties>
</file>