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F8" w:rsidRPr="001048F8" w:rsidRDefault="001048F8" w:rsidP="001048F8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color w:val="414141"/>
          <w:kern w:val="36"/>
          <w:sz w:val="44"/>
          <w:szCs w:val="44"/>
        </w:rPr>
      </w:pPr>
      <w:r w:rsidRPr="001048F8">
        <w:rPr>
          <w:rFonts w:ascii="Arial" w:eastAsia="Times New Roman" w:hAnsi="Arial" w:cs="Arial"/>
          <w:b/>
          <w:color w:val="414141"/>
          <w:kern w:val="36"/>
          <w:sz w:val="44"/>
          <w:szCs w:val="44"/>
        </w:rPr>
        <w:t>Camila Sofa</w:t>
      </w:r>
    </w:p>
    <w:p w:rsidR="001048F8" w:rsidRPr="001048F8" w:rsidRDefault="001048F8" w:rsidP="001048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48F8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 xml:space="preserve">                                                                                           </w:t>
      </w:r>
      <w:bookmarkStart w:id="0" w:name="_GoBack"/>
      <w:bookmarkEnd w:id="0"/>
      <w:r w:rsidRPr="001048F8">
        <w:rPr>
          <w:rFonts w:ascii="Arial" w:eastAsia="Times New Roman" w:hAnsi="Arial" w:cs="Arial"/>
          <w:b/>
          <w:color w:val="737373"/>
          <w:sz w:val="44"/>
          <w:szCs w:val="44"/>
        </w:rPr>
        <w:t>$600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Height (inches): 40"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Width (inches): 85"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Depth (inches): 39"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Floor Clearance (inches): 3"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Arm Height (inches): 28"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Seat Depth (inches): 27"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Seat Height (inches): 20"</w:t>
      </w:r>
    </w:p>
    <w:p w:rsidR="001048F8" w:rsidRPr="001048F8" w:rsidRDefault="001048F8" w:rsidP="001048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1048F8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1048F8">
        <w:rPr>
          <w:rFonts w:ascii="Arial" w:eastAsia="Times New Roman" w:hAnsi="Arial" w:cs="Arial"/>
          <w:color w:val="414141"/>
          <w:sz w:val="24"/>
          <w:szCs w:val="24"/>
        </w:rPr>
        <w:t>): 300 per seat</w:t>
      </w:r>
    </w:p>
    <w:p w:rsidR="001048F8" w:rsidRPr="001048F8" w:rsidRDefault="001048F8" w:rsidP="001048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48F8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1048F8">
        <w:rPr>
          <w:rFonts w:ascii="Arial" w:eastAsia="Times New Roman" w:hAnsi="Arial" w:cs="Arial"/>
          <w:color w:val="414141"/>
          <w:sz w:val="24"/>
          <w:szCs w:val="24"/>
        </w:rPr>
        <w:t>SKU: 2120119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Why We Love This: Meet the Camila Sofa, your new favorite piece of furniture with a soft spot for everyone with its so-cozy style.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Finish: Gray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Unique Features: • Soft polyester fabric on a hardwood frame. • Comfortable no-sag cushions and pillows your whole family will enjoy. • Traditional design that’s classic enough to keep around forever. • Includes two accent pillows.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Construction: Constructed with a hardwood frame.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 xml:space="preserve">Care Instructions: Spot clean with a mild solvent, an upholstery shampoo or the foam from mild detergent. Petroleum </w:t>
      </w:r>
      <w:proofErr w:type="gramStart"/>
      <w:r w:rsidRPr="001048F8">
        <w:rPr>
          <w:rFonts w:ascii="Arial" w:eastAsia="Times New Roman" w:hAnsi="Arial" w:cs="Arial"/>
          <w:color w:val="414141"/>
          <w:sz w:val="24"/>
          <w:szCs w:val="24"/>
        </w:rPr>
        <w:t>distillate based</w:t>
      </w:r>
      <w:proofErr w:type="gramEnd"/>
      <w:r w:rsidRPr="001048F8">
        <w:rPr>
          <w:rFonts w:ascii="Arial" w:eastAsia="Times New Roman" w:hAnsi="Arial" w:cs="Arial"/>
          <w:color w:val="414141"/>
          <w:sz w:val="24"/>
          <w:szCs w:val="24"/>
        </w:rPr>
        <w:t xml:space="preserve"> products may be used as well. When using a solvent or </w:t>
      </w:r>
      <w:proofErr w:type="gramStart"/>
      <w:r w:rsidRPr="001048F8">
        <w:rPr>
          <w:rFonts w:ascii="Arial" w:eastAsia="Times New Roman" w:hAnsi="Arial" w:cs="Arial"/>
          <w:color w:val="414141"/>
          <w:sz w:val="24"/>
          <w:szCs w:val="24"/>
        </w:rPr>
        <w:t>dry cleaning</w:t>
      </w:r>
      <w:proofErr w:type="gramEnd"/>
      <w:r w:rsidRPr="001048F8">
        <w:rPr>
          <w:rFonts w:ascii="Arial" w:eastAsia="Times New Roman" w:hAnsi="Arial" w:cs="Arial"/>
          <w:color w:val="414141"/>
          <w:sz w:val="24"/>
          <w:szCs w:val="24"/>
        </w:rPr>
        <w:t xml:space="preserve"> product, follow instructions carefully and clean only in a well-ventilated room.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Cushions: Fiber wrapped foam cushions ensure comfortable seating.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Fabric Content: 100% Polyester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Pillows: Includes two accent pillows.</w:t>
      </w:r>
    </w:p>
    <w:p w:rsidR="001048F8" w:rsidRPr="001048F8" w:rsidRDefault="001048F8" w:rsidP="001048F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1048F8">
        <w:rPr>
          <w:rFonts w:ascii="Arial" w:eastAsia="Times New Roman" w:hAnsi="Arial" w:cs="Arial"/>
          <w:color w:val="414141"/>
          <w:sz w:val="24"/>
          <w:szCs w:val="24"/>
        </w:rPr>
        <w:t>Springs: Sinuous wire springs prevent the cushions from sagging.</w:t>
      </w:r>
    </w:p>
    <w:p w:rsidR="005843F1" w:rsidRDefault="005843F1"/>
    <w:sectPr w:rsidR="0058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9516F"/>
    <w:multiLevelType w:val="multilevel"/>
    <w:tmpl w:val="D1D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A17C3"/>
    <w:multiLevelType w:val="multilevel"/>
    <w:tmpl w:val="78F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F8"/>
    <w:rsid w:val="001048F8"/>
    <w:rsid w:val="0058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C09A"/>
  <w15:chartTrackingRefBased/>
  <w15:docId w15:val="{2DB47A61-70CF-4929-A59C-05FF255A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1048F8"/>
  </w:style>
  <w:style w:type="character" w:customStyle="1" w:styleId="Heading1Char">
    <w:name w:val="Heading 1 Char"/>
    <w:basedOn w:val="DefaultParagraphFont"/>
    <w:link w:val="Heading1"/>
    <w:uiPriority w:val="9"/>
    <w:rsid w:val="001048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2021-08-01T19:49:00Z</dcterms:created>
  <dcterms:modified xsi:type="dcterms:W3CDTF">2021-08-01T19:54:00Z</dcterms:modified>
</cp:coreProperties>
</file>