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D5" w:rsidRPr="00CA57D5" w:rsidRDefault="00CA57D5" w:rsidP="00CA57D5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CA57D5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Barkley</w:t>
      </w:r>
      <w:r w:rsidRPr="00CA57D5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CA57D5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Study Desk</w:t>
      </w:r>
    </w:p>
    <w:p w:rsidR="00CA57D5" w:rsidRDefault="00CA57D5" w:rsidP="00CA57D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CA57D5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  <w:t xml:space="preserve">   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$600</w:t>
      </w:r>
    </w:p>
    <w:p w:rsidR="00CA57D5" w:rsidRPr="00CA57D5" w:rsidRDefault="00CA57D5" w:rsidP="00CA57D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CA57D5" w:rsidRPr="00CA57D5" w:rsidRDefault="00CA57D5" w:rsidP="00CA57D5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CA57D5">
        <w:rPr>
          <w:rFonts w:ascii="Arial" w:eastAsia="Times New Roman" w:hAnsi="Arial" w:cs="Arial"/>
          <w:color w:val="5C5D61"/>
          <w:sz w:val="21"/>
          <w:szCs w:val="21"/>
        </w:rPr>
        <w:t>Sleek and fashionable, the Barkley table is a perfect blend of utility and trendiness. Its smart multipurpose</w:t>
      </w:r>
      <w:r>
        <w:rPr>
          <w:rFonts w:ascii="Arial" w:eastAsia="Times New Roman" w:hAnsi="Arial" w:cs="Arial"/>
          <w:color w:val="5C5D61"/>
          <w:sz w:val="21"/>
          <w:szCs w:val="21"/>
        </w:rPr>
        <w:t xml:space="preserve"> design helps in easy space orga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t>nization and can be used as a study desk, office table, computer desk, etc. Made from premium quality engineered wood, it features a smooth top with two spacious drawers to keep your space clutter-free. The amalgamation of frosty white and walnut color gives it a chic look. Stylish, well-built and versatile, get the Barkley table to bring functionality and style to your rooms.</w:t>
      </w:r>
    </w:p>
    <w:p w:rsidR="00CA57D5" w:rsidRPr="00CA57D5" w:rsidRDefault="00CA57D5" w:rsidP="00CA57D5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CA57D5">
        <w:rPr>
          <w:rFonts w:ascii="Arial" w:eastAsia="Times New Roman" w:hAnsi="Arial" w:cs="Arial"/>
          <w:color w:val="5C5D61"/>
          <w:sz w:val="21"/>
          <w:szCs w:val="21"/>
        </w:rPr>
        <w:t>• Sleek contemporary design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Beautiful combination of frost white and walnut color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Classy matte finish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Made from superior engineered wood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Spacious drawers for easy organization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Multipurpose and easy to clean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5year warranty with easy delivery</w:t>
      </w:r>
      <w:r w:rsidRPr="00CA57D5">
        <w:rPr>
          <w:rFonts w:ascii="Arial" w:eastAsia="Times New Roman" w:hAnsi="Arial" w:cs="Arial"/>
          <w:color w:val="5C5D61"/>
          <w:sz w:val="21"/>
          <w:szCs w:val="21"/>
        </w:rPr>
        <w:br/>
        <w:t>• Ideal dimensions for ergonomic support</w:t>
      </w:r>
    </w:p>
    <w:p w:rsidR="00CA57D5" w:rsidRDefault="00CA57D5" w:rsidP="00CA57D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CA57D5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CA57D5" w:rsidRPr="00CA57D5" w:rsidRDefault="00CA57D5" w:rsidP="00CA57D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CA57D5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Engineered Wood - Particle Board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White/Brown - Frosty White/Walnut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(L)1150mm X (D)600mm X (H)760mm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BARKLEY</w:t>
            </w:r>
          </w:p>
        </w:tc>
      </w:tr>
      <w:tr w:rsidR="00CA57D5" w:rsidRPr="00CA57D5" w:rsidTr="00CA57D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CA57D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A57D5" w:rsidRPr="00CA57D5" w:rsidRDefault="00CA57D5" w:rsidP="00CA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7D5">
              <w:rPr>
                <w:rFonts w:ascii="Times New Roman" w:eastAsia="Times New Roman" w:hAnsi="Times New Roman" w:cs="Times New Roman"/>
                <w:sz w:val="24"/>
                <w:szCs w:val="24"/>
              </w:rPr>
              <w:t>94033010</w:t>
            </w:r>
          </w:p>
        </w:tc>
      </w:tr>
    </w:tbl>
    <w:p w:rsidR="00862BA2" w:rsidRDefault="00862BA2"/>
    <w:sectPr w:rsidR="0086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5"/>
    <w:rsid w:val="00862BA2"/>
    <w:rsid w:val="00C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876F"/>
  <w15:chartTrackingRefBased/>
  <w15:docId w15:val="{C18208AF-9553-4C5E-8619-FACC4A19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57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57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7D5"/>
    <w:rPr>
      <w:color w:val="0000FF"/>
      <w:u w:val="single"/>
    </w:rPr>
  </w:style>
  <w:style w:type="character" w:customStyle="1" w:styleId="sr-only">
    <w:name w:val="sr-only"/>
    <w:basedOn w:val="DefaultParagraphFont"/>
    <w:rsid w:val="00C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9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208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58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5679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10151109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534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2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3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barkley" TargetMode="External"/><Relationship Id="rId4" Type="http://schemas.openxmlformats.org/officeDocument/2006/relationships/hyperlink" Target="https://www.durian.in/product/bark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2021-07-29T18:38:00Z</dcterms:created>
  <dcterms:modified xsi:type="dcterms:W3CDTF">2021-07-29T18:40:00Z</dcterms:modified>
</cp:coreProperties>
</file>