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03" w:rsidRPr="00AE6E03" w:rsidRDefault="00AE6E03" w:rsidP="00AE6E03">
      <w:pPr>
        <w:pBdr>
          <w:bottom w:val="single" w:sz="6" w:space="8" w:color="C0C0C0"/>
        </w:pBdr>
        <w:shd w:val="clear" w:color="auto" w:fill="FFFFFF"/>
        <w:spacing w:before="150" w:after="150" w:line="240" w:lineRule="auto"/>
        <w:outlineLvl w:val="0"/>
        <w:rPr>
          <w:rFonts w:ascii="Arial" w:eastAsia="Times New Roman" w:hAnsi="Arial" w:cs="Arial"/>
          <w:color w:val="414141"/>
          <w:kern w:val="36"/>
          <w:sz w:val="48"/>
          <w:szCs w:val="48"/>
        </w:rPr>
      </w:pPr>
      <w:r w:rsidRPr="00AE6E03">
        <w:rPr>
          <w:rFonts w:ascii="Arial" w:eastAsia="Times New Roman" w:hAnsi="Arial" w:cs="Arial"/>
          <w:color w:val="414141"/>
          <w:kern w:val="36"/>
          <w:sz w:val="48"/>
          <w:szCs w:val="48"/>
        </w:rPr>
        <w:t>Glitz Area Rug - Dark Gray</w:t>
      </w:r>
    </w:p>
    <w:p w:rsidR="00AE6E03" w:rsidRPr="00AE6E03" w:rsidRDefault="00AE6E03" w:rsidP="00AE6E03">
      <w:pPr>
        <w:spacing w:after="150" w:line="240" w:lineRule="auto"/>
        <w:rPr>
          <w:rFonts w:ascii="Arial" w:eastAsia="Times New Roman" w:hAnsi="Arial" w:cs="Arial"/>
          <w:sz w:val="27"/>
          <w:szCs w:val="27"/>
        </w:rPr>
      </w:pPr>
      <w:r w:rsidRPr="00AE6E03">
        <w:rPr>
          <w:rFonts w:ascii="Arial" w:eastAsia="Times New Roman" w:hAnsi="Arial" w:cs="Arial"/>
          <w:color w:val="737373"/>
          <w:sz w:val="27"/>
          <w:szCs w:val="27"/>
        </w:rPr>
        <w:t>Dimensions:</w:t>
      </w:r>
      <w:r w:rsidRPr="00AE6E03"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 xml:space="preserve">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color w:val="737373"/>
          <w:sz w:val="27"/>
          <w:szCs w:val="27"/>
          <w:shd w:val="clear" w:color="auto" w:fill="FFFFFF"/>
        </w:rPr>
        <w:t>$599.99</w:t>
      </w:r>
    </w:p>
    <w:p w:rsidR="00AE6E03" w:rsidRPr="00AE6E03" w:rsidRDefault="00AE6E03" w:rsidP="00AE6E03">
      <w:pPr>
        <w:numPr>
          <w:ilvl w:val="0"/>
          <w:numId w:val="1"/>
        </w:numPr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Width (inches): 90"</w:t>
      </w:r>
    </w:p>
    <w:p w:rsidR="00AE6E03" w:rsidRPr="00AE6E03" w:rsidRDefault="00AE6E03" w:rsidP="00AE6E03">
      <w:pPr>
        <w:numPr>
          <w:ilvl w:val="0"/>
          <w:numId w:val="1"/>
        </w:numPr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Length (inches): 114"</w:t>
      </w:r>
    </w:p>
    <w:p w:rsidR="00AE6E03" w:rsidRPr="00AE6E03" w:rsidRDefault="00AE6E03" w:rsidP="00AE6E03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AE6E03">
        <w:rPr>
          <w:rFonts w:ascii="Arial" w:eastAsia="Times New Roman" w:hAnsi="Arial" w:cs="Arial"/>
          <w:color w:val="737373"/>
          <w:sz w:val="27"/>
          <w:szCs w:val="27"/>
        </w:rPr>
        <w:t>Unique Features: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Product</w:t>
      </w:r>
      <w:r>
        <w:rPr>
          <w:rFonts w:ascii="Arial" w:eastAsia="Times New Roman" w:hAnsi="Arial" w:cs="Arial"/>
          <w:color w:val="414141"/>
          <w:sz w:val="24"/>
          <w:szCs w:val="24"/>
        </w:rPr>
        <w:t xml:space="preserve"> </w:t>
      </w:r>
      <w:r w:rsidRPr="00AE6E03">
        <w:rPr>
          <w:rFonts w:ascii="Arial" w:eastAsia="Times New Roman" w:hAnsi="Arial" w:cs="Arial"/>
          <w:color w:val="414141"/>
          <w:sz w:val="24"/>
          <w:szCs w:val="24"/>
        </w:rPr>
        <w:t>SKU: 2124424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Why We Love This: Add glam to any space from the ground up with the Glitz Area Rug.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Material: Polyester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Finish: Dark Gray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Unique Features: • Constructed with soft and durable polyester. • The lush texture of this rug is irresistible to touch. • A metallic finish and plush softness offer dimension and flair.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Construction: Constructed with polyester.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Care Instructions: Professional cleaning recommended. Spot clean with warm water. Regular vacuuming recommended.</w:t>
      </w:r>
    </w:p>
    <w:p w:rsidR="00AE6E03" w:rsidRPr="00AE6E03" w:rsidRDefault="00AE6E03" w:rsidP="00AE6E0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870" w:right="150"/>
        <w:rPr>
          <w:rFonts w:ascii="Arial" w:eastAsia="Times New Roman" w:hAnsi="Arial" w:cs="Arial"/>
          <w:color w:val="414141"/>
          <w:sz w:val="24"/>
          <w:szCs w:val="24"/>
        </w:rPr>
      </w:pPr>
      <w:r w:rsidRPr="00AE6E03">
        <w:rPr>
          <w:rFonts w:ascii="Arial" w:eastAsia="Times New Roman" w:hAnsi="Arial" w:cs="Arial"/>
          <w:color w:val="414141"/>
          <w:sz w:val="24"/>
          <w:szCs w:val="24"/>
        </w:rPr>
        <w:t>Fabric Content: 100% Polyester</w:t>
      </w:r>
    </w:p>
    <w:p w:rsidR="009D53EB" w:rsidRDefault="009D53EB"/>
    <w:sectPr w:rsidR="009D5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6E13"/>
    <w:multiLevelType w:val="multilevel"/>
    <w:tmpl w:val="530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A0BB8"/>
    <w:multiLevelType w:val="multilevel"/>
    <w:tmpl w:val="7346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03"/>
    <w:rsid w:val="009D53EB"/>
    <w:rsid w:val="00A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143"/>
  <w15:chartTrackingRefBased/>
  <w15:docId w15:val="{5AA3E755-2D03-4B6B-B536-0E5A637B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E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imple-accordion-title">
    <w:name w:val="simple-accordion-title"/>
    <w:basedOn w:val="DefaultParagraphFont"/>
    <w:rsid w:val="00AE6E03"/>
  </w:style>
  <w:style w:type="character" w:styleId="Hyperlink">
    <w:name w:val="Hyperlink"/>
    <w:basedOn w:val="DefaultParagraphFont"/>
    <w:uiPriority w:val="99"/>
    <w:semiHidden/>
    <w:unhideWhenUsed/>
    <w:rsid w:val="00AE6E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6E0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30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56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0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495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2021-07-29T17:50:00Z</dcterms:created>
  <dcterms:modified xsi:type="dcterms:W3CDTF">2021-07-29T17:51:00Z</dcterms:modified>
</cp:coreProperties>
</file>