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FA" w:rsidRPr="006F51FA" w:rsidRDefault="006F51FA" w:rsidP="006F51FA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484848"/>
          <w:sz w:val="44"/>
          <w:szCs w:val="44"/>
        </w:rPr>
      </w:pPr>
      <w:r w:rsidRPr="006F51FA">
        <w:rPr>
          <w:rFonts w:ascii="Arial" w:hAnsi="Arial" w:cs="Arial"/>
          <w:b/>
          <w:caps/>
          <w:color w:val="000000"/>
          <w:sz w:val="44"/>
          <w:szCs w:val="44"/>
        </w:rPr>
        <w:t>GRÖNLID</w:t>
      </w:r>
      <w:r w:rsidRPr="006F51FA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6F51F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Corner sofa-bed, 4-seat, with open end/</w:t>
      </w:r>
      <w:r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</w:t>
      </w:r>
      <w:proofErr w:type="spellStart"/>
      <w:r w:rsidRPr="006F51F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Ljungen</w:t>
      </w:r>
      <w:proofErr w:type="spellEnd"/>
      <w:r w:rsidRPr="006F51F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light red</w:t>
      </w:r>
    </w:p>
    <w:p w:rsidR="006F51FA" w:rsidRPr="006F51FA" w:rsidRDefault="006F51FA" w:rsidP="006F51F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6F51FA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$1700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Deep seat cushions with a top layer of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balls and plenty of comfortable back cushions make GRÖNLID sofa feel soft and </w:t>
      </w:r>
      <w:proofErr w:type="spellStart"/>
      <w:proofErr w:type="gram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inviting.The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sofa's sections can be combined in different ways to get a size and shape that suits you. If you ever need a larger sofa, you can always add a section or two.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Frame, 2-seat sofa-bed section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Back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Solid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wood, Plywood,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Fibreboard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Particleboard, Polyurethane foam 20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., Polyester wadding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Front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rail: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Particleboard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Plywood, Polyurethane foam 20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Metal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parts: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Steel</w:t>
      </w:r>
      <w:proofErr w:type="spellEnd"/>
      <w:proofErr w:type="gramEnd"/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Lining/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Lining: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Non</w:t>
      </w:r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>-woven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polypropylene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Seat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cushion: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Polyester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wadding, Polyester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balls, Highly resilient polyurethane foam (cold foam) 35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., Non-woven polypropylene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cushion: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30% cut polyurethane foam/ 70% polyester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fibres</w:t>
      </w:r>
      <w:proofErr w:type="spellEnd"/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Corner section frame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Solid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wood,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Fibreboard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Plywood, Polyurethane foam 20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., Polyester wadding, Particleboard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Metal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parts: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Steel</w:t>
      </w:r>
      <w:proofErr w:type="spellEnd"/>
      <w:proofErr w:type="gramEnd"/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Leg: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Polypropylene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plastic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fabric: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100 % polyester (100% recycled)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 1-seat section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Solid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wood, Plywood,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Fibreboard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Polyester wadding, Polyurethane foam 20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., Non-woven polypropylene, Particleboard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Metal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parts: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Steel</w:t>
      </w:r>
      <w:proofErr w:type="spellEnd"/>
      <w:proofErr w:type="gramEnd"/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Fitting: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Polypropylene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plastic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fabric: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100 % polyester (100% recycled)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 footstool with storage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Plywood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,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Fibreboard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Polyurethane foam 20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., Particleboard, Laminate (melamine)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Seat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cushion: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Highly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resilient polyurethane foam (cold foam) 35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., Polyester wadding, Polyester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balls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Metal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parts: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Steel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Epoxy/polyester powder coating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Leg: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Polypropylene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plastic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 armrest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Solid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wood, Plywood,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Fibreboard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Polyurethane foam 30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., Polyester wadding, Particleboard, Polyurethane foam 20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Metal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parts: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Steel</w:t>
      </w:r>
      <w:proofErr w:type="spellEnd"/>
      <w:proofErr w:type="gramEnd"/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Leg: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Polypropylene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plastic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Sofa-bed mechanism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Layer glued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slats: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Moulded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layer-glued wood veneer, Adhesive resin as coating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Seat frame/ Seat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Steel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Epoxy/polyester powder coating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Inner seat cushion corner section/ inner seat cushion</w:t>
      </w:r>
    </w:p>
    <w:p w:rsidR="006F51FA" w:rsidRPr="006F51FA" w:rsidRDefault="006F51FA" w:rsidP="006F51F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Highly resilient polyurethane foam (cold foam) 35 kg/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cu.m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., Polyester wadding, Polyester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balls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Inner back cushion</w:t>
      </w:r>
    </w:p>
    <w:p w:rsidR="006F51FA" w:rsidRPr="006F51FA" w:rsidRDefault="006F51FA" w:rsidP="006F51F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30% cut polyurethane foam/ 70% polyester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fibres</w:t>
      </w:r>
      <w:proofErr w:type="spellEnd"/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lastRenderedPageBreak/>
        <w:t>Foam mattress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Ticking: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64% polyester, 36% cotton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Comfort </w:t>
      </w: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material: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Polyester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wadding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proofErr w:type="gram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Lining: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Non</w:t>
      </w:r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>-woven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polypropylene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 for 2-seat sofa-bed section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Cover, other surfaces: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100% polyester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fabric/ Fabric: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100 % polyester (100% recycled)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 for corner section/ cover for footstool with storage/ cover for armrest</w:t>
      </w:r>
    </w:p>
    <w:p w:rsidR="006F51FA" w:rsidRPr="006F51FA" w:rsidRDefault="006F51FA" w:rsidP="006F51F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100 % polyester (100% recycled)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 for 1-seat section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Cover, other surfaces: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100% polyester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Fabric/ Back fabric: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100 % polyester (100% recycled)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Mattress </w:t>
      </w:r>
      <w:proofErr w:type="spell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coverFoam</w:t>
      </w:r>
      <w:proofErr w:type="spellEnd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</w:t>
      </w:r>
      <w:proofErr w:type="spell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mattress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Machine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wash, max 60°C, normal </w:t>
      </w:r>
      <w:proofErr w:type="spellStart"/>
      <w:proofErr w:type="gram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process.Do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not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bleach.Do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not tumble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dry.Do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not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iron.Do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not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dryclean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.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Removable </w:t>
      </w:r>
      <w:proofErr w:type="spell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coverCover</w:t>
      </w:r>
      <w:proofErr w:type="spellEnd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for 2-seat sofa-bed section/cover for corner section/cover for 1-seat section/cover for footstool with storage/cover for </w:t>
      </w:r>
      <w:proofErr w:type="spell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armrest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Machine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wash, max 40°C, normal </w:t>
      </w:r>
      <w:proofErr w:type="spellStart"/>
      <w:proofErr w:type="gram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process.To</w:t>
      </w:r>
      <w:proofErr w:type="spellEnd"/>
      <w:proofErr w:type="gram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be washed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separately.Do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not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bleach.Do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 xml:space="preserve"> not tumble </w:t>
      </w:r>
      <w:proofErr w:type="spellStart"/>
      <w:r w:rsidRPr="006F51FA">
        <w:rPr>
          <w:rFonts w:ascii="Arial" w:eastAsia="Times New Roman" w:hAnsi="Arial" w:cs="Arial"/>
          <w:color w:val="484848"/>
          <w:sz w:val="21"/>
          <w:szCs w:val="21"/>
        </w:rPr>
        <w:t>dry.Iron</w:t>
      </w:r>
      <w:proofErr w:type="spellEnd"/>
      <w:r w:rsidRPr="006F51FA">
        <w:rPr>
          <w:rFonts w:ascii="Arial" w:eastAsia="Times New Roman" w:hAnsi="Arial" w:cs="Arial"/>
          <w:color w:val="484848"/>
          <w:sz w:val="21"/>
          <w:szCs w:val="21"/>
        </w:rPr>
        <w:t>, max 110°C.Professional dry cleaning in tetrachloroethene and hydrocarbons, normal process.</w:t>
      </w:r>
    </w:p>
    <w:p w:rsidR="006F51FA" w:rsidRPr="006F51FA" w:rsidRDefault="006F51FA" w:rsidP="006F51F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FrameCorner</w:t>
      </w:r>
      <w:proofErr w:type="spellEnd"/>
      <w:r w:rsidRPr="006F51FA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sofa-bed, 4-seat</w:t>
      </w:r>
      <w:r w:rsidRPr="006F51FA">
        <w:rPr>
          <w:rFonts w:ascii="Arial" w:eastAsia="Times New Roman" w:hAnsi="Arial" w:cs="Arial"/>
          <w:color w:val="484848"/>
          <w:sz w:val="21"/>
          <w:szCs w:val="21"/>
        </w:rPr>
        <w:t>Wipe clean with a dry cloth.</w:t>
      </w:r>
    </w:p>
    <w:p w:rsidR="006F51FA" w:rsidRDefault="006F51FA" w:rsidP="006F51FA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BA76BD8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3678555" cy="3678555"/>
            <wp:effectExtent l="0" t="0" r="0" b="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67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 including back cushions: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104 cm (41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 backrest: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68 cm (26 3/4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Depth: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98 cm (38 5/8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 right: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235 cm (92 1/2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 left: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271 cm (106 3/4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depth: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60 cm (23 5/8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height: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49 cm (19 1/4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Bed width: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140 cm (55 1/8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Bed length: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200 cm (78 3/4 ")</w:t>
      </w:r>
    </w:p>
    <w:p w:rsidR="006F51FA" w:rsidRPr="006F51FA" w:rsidRDefault="006F51FA" w:rsidP="006F5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Mattress thickness: </w:t>
      </w:r>
    </w:p>
    <w:p w:rsidR="006F51FA" w:rsidRPr="006F51FA" w:rsidRDefault="006F51FA" w:rsidP="006F51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6F51FA">
        <w:rPr>
          <w:rFonts w:ascii="Arial" w:eastAsia="Times New Roman" w:hAnsi="Arial" w:cs="Arial"/>
          <w:color w:val="484848"/>
          <w:sz w:val="21"/>
          <w:szCs w:val="21"/>
        </w:rPr>
        <w:t>12 cm (4 3/4 ")</w:t>
      </w:r>
    </w:p>
    <w:p w:rsidR="00281B54" w:rsidRDefault="00281B54"/>
    <w:sectPr w:rsidR="0028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593"/>
    <w:multiLevelType w:val="multilevel"/>
    <w:tmpl w:val="F1A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6186A"/>
    <w:multiLevelType w:val="hybridMultilevel"/>
    <w:tmpl w:val="83A0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FA"/>
    <w:rsid w:val="00281B54"/>
    <w:rsid w:val="006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9B7"/>
  <w15:chartTrackingRefBased/>
  <w15:docId w15:val="{02BDB0FB-CA13-42D6-B14A-F02F0301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6F51FA"/>
  </w:style>
  <w:style w:type="character" w:customStyle="1" w:styleId="range-revamp-product-identifierlabel">
    <w:name w:val="range-revamp-product-identifier__label"/>
    <w:basedOn w:val="DefaultParagraphFont"/>
    <w:rsid w:val="006F51FA"/>
  </w:style>
  <w:style w:type="character" w:customStyle="1" w:styleId="range-revamp-product-identifiervalue">
    <w:name w:val="range-revamp-product-identifier__value"/>
    <w:basedOn w:val="DefaultParagraphFont"/>
    <w:rsid w:val="006F51FA"/>
  </w:style>
  <w:style w:type="character" w:customStyle="1" w:styleId="range-revamp-accordion-item-headertitle">
    <w:name w:val="range-revamp-accordion-item-header__title"/>
    <w:basedOn w:val="DefaultParagraphFont"/>
    <w:rsid w:val="006F51FA"/>
  </w:style>
  <w:style w:type="character" w:customStyle="1" w:styleId="range-revamp-product-detailsheader">
    <w:name w:val="range-revamp-product-details__header"/>
    <w:basedOn w:val="DefaultParagraphFont"/>
    <w:rsid w:val="006F51FA"/>
  </w:style>
  <w:style w:type="character" w:customStyle="1" w:styleId="range-revamp-product-detailslabel">
    <w:name w:val="range-revamp-product-details__label"/>
    <w:basedOn w:val="DefaultParagraphFont"/>
    <w:rsid w:val="006F51FA"/>
  </w:style>
  <w:style w:type="paragraph" w:styleId="ListParagraph">
    <w:name w:val="List Paragraph"/>
    <w:basedOn w:val="Normal"/>
    <w:uiPriority w:val="34"/>
    <w:qFormat/>
    <w:rsid w:val="006F5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6F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1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1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3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0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5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7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71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2021-08-02T14:01:00Z</dcterms:created>
  <dcterms:modified xsi:type="dcterms:W3CDTF">2021-08-02T14:05:00Z</dcterms:modified>
</cp:coreProperties>
</file>