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D36" w:rsidRPr="00860D36" w:rsidRDefault="00860D36" w:rsidP="00860D36">
      <w:pPr>
        <w:shd w:val="clear" w:color="auto" w:fill="FFFFFF"/>
        <w:spacing w:after="0" w:line="900" w:lineRule="atLeast"/>
        <w:outlineLvl w:val="0"/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</w:pPr>
      <w:r w:rsidRPr="00860D36"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  <w:t>SHANGHAI</w:t>
      </w:r>
    </w:p>
    <w:p w:rsidR="00860D36" w:rsidRPr="00860D36" w:rsidRDefault="00860D36" w:rsidP="00860D3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"https://www.kartell.com/ROW/best-sellers/shanghai/01229?variantName=x_colorVariant&amp;variantValue=AM" \l "accordionTabs-re200007-tab-1" </w:instrText>
      </w: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860D36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Description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 xml:space="preserve"> 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  <w:t xml:space="preserve">    </w:t>
      </w:r>
      <w:bookmarkStart w:id="0" w:name="_GoBack"/>
      <w:bookmarkEnd w:id="0"/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$488</w:t>
      </w:r>
    </w:p>
    <w:p w:rsidR="00860D36" w:rsidRPr="00860D36" w:rsidRDefault="00860D36" w:rsidP="00860D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44"/>
          <w:szCs w:val="44"/>
        </w:rPr>
      </w:pP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860D36" w:rsidRDefault="00860D36" w:rsidP="00860D3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color w:val="333333"/>
          <w:sz w:val="21"/>
          <w:szCs w:val="21"/>
        </w:rPr>
      </w:pPr>
      <w:r w:rsidRPr="00860D36">
        <w:rPr>
          <w:rFonts w:ascii="FrutigerLTPro-Roman" w:eastAsia="Times New Roman" w:hAnsi="FrutigerLTPro-Roman" w:cs="Times New Roman"/>
          <w:color w:val="333333"/>
          <w:sz w:val="21"/>
          <w:szCs w:val="21"/>
        </w:rPr>
        <w:t>A multi-faceted vase widening from the base to the top in a swirling motion. Shanghai is like refracted light radiating from prism-like crystals with an alternating play of flashes and shadows, creating irregular geometric forms.</w:t>
      </w:r>
    </w:p>
    <w:p w:rsidR="00860D36" w:rsidRPr="00860D36" w:rsidRDefault="00860D36" w:rsidP="00860D3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color w:val="333333"/>
          <w:sz w:val="21"/>
          <w:szCs w:val="21"/>
        </w:rPr>
      </w:pPr>
    </w:p>
    <w:p w:rsidR="00860D36" w:rsidRPr="00860D36" w:rsidRDefault="00860D36" w:rsidP="00860D3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"https://www.kartell.com/ROW/best-sellers/shanghai/01229?variantName=x_colorVariant&amp;variantValue=AM" \l "accordionTabs-re200007-tab-2" </w:instrText>
      </w: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860D36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Technical specifications</w:t>
      </w:r>
    </w:p>
    <w:p w:rsidR="00860D36" w:rsidRPr="00860D36" w:rsidRDefault="00860D36" w:rsidP="00860D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0D3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860D36" w:rsidRPr="00860D36" w:rsidRDefault="00860D36" w:rsidP="00860D36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t xml:space="preserve">Structure material: Transparent </w:t>
      </w:r>
      <w:proofErr w:type="gramStart"/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t>Or</w:t>
      </w:r>
      <w:proofErr w:type="gramEnd"/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t xml:space="preserve"> Mass-</w:t>
      </w:r>
      <w:proofErr w:type="spellStart"/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t>Coloured</w:t>
      </w:r>
      <w:proofErr w:type="spellEnd"/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t>Pmma</w:t>
      </w:r>
      <w:proofErr w:type="spellEnd"/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br/>
        <w:t>Fireproof: Not Fireproof</w:t>
      </w:r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br/>
        <w:t>Usage: Outdoor</w:t>
      </w:r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br/>
        <w:t>Height: 44 cm</w:t>
      </w:r>
      <w:r w:rsidRPr="00860D36">
        <w:rPr>
          <w:rFonts w:ascii="inherit" w:eastAsia="Times New Roman" w:hAnsi="inherit" w:cs="Times New Roman"/>
          <w:color w:val="000000"/>
          <w:sz w:val="21"/>
          <w:szCs w:val="21"/>
        </w:rPr>
        <w:br/>
        <w:t>Diameter: 35 cm</w:t>
      </w:r>
    </w:p>
    <w:p w:rsidR="00EA0C64" w:rsidRDefault="00EA0C64"/>
    <w:sectPr w:rsidR="00EA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Pro-Rom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36"/>
    <w:rsid w:val="00860D36"/>
    <w:rsid w:val="00EA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49A1"/>
  <w15:chartTrackingRefBased/>
  <w15:docId w15:val="{3D061879-F375-4AD8-B6A5-38EA197B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D36"/>
    <w:rPr>
      <w:color w:val="0000FF"/>
      <w:u w:val="single"/>
    </w:rPr>
  </w:style>
  <w:style w:type="character" w:customStyle="1" w:styleId="tab-name">
    <w:name w:val="tab-name"/>
    <w:basedOn w:val="DefaultParagraphFont"/>
    <w:rsid w:val="00860D36"/>
  </w:style>
  <w:style w:type="paragraph" w:styleId="NormalWeb">
    <w:name w:val="Normal (Web)"/>
    <w:basedOn w:val="Normal"/>
    <w:uiPriority w:val="99"/>
    <w:semiHidden/>
    <w:unhideWhenUsed/>
    <w:rsid w:val="0086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0D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176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087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2021-08-02T20:13:00Z</dcterms:created>
  <dcterms:modified xsi:type="dcterms:W3CDTF">2021-08-02T20:14:00Z</dcterms:modified>
</cp:coreProperties>
</file>