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4"/>
        </w:rPr>
        <w:t>Relu Consultancy Hiring Challenge</w:t>
      </w:r>
    </w:p>
    <w:p>
      <w:r>
        <w:rPr>
          <w:color w:val="595959"/>
          <w:sz w:val="26"/>
        </w:rPr>
        <w:t>Data Extraction Engineer (FTE) - Submission</w:t>
      </w:r>
    </w:p>
    <w:p>
      <w:pPr>
        <w:pStyle w:val="Heading1"/>
      </w:pPr>
      <w:r>
        <w:t>Candidate &amp; links</w:t>
      </w:r>
    </w:p>
    <w:p>
      <w:r>
        <w:rPr>
          <w:i/>
          <w:color w:val="595959"/>
        </w:rPr>
        <w:t>Fill in the highlighted fields before submitting.</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4E79"/>
          </w:tcPr>
          <w:p>
            <w:pPr>
              <w:spacing w:after="0"/>
            </w:pPr>
            <w:r>
              <w:rPr>
                <w:b/>
                <w:color w:val="FFFFFF"/>
                <w:sz w:val="19"/>
              </w:rPr>
              <w:t>Item</w:t>
            </w:r>
          </w:p>
        </w:tc>
        <w:tc>
          <w:tcPr>
            <w:tcW w:type="dxa" w:w="5443"/>
            <w:shd w:val="clear" w:color="auto" w:fill="1F4E79"/>
          </w:tcPr>
          <w:p>
            <w:pPr>
              <w:spacing w:after="0"/>
            </w:pPr>
            <w:r>
              <w:rPr>
                <w:b/>
                <w:color w:val="FFFFFF"/>
                <w:sz w:val="19"/>
              </w:rPr>
              <w:t>Value</w:t>
            </w:r>
          </w:p>
        </w:tc>
      </w:tr>
      <w:tr>
        <w:tc>
          <w:tcPr>
            <w:tcW w:type="dxa" w:w="3969"/>
          </w:tcPr>
          <w:p>
            <w:pPr>
              <w:spacing w:after="0"/>
            </w:pPr>
            <w:r>
              <w:rPr>
                <w:sz w:val="19"/>
              </w:rPr>
              <w:t>Candidate name</w:t>
            </w:r>
          </w:p>
        </w:tc>
        <w:tc>
          <w:tcPr>
            <w:tcW w:type="dxa" w:w="5443"/>
          </w:tcPr>
          <w:p>
            <w:pPr>
              <w:spacing w:after="0"/>
            </w:pPr>
            <w:r>
              <w:rPr>
                <w:sz w:val="19"/>
                <w:highlight w:val="yellow"/>
              </w:rPr>
              <w:t>[Your name]</w:t>
            </w:r>
          </w:p>
        </w:tc>
      </w:tr>
      <w:tr>
        <w:tc>
          <w:tcPr>
            <w:tcW w:type="dxa" w:w="3969"/>
            <w:shd w:val="clear" w:color="auto" w:fill="F2F6FA"/>
          </w:tcPr>
          <w:p>
            <w:pPr>
              <w:spacing w:after="0"/>
            </w:pPr>
            <w:r>
              <w:rPr>
                <w:sz w:val="19"/>
              </w:rPr>
              <w:t>Email</w:t>
            </w:r>
          </w:p>
        </w:tc>
        <w:tc>
          <w:tcPr>
            <w:tcW w:type="dxa" w:w="5443"/>
            <w:shd w:val="clear" w:color="auto" w:fill="F2F6FA"/>
          </w:tcPr>
          <w:p>
            <w:pPr>
              <w:spacing w:after="0"/>
            </w:pPr>
            <w:r>
              <w:rPr>
                <w:sz w:val="19"/>
                <w:highlight w:val="yellow"/>
              </w:rPr>
              <w:t>[Your email]</w:t>
            </w:r>
          </w:p>
        </w:tc>
      </w:tr>
      <w:tr>
        <w:tc>
          <w:tcPr>
            <w:tcW w:type="dxa" w:w="3969"/>
          </w:tcPr>
          <w:p>
            <w:pPr>
              <w:spacing w:after="0"/>
            </w:pPr>
            <w:r>
              <w:rPr>
                <w:sz w:val="19"/>
              </w:rPr>
              <w:t>Google Colab - Task 1 (Disney Cruise)</w:t>
            </w:r>
          </w:p>
        </w:tc>
        <w:tc>
          <w:tcPr>
            <w:tcW w:type="dxa" w:w="5443"/>
          </w:tcPr>
          <w:p>
            <w:pPr>
              <w:spacing w:after="0"/>
            </w:pPr>
            <w:r>
              <w:rPr>
                <w:sz w:val="19"/>
                <w:highlight w:val="yellow"/>
              </w:rPr>
              <w:t>[Colab share link]</w:t>
            </w:r>
          </w:p>
        </w:tc>
      </w:tr>
      <w:tr>
        <w:tc>
          <w:tcPr>
            <w:tcW w:type="dxa" w:w="3969"/>
            <w:shd w:val="clear" w:color="auto" w:fill="F2F6FA"/>
          </w:tcPr>
          <w:p>
            <w:pPr>
              <w:spacing w:after="0"/>
            </w:pPr>
            <w:r>
              <w:rPr>
                <w:sz w:val="19"/>
              </w:rPr>
              <w:t>Google Colab - Task 2 (Ingredients Network)</w:t>
            </w:r>
          </w:p>
        </w:tc>
        <w:tc>
          <w:tcPr>
            <w:tcW w:type="dxa" w:w="5443"/>
            <w:shd w:val="clear" w:color="auto" w:fill="F2F6FA"/>
          </w:tcPr>
          <w:p>
            <w:pPr>
              <w:spacing w:after="0"/>
            </w:pPr>
            <w:r>
              <w:rPr>
                <w:sz w:val="19"/>
                <w:highlight w:val="yellow"/>
              </w:rPr>
              <w:t>[Colab share link]</w:t>
            </w:r>
          </w:p>
        </w:tc>
      </w:tr>
      <w:tr>
        <w:tc>
          <w:tcPr>
            <w:tcW w:type="dxa" w:w="3969"/>
          </w:tcPr>
          <w:p>
            <w:pPr>
              <w:spacing w:after="0"/>
            </w:pPr>
            <w:r>
              <w:rPr>
                <w:sz w:val="19"/>
              </w:rPr>
              <w:t>Live web app (bonus, Replit)</w:t>
            </w:r>
          </w:p>
        </w:tc>
        <w:tc>
          <w:tcPr>
            <w:tcW w:type="dxa" w:w="5443"/>
          </w:tcPr>
          <w:p>
            <w:pPr>
              <w:spacing w:after="0"/>
            </w:pPr>
            <w:r>
              <w:rPr>
                <w:sz w:val="19"/>
                <w:highlight w:val="yellow"/>
              </w:rPr>
              <w:t>[Replit deployment URL]</w:t>
            </w:r>
          </w:p>
        </w:tc>
      </w:tr>
      <w:tr>
        <w:tc>
          <w:tcPr>
            <w:tcW w:type="dxa" w:w="3969"/>
            <w:shd w:val="clear" w:color="auto" w:fill="F2F6FA"/>
          </w:tcPr>
          <w:p>
            <w:pPr>
              <w:spacing w:after="0"/>
            </w:pPr>
            <w:r>
              <w:rPr>
                <w:sz w:val="19"/>
              </w:rPr>
              <w:t>Source code repository (optional)</w:t>
            </w:r>
          </w:p>
        </w:tc>
        <w:tc>
          <w:tcPr>
            <w:tcW w:type="dxa" w:w="5443"/>
            <w:shd w:val="clear" w:color="auto" w:fill="F2F6FA"/>
          </w:tcPr>
          <w:p>
            <w:pPr>
              <w:spacing w:after="0"/>
            </w:pPr>
            <w:r>
              <w:rPr>
                <w:sz w:val="19"/>
                <w:highlight w:val="yellow"/>
              </w:rPr>
              <w:t>[GitHub link]</w:t>
            </w:r>
          </w:p>
        </w:tc>
      </w:tr>
    </w:tbl>
    <w:p>
      <w:pPr>
        <w:spacing w:after="40"/>
      </w:pPr>
    </w:p>
    <w:p>
      <w:pPr>
        <w:pStyle w:val="Heading1"/>
      </w:pPr>
      <w:r>
        <w:t>Files submitted</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1F4E79"/>
          </w:tcPr>
          <w:p>
            <w:pPr>
              <w:spacing w:after="0"/>
            </w:pPr>
            <w:r>
              <w:rPr>
                <w:b/>
                <w:color w:val="FFFFFF"/>
                <w:sz w:val="19"/>
              </w:rPr>
              <w:t>File</w:t>
            </w:r>
          </w:p>
        </w:tc>
        <w:tc>
          <w:tcPr>
            <w:tcW w:type="dxa" w:w="6009"/>
            <w:shd w:val="clear" w:color="auto" w:fill="1F4E79"/>
          </w:tcPr>
          <w:p>
            <w:pPr>
              <w:spacing w:after="0"/>
            </w:pPr>
            <w:r>
              <w:rPr>
                <w:b/>
                <w:color w:val="FFFFFF"/>
                <w:sz w:val="19"/>
              </w:rPr>
              <w:t>Contents</w:t>
            </w:r>
          </w:p>
        </w:tc>
      </w:tr>
      <w:tr>
        <w:tc>
          <w:tcPr>
            <w:tcW w:type="dxa" w:w="3402"/>
          </w:tcPr>
          <w:p>
            <w:pPr>
              <w:spacing w:after="0"/>
            </w:pPr>
            <w:r>
              <w:rPr>
                <w:sz w:val="19"/>
              </w:rPr>
              <w:t>relu_task 1.py</w:t>
            </w:r>
          </w:p>
        </w:tc>
        <w:tc>
          <w:tcPr>
            <w:tcW w:type="dxa" w:w="6009"/>
          </w:tcPr>
          <w:p>
            <w:pPr>
              <w:spacing w:after="0"/>
            </w:pPr>
            <w:r>
              <w:rPr>
                <w:sz w:val="19"/>
              </w:rPr>
              <w:t>Task 1 scraper (Selenium)</w:t>
            </w:r>
          </w:p>
        </w:tc>
      </w:tr>
      <w:tr>
        <w:tc>
          <w:tcPr>
            <w:tcW w:type="dxa" w:w="3402"/>
            <w:shd w:val="clear" w:color="auto" w:fill="F2F6FA"/>
          </w:tcPr>
          <w:p>
            <w:pPr>
              <w:spacing w:after="0"/>
            </w:pPr>
            <w:r>
              <w:rPr>
                <w:sz w:val="19"/>
              </w:rPr>
              <w:t>results.csv</w:t>
            </w:r>
          </w:p>
        </w:tc>
        <w:tc>
          <w:tcPr>
            <w:tcW w:type="dxa" w:w="6009"/>
            <w:shd w:val="clear" w:color="auto" w:fill="F2F6FA"/>
          </w:tcPr>
          <w:p>
            <w:pPr>
              <w:spacing w:after="0"/>
            </w:pPr>
            <w:r>
              <w:rPr>
                <w:sz w:val="19"/>
              </w:rPr>
              <w:t>Task 1 output: 171 cruises, 18 columns</w:t>
            </w:r>
          </w:p>
        </w:tc>
      </w:tr>
      <w:tr>
        <w:tc>
          <w:tcPr>
            <w:tcW w:type="dxa" w:w="3402"/>
          </w:tcPr>
          <w:p>
            <w:pPr>
              <w:spacing w:after="0"/>
            </w:pPr>
            <w:r>
              <w:rPr>
                <w:sz w:val="19"/>
              </w:rPr>
              <w:t>disney_cruise_raw.json / .csv</w:t>
            </w:r>
          </w:p>
        </w:tc>
        <w:tc>
          <w:tcPr>
            <w:tcW w:type="dxa" w:w="6009"/>
          </w:tcPr>
          <w:p>
            <w:pPr>
              <w:spacing w:after="0"/>
            </w:pPr>
            <w:r>
              <w:rPr>
                <w:sz w:val="19"/>
              </w:rPr>
              <w:t>Task 1 temporary data saved before cleaning</w:t>
            </w:r>
          </w:p>
        </w:tc>
      </w:tr>
      <w:tr>
        <w:tc>
          <w:tcPr>
            <w:tcW w:type="dxa" w:w="3402"/>
            <w:shd w:val="clear" w:color="auto" w:fill="F2F6FA"/>
          </w:tcPr>
          <w:p>
            <w:pPr>
              <w:spacing w:after="0"/>
            </w:pPr>
            <w:r>
              <w:rPr>
                <w:sz w:val="19"/>
              </w:rPr>
              <w:t>relu_task 2.py</w:t>
            </w:r>
          </w:p>
        </w:tc>
        <w:tc>
          <w:tcPr>
            <w:tcW w:type="dxa" w:w="6009"/>
            <w:shd w:val="clear" w:color="auto" w:fill="F2F6FA"/>
          </w:tcPr>
          <w:p>
            <w:pPr>
              <w:spacing w:after="0"/>
            </w:pPr>
            <w:r>
              <w:rPr>
                <w:sz w:val="19"/>
              </w:rPr>
              <w:t>Task 2 scraper (Selenium + requests)</w:t>
            </w:r>
          </w:p>
        </w:tc>
      </w:tr>
      <w:tr>
        <w:tc>
          <w:tcPr>
            <w:tcW w:type="dxa" w:w="3402"/>
          </w:tcPr>
          <w:p>
            <w:pPr>
              <w:spacing w:after="0"/>
            </w:pPr>
            <w:r>
              <w:rPr>
                <w:sz w:val="19"/>
              </w:rPr>
              <w:t>task2/results.csv</w:t>
            </w:r>
          </w:p>
        </w:tc>
        <w:tc>
          <w:tcPr>
            <w:tcW w:type="dxa" w:w="6009"/>
          </w:tcPr>
          <w:p>
            <w:pPr>
              <w:spacing w:after="0"/>
            </w:pPr>
            <w:r>
              <w:rPr>
                <w:sz w:val="19"/>
              </w:rPr>
              <w:t>Task 2 output: 76 companies, 19 columns</w:t>
            </w:r>
          </w:p>
        </w:tc>
      </w:tr>
      <w:tr>
        <w:tc>
          <w:tcPr>
            <w:tcW w:type="dxa" w:w="3402"/>
            <w:shd w:val="clear" w:color="auto" w:fill="F2F6FA"/>
          </w:tcPr>
          <w:p>
            <w:pPr>
              <w:spacing w:after="0"/>
            </w:pPr>
            <w:r>
              <w:rPr>
                <w:sz w:val="19"/>
              </w:rPr>
              <w:t>task2/companies_raw.csv</w:t>
            </w:r>
          </w:p>
        </w:tc>
        <w:tc>
          <w:tcPr>
            <w:tcW w:type="dxa" w:w="6009"/>
            <w:shd w:val="clear" w:color="auto" w:fill="F2F6FA"/>
          </w:tcPr>
          <w:p>
            <w:pPr>
              <w:spacing w:after="0"/>
            </w:pPr>
            <w:r>
              <w:rPr>
                <w:sz w:val="19"/>
              </w:rPr>
              <w:t>Task 2 temporary data saved before cleaning</w:t>
            </w:r>
          </w:p>
        </w:tc>
      </w:tr>
      <w:tr>
        <w:tc>
          <w:tcPr>
            <w:tcW w:type="dxa" w:w="3402"/>
          </w:tcPr>
          <w:p>
            <w:pPr>
              <w:spacing w:after="0"/>
            </w:pPr>
            <w:r>
              <w:rPr>
                <w:sz w:val="19"/>
              </w:rPr>
              <w:t>task2/products.csv</w:t>
            </w:r>
          </w:p>
        </w:tc>
        <w:tc>
          <w:tcPr>
            <w:tcW w:type="dxa" w:w="6009"/>
          </w:tcPr>
          <w:p>
            <w:pPr>
              <w:spacing w:after="0"/>
            </w:pPr>
            <w:r>
              <w:rPr>
                <w:sz w:val="19"/>
              </w:rPr>
              <w:t>3777 products from the same search</w:t>
            </w:r>
          </w:p>
        </w:tc>
      </w:tr>
      <w:tr>
        <w:tc>
          <w:tcPr>
            <w:tcW w:type="dxa" w:w="3402"/>
            <w:shd w:val="clear" w:color="auto" w:fill="F2F6FA"/>
          </w:tcPr>
          <w:p>
            <w:pPr>
              <w:spacing w:after="0"/>
            </w:pPr>
            <w:r>
              <w:rPr>
                <w:sz w:val="19"/>
              </w:rPr>
              <w:t>app.py, templates/, static/</w:t>
            </w:r>
          </w:p>
        </w:tc>
        <w:tc>
          <w:tcPr>
            <w:tcW w:type="dxa" w:w="6009"/>
            <w:shd w:val="clear" w:color="auto" w:fill="F2F6FA"/>
          </w:tcPr>
          <w:p>
            <w:pPr>
              <w:spacing w:after="0"/>
            </w:pPr>
            <w:r>
              <w:rPr>
                <w:sz w:val="19"/>
              </w:rPr>
              <w:t>Flask web app showing both datasets (bonus)</w:t>
            </w:r>
          </w:p>
        </w:tc>
      </w:tr>
    </w:tbl>
    <w:p>
      <w:pPr>
        <w:spacing w:after="40"/>
      </w:pPr>
    </w:p>
    <w:p>
      <w:pPr>
        <w:pStyle w:val="Heading1"/>
      </w:pPr>
      <w:r>
        <w:t>Answers</w:t>
      </w:r>
    </w:p>
    <w:p>
      <w:pPr>
        <w:pStyle w:val="Heading2"/>
      </w:pPr>
      <w:r>
        <w:t>Objective 1 - Disney Cruise Line</w:t>
      </w:r>
    </w:p>
    <w:tbl>
      <w:tblPr>
        <w:tblStyle w:val="TableGrid"/>
        <w:tblW w:type="auto" w:w="0"/>
        <w:jc w:val="center"/>
        <w:tblLook w:firstColumn="1" w:firstRow="1" w:lastColumn="0" w:lastRow="0" w:noHBand="0" w:noVBand="1" w:val="04A0"/>
      </w:tblPr>
      <w:tblGrid>
        <w:gridCol w:w="4706"/>
        <w:gridCol w:w="4706"/>
      </w:tblGrid>
      <w:tr>
        <w:tc>
          <w:tcPr>
            <w:tcW w:type="dxa" w:w="5443"/>
            <w:shd w:val="clear" w:color="auto" w:fill="1F4E79"/>
          </w:tcPr>
          <w:p>
            <w:pPr>
              <w:spacing w:after="0"/>
            </w:pPr>
            <w:r>
              <w:rPr>
                <w:b/>
                <w:color w:val="FFFFFF"/>
                <w:sz w:val="19"/>
              </w:rPr>
              <w:t>Question</w:t>
            </w:r>
          </w:p>
        </w:tc>
        <w:tc>
          <w:tcPr>
            <w:tcW w:type="dxa" w:w="3969"/>
            <w:shd w:val="clear" w:color="auto" w:fill="1F4E79"/>
          </w:tcPr>
          <w:p>
            <w:pPr>
              <w:spacing w:after="0"/>
            </w:pPr>
            <w:r>
              <w:rPr>
                <w:b/>
                <w:color w:val="FFFFFF"/>
                <w:sz w:val="19"/>
              </w:rPr>
              <w:t>Answer</w:t>
            </w:r>
          </w:p>
        </w:tc>
      </w:tr>
      <w:tr>
        <w:tc>
          <w:tcPr>
            <w:tcW w:type="dxa" w:w="5443"/>
          </w:tcPr>
          <w:p>
            <w:pPr>
              <w:spacing w:after="0"/>
            </w:pPr>
            <w:r>
              <w:rPr>
                <w:sz w:val="19"/>
              </w:rPr>
              <w:t>(i) Total cruises with the Pacific as destination</w:t>
            </w:r>
          </w:p>
        </w:tc>
        <w:tc>
          <w:tcPr>
            <w:tcW w:type="dxa" w:w="3969"/>
          </w:tcPr>
          <w:p>
            <w:pPr>
              <w:spacing w:after="0"/>
            </w:pPr>
            <w:r>
              <w:rPr>
                <w:sz w:val="19"/>
              </w:rPr>
              <w:t>2</w:t>
            </w:r>
          </w:p>
        </w:tc>
      </w:tr>
      <w:tr>
        <w:tc>
          <w:tcPr>
            <w:tcW w:type="dxa" w:w="5443"/>
            <w:shd w:val="clear" w:color="auto" w:fill="F2F6FA"/>
          </w:tcPr>
          <w:p>
            <w:pPr>
              <w:spacing w:after="0"/>
            </w:pPr>
            <w:r>
              <w:rPr>
                <w:sz w:val="19"/>
              </w:rPr>
              <w:t>(ii) Total cruises</w:t>
            </w:r>
          </w:p>
        </w:tc>
        <w:tc>
          <w:tcPr>
            <w:tcW w:type="dxa" w:w="3969"/>
            <w:shd w:val="clear" w:color="auto" w:fill="F2F6FA"/>
          </w:tcPr>
          <w:p>
            <w:pPr>
              <w:spacing w:after="0"/>
            </w:pPr>
            <w:r>
              <w:rPr>
                <w:sz w:val="19"/>
              </w:rPr>
              <w:t>171  (948 individual sailing dates)</w:t>
            </w:r>
          </w:p>
        </w:tc>
      </w:tr>
      <w:tr>
        <w:tc>
          <w:tcPr>
            <w:tcW w:type="dxa" w:w="5443"/>
          </w:tcPr>
          <w:p>
            <w:pPr>
              <w:spacing w:after="0"/>
            </w:pPr>
            <w:r>
              <w:rPr>
                <w:sz w:val="19"/>
              </w:rPr>
              <w:t>(iii) Holiday cruises</w:t>
            </w:r>
          </w:p>
        </w:tc>
        <w:tc>
          <w:tcPr>
            <w:tcW w:type="dxa" w:w="3969"/>
          </w:tcPr>
          <w:p>
            <w:pPr>
              <w:spacing w:after="0"/>
            </w:pPr>
            <w:r>
              <w:rPr>
                <w:sz w:val="19"/>
              </w:rPr>
              <w:t>71  (Very Merrytime: 44, Halloween on the High Seas: 27)</w:t>
            </w:r>
          </w:p>
        </w:tc>
      </w:tr>
      <w:tr>
        <w:tc>
          <w:tcPr>
            <w:tcW w:type="dxa" w:w="5443"/>
            <w:shd w:val="clear" w:color="auto" w:fill="F2F6FA"/>
          </w:tcPr>
          <w:p>
            <w:pPr>
              <w:spacing w:after="0"/>
            </w:pPr>
            <w:r>
              <w:rPr>
                <w:sz w:val="19"/>
              </w:rPr>
              <w:t>(iv) Cruises offering more than 2 dates</w:t>
            </w:r>
          </w:p>
        </w:tc>
        <w:tc>
          <w:tcPr>
            <w:tcW w:type="dxa" w:w="3969"/>
            <w:shd w:val="clear" w:color="auto" w:fill="F2F6FA"/>
          </w:tcPr>
          <w:p>
            <w:pPr>
              <w:spacing w:after="0"/>
            </w:pPr>
            <w:r>
              <w:rPr>
                <w:sz w:val="19"/>
              </w:rPr>
              <w:t>67</w:t>
            </w:r>
          </w:p>
        </w:tc>
      </w:tr>
      <w:tr>
        <w:tc>
          <w:tcPr>
            <w:tcW w:type="dxa" w:w="5443"/>
          </w:tcPr>
          <w:p>
            <w:pPr>
              <w:spacing w:after="0"/>
            </w:pPr>
            <w:r>
              <w:rPr>
                <w:sz w:val="19"/>
              </w:rPr>
              <w:t>(v) Cruises departing from Miami / London</w:t>
            </w:r>
          </w:p>
        </w:tc>
        <w:tc>
          <w:tcPr>
            <w:tcW w:type="dxa" w:w="3969"/>
          </w:tcPr>
          <w:p>
            <w:pPr>
              <w:spacing w:after="0"/>
            </w:pPr>
            <w:r>
              <w:rPr>
                <w:sz w:val="19"/>
              </w:rPr>
              <w:t>Miami: 0, London: 0</w:t>
            </w:r>
          </w:p>
        </w:tc>
      </w:tr>
    </w:tbl>
    <w:p>
      <w:pPr>
        <w:spacing w:after="40"/>
      </w:pPr>
    </w:p>
    <w:p>
      <w:pPr>
        <w:pStyle w:val="Heading2"/>
      </w:pPr>
      <w:r>
        <w:t>Objective 2 - Ingredients Network</w:t>
      </w:r>
    </w:p>
    <w:tbl>
      <w:tblPr>
        <w:tblStyle w:val="TableGrid"/>
        <w:tblW w:type="auto" w:w="0"/>
        <w:jc w:val="center"/>
        <w:tblLook w:firstColumn="1" w:firstRow="1" w:lastColumn="0" w:lastRow="0" w:noHBand="0" w:noVBand="1" w:val="04A0"/>
      </w:tblPr>
      <w:tblGrid>
        <w:gridCol w:w="4706"/>
        <w:gridCol w:w="4706"/>
      </w:tblGrid>
      <w:tr>
        <w:tc>
          <w:tcPr>
            <w:tcW w:type="dxa" w:w="5443"/>
            <w:shd w:val="clear" w:color="auto" w:fill="1F4E79"/>
          </w:tcPr>
          <w:p>
            <w:pPr>
              <w:spacing w:after="0"/>
            </w:pPr>
            <w:r>
              <w:rPr>
                <w:b/>
                <w:color w:val="FFFFFF"/>
                <w:sz w:val="19"/>
              </w:rPr>
              <w:t>Question</w:t>
            </w:r>
          </w:p>
        </w:tc>
        <w:tc>
          <w:tcPr>
            <w:tcW w:type="dxa" w:w="3969"/>
            <w:shd w:val="clear" w:color="auto" w:fill="1F4E79"/>
          </w:tcPr>
          <w:p>
            <w:pPr>
              <w:spacing w:after="0"/>
            </w:pPr>
            <w:r>
              <w:rPr>
                <w:b/>
                <w:color w:val="FFFFFF"/>
                <w:sz w:val="19"/>
              </w:rPr>
              <w:t>Answer</w:t>
            </w:r>
          </w:p>
        </w:tc>
      </w:tr>
      <w:tr>
        <w:tc>
          <w:tcPr>
            <w:tcW w:type="dxa" w:w="5443"/>
          </w:tcPr>
          <w:p>
            <w:pPr>
              <w:spacing w:after="0"/>
            </w:pPr>
            <w:r>
              <w:rPr>
                <w:sz w:val="19"/>
              </w:rPr>
              <w:t>(i) Total ingredients</w:t>
            </w:r>
          </w:p>
        </w:tc>
        <w:tc>
          <w:tcPr>
            <w:tcW w:type="dxa" w:w="3969"/>
          </w:tcPr>
          <w:p>
            <w:pPr>
              <w:spacing w:after="0"/>
            </w:pPr>
            <w:r>
              <w:rPr>
                <w:sz w:val="19"/>
              </w:rPr>
              <w:t>2575  (products under an Ingredients category)</w:t>
            </w:r>
          </w:p>
        </w:tc>
      </w:tr>
      <w:tr>
        <w:tc>
          <w:tcPr>
            <w:tcW w:type="dxa" w:w="5443"/>
            <w:shd w:val="clear" w:color="auto" w:fill="F2F6FA"/>
          </w:tcPr>
          <w:p>
            <w:pPr>
              <w:spacing w:after="0"/>
            </w:pPr>
            <w:r>
              <w:rPr>
                <w:sz w:val="19"/>
              </w:rPr>
              <w:t>(ii) Total finished products</w:t>
            </w:r>
          </w:p>
        </w:tc>
        <w:tc>
          <w:tcPr>
            <w:tcW w:type="dxa" w:w="3969"/>
            <w:shd w:val="clear" w:color="auto" w:fill="F2F6FA"/>
          </w:tcPr>
          <w:p>
            <w:pPr>
              <w:spacing w:after="0"/>
            </w:pPr>
            <w:r>
              <w:rPr>
                <w:sz w:val="19"/>
              </w:rPr>
              <w:t>766  (products under a Finished Products category)</w:t>
            </w:r>
          </w:p>
        </w:tc>
      </w:tr>
      <w:tr>
        <w:tc>
          <w:tcPr>
            <w:tcW w:type="dxa" w:w="5443"/>
          </w:tcPr>
          <w:p>
            <w:pPr>
              <w:spacing w:after="0"/>
            </w:pPr>
            <w:r>
              <w:rPr>
                <w:sz w:val="19"/>
              </w:rPr>
              <w:t>(iii) Companies with herbs and spices</w:t>
            </w:r>
          </w:p>
        </w:tc>
        <w:tc>
          <w:tcPr>
            <w:tcW w:type="dxa" w:w="3969"/>
          </w:tcPr>
          <w:p>
            <w:pPr>
              <w:spacing w:after="0"/>
            </w:pPr>
            <w:r>
              <w:rPr>
                <w:sz w:val="19"/>
              </w:rPr>
              <w:t>22</w:t>
            </w:r>
          </w:p>
        </w:tc>
      </w:tr>
      <w:tr>
        <w:tc>
          <w:tcPr>
            <w:tcW w:type="dxa" w:w="5443"/>
            <w:shd w:val="clear" w:color="auto" w:fill="F2F6FA"/>
          </w:tcPr>
          <w:p>
            <w:pPr>
              <w:spacing w:after="0"/>
            </w:pPr>
            <w:r>
              <w:rPr>
                <w:sz w:val="19"/>
              </w:rPr>
              <w:t>(iv) Companies with physical delivery formats</w:t>
            </w:r>
          </w:p>
        </w:tc>
        <w:tc>
          <w:tcPr>
            <w:tcW w:type="dxa" w:w="3969"/>
            <w:shd w:val="clear" w:color="auto" w:fill="F2F6FA"/>
          </w:tcPr>
          <w:p>
            <w:pPr>
              <w:spacing w:after="0"/>
            </w:pPr>
            <w:r>
              <w:rPr>
                <w:sz w:val="19"/>
              </w:rPr>
              <w:t>55</w:t>
            </w:r>
          </w:p>
        </w:tc>
      </w:tr>
      <w:tr>
        <w:tc>
          <w:tcPr>
            <w:tcW w:type="dxa" w:w="5443"/>
          </w:tcPr>
          <w:p>
            <w:pPr>
              <w:spacing w:after="0"/>
            </w:pPr>
            <w:r>
              <w:rPr>
                <w:sz w:val="19"/>
              </w:rPr>
              <w:t>(v) Companies in Cognitive &amp; Mental Health</w:t>
            </w:r>
          </w:p>
        </w:tc>
        <w:tc>
          <w:tcPr>
            <w:tcW w:type="dxa" w:w="3969"/>
          </w:tcPr>
          <w:p>
            <w:pPr>
              <w:spacing w:after="0"/>
            </w:pPr>
            <w:r>
              <w:rPr>
                <w:sz w:val="19"/>
              </w:rPr>
              <w:t>47</w:t>
            </w:r>
          </w:p>
        </w:tc>
      </w:tr>
    </w:tbl>
    <w:p>
      <w:pPr>
        <w:spacing w:after="40"/>
      </w:pPr>
    </w:p>
    <w:p>
      <w:pPr>
        <w:pStyle w:val="Heading1"/>
      </w:pPr>
      <w:r>
        <w:t>Objective 1 - approach</w:t>
      </w:r>
    </w:p>
    <w:p>
      <w:r>
        <w:rPr>
          <w:i w:val="0"/>
        </w:rPr>
        <w:t>Script: relu_task 1.py. Libraries: Selenium (Chrome), Python standard library.</w:t>
      </w:r>
    </w:p>
    <w:p>
      <w:pPr>
        <w:pStyle w:val="Heading2"/>
      </w:pPr>
      <w:r>
        <w:t>Steps</w:t>
      </w:r>
    </w:p>
    <w:p>
      <w:pPr>
        <w:pStyle w:val="ListBullet"/>
        <w:spacing w:after="40"/>
      </w:pPr>
      <w:r>
        <w:rPr>
          <w:b/>
        </w:rPr>
        <w:t xml:space="preserve">Navigate: </w:t>
      </w:r>
      <w:r>
        <w:t>opens disneycruise.disney.go.com/en-in and accepts the consent banner if one appears.</w:t>
      </w:r>
    </w:p>
    <w:p>
      <w:pPr>
        <w:pStyle w:val="ListBullet"/>
        <w:spacing w:after="40"/>
      </w:pPr>
      <w:r>
        <w:rPr>
          <w:b/>
        </w:rPr>
        <w:t xml:space="preserve">View Dates: </w:t>
      </w:r>
      <w:r>
        <w:t>clicks the View Dates button programmatically. The default filters (2 guests, any date, destination and port) are kept so the search covers every cruise.</w:t>
      </w:r>
    </w:p>
    <w:p>
      <w:pPr>
        <w:pStyle w:val="ListBullet"/>
        <w:spacing w:after="40"/>
      </w:pPr>
      <w:r>
        <w:rPr>
          <w:b/>
        </w:rPr>
        <w:t xml:space="preserve">Wait: </w:t>
      </w:r>
      <w:r>
        <w:t>waits until the cruise cards (dcl-product-card) render and the first results page has arrived.</w:t>
      </w:r>
    </w:p>
    <w:p>
      <w:pPr>
        <w:pStyle w:val="ListBullet"/>
        <w:spacing w:after="40"/>
      </w:pPr>
      <w:r>
        <w:rPr>
          <w:b/>
        </w:rPr>
        <w:t xml:space="preserve">Scroll and collect: </w:t>
      </w:r>
      <w:r>
        <w:t>scrolls to the end of the list until all 35 result pages are loaded (171 cards), then reads every card.</w:t>
      </w:r>
    </w:p>
    <w:p>
      <w:pPr>
        <w:pStyle w:val="ListBullet"/>
        <w:spacing w:after="40"/>
      </w:pPr>
      <w:r>
        <w:rPr>
          <w:b/>
        </w:rPr>
        <w:t xml:space="preserve">Clean and store: </w:t>
      </w:r>
      <w:r>
        <w:t>raw data is saved to JSON/CSV first, then cleaned and written to results.csv.</w:t>
      </w:r>
    </w:p>
    <w:p>
      <w:pPr>
        <w:pStyle w:val="Heading2"/>
      </w:pPr>
      <w:r>
        <w:t>How the data is collected</w:t>
      </w:r>
    </w:p>
    <w:p>
      <w:r>
        <w:rPr>
          <w:i w:val="0"/>
        </w:rPr>
        <w:t>Each card's visible text gives the cruise name, tags (e.g. Very Merrytime), offer badge, 'Sailing to' ports, INR price, guests and number of dates. The cards don't show the ship or sailing IDs, so the script also records the site's own paginated 'available-products' responses while scrolling and matches each card to its entry. That gives the page number, ship, region, sailing IDs and USD price for every card.</w:t>
      </w:r>
    </w:p>
    <w:p>
      <w:pPr>
        <w:pStyle w:val="Heading2"/>
      </w:pPr>
      <w:r>
        <w:t>Data cleaning</w:t>
      </w:r>
    </w:p>
    <w:p>
      <w:pPr>
        <w:pStyle w:val="ListBullet"/>
        <w:spacing w:after="40"/>
      </w:pPr>
      <w:r>
        <w:t>Whitespace normalised in every field.</w:t>
      </w:r>
    </w:p>
    <w:p>
      <w:pPr>
        <w:pStyle w:val="ListBullet"/>
        <w:spacing w:after="40"/>
      </w:pPr>
      <w:r>
        <w:t>Records without a departure port or destination region are dropped, so locations are never empty.</w:t>
      </w:r>
    </w:p>
    <w:p>
      <w:pPr>
        <w:pStyle w:val="ListBullet"/>
        <w:spacing w:after="40"/>
      </w:pPr>
      <w:r>
        <w:t>Fields the site leaves blank on purpose get an explicit value: 'Days at Sea (no ports of call)', 'No Special Offer', 'No Tags', 'Not a Holiday Cruise', and the departure port as the ending port for round trips.</w:t>
      </w:r>
    </w:p>
    <w:p>
      <w:pPr>
        <w:pStyle w:val="ListBullet"/>
        <w:spacing w:after="40"/>
      </w:pPr>
      <w:r>
        <w:t>Duplicates are removed by product ID + ship + sailing IDs. Product name alone isn't unique: the same route appears once per ship, and every card links to '#'.</w:t>
      </w:r>
    </w:p>
    <w:p>
      <w:pPr>
        <w:pStyle w:val="ListBullet"/>
        <w:spacing w:after="40"/>
      </w:pPr>
      <w:r>
        <w:t>Result: 171 rows, 0 empty cells, 0 duplicates.</w:t>
      </w:r>
    </w:p>
    <w:p>
      <w:pPr>
        <w:pStyle w:val="Heading2"/>
      </w:pPr>
      <w:r>
        <w:t>Columns in results.csv</w:t>
      </w:r>
    </w:p>
    <w:p>
      <w:r>
        <w:rPr>
          <w:i w:val="0"/>
        </w:rPr>
        <w:t>Page, Card No, Cruise Name, Cruise Tags, Offer, Ship, Duration, Departing From, Ending In, Sailing To, Destination Region, Holiday Theme, Price From (INR), Price From (USD), Guests, Number of Dates, Product ID, Sailing IDs</w:t>
      </w:r>
    </w:p>
    <w:p>
      <w:pPr>
        <w:pStyle w:val="Heading2"/>
      </w:pPr>
      <w:r>
        <w:t>Notes on the answers</w:t>
      </w:r>
    </w:p>
    <w:p>
      <w:pPr>
        <w:pStyle w:val="ListBullet"/>
        <w:spacing w:after="40"/>
      </w:pPr>
      <w:r>
        <w:t>(ii) counts each cruise card as one cruise; the cards together offer 948 sailing dates, which matches the total the site reports.</w:t>
      </w:r>
    </w:p>
    <w:p>
      <w:pPr>
        <w:pStyle w:val="ListBullet"/>
        <w:spacing w:after="40"/>
      </w:pPr>
      <w:r>
        <w:t>(iii) holiday cruises are the site's two holiday themes: Very Merrytime (Christmas) and Halloween on the High Seas.</w:t>
      </w:r>
    </w:p>
    <w:p>
      <w:pPr>
        <w:pStyle w:val="ListBullet"/>
        <w:spacing w:after="40"/>
      </w:pPr>
      <w:r>
        <w:t>(v) Miami and London are not departure ports on the site at the time of scraping. UK sailings leave from Southampton (10 cruises).</w:t>
      </w:r>
    </w:p>
    <w:p>
      <w:pPr>
        <w:pStyle w:val="ListBullet"/>
        <w:spacing w:after="40"/>
      </w:pPr>
      <w:r>
        <w:t>Robustness: explicit waits instead of fixed sleeps where possible, a scroll loop that stops only when every page has loaded, and a screenshot + HTML dump if anything fails. The site blocks headless browsers, so the script runs with a visible Chrome window.</w:t>
      </w:r>
    </w:p>
    <w:p>
      <w:pPr>
        <w:pStyle w:val="Heading1"/>
      </w:pPr>
      <w:r>
        <w:t>Objective 2 - approach</w:t>
      </w:r>
    </w:p>
    <w:p>
      <w:r>
        <w:rPr>
          <w:i w:val="0"/>
        </w:rPr>
        <w:t>Script: relu_task 2.py. Libraries: Selenium, requests, BeautifulSoup.</w:t>
      </w:r>
    </w:p>
    <w:p>
      <w:pPr>
        <w:pStyle w:val="Heading2"/>
      </w:pPr>
      <w:r>
        <w:t>Steps</w:t>
      </w:r>
    </w:p>
    <w:p>
      <w:pPr>
        <w:pStyle w:val="ListBullet"/>
        <w:spacing w:after="40"/>
      </w:pPr>
      <w:r>
        <w:rPr>
          <w:b/>
        </w:rPr>
        <w:t xml:space="preserve">Navigate: </w:t>
      </w:r>
      <w:r>
        <w:t>opens www.ingredientsnetwork.com and accepts the cookie banner.</w:t>
      </w:r>
    </w:p>
    <w:p>
      <w:pPr>
        <w:pStyle w:val="ListBullet"/>
        <w:spacing w:after="40"/>
      </w:pPr>
      <w:r>
        <w:rPr>
          <w:b/>
        </w:rPr>
        <w:t xml:space="preserve">Search: </w:t>
      </w:r>
      <w:r>
        <w:t>clicks the Search button programmatically (empty search = all listings).</w:t>
      </w:r>
    </w:p>
    <w:p>
      <w:pPr>
        <w:pStyle w:val="ListBullet"/>
        <w:spacing w:after="40"/>
      </w:pPr>
      <w:r>
        <w:rPr>
          <w:b/>
        </w:rPr>
        <w:t xml:space="preserve">Wait and extract: </w:t>
      </w:r>
      <w:r>
        <w:t>waits for the result cards, then reads the search's full result set. The results page builds its cards (and 'Show more results' pages) from one JSON index, which the script loads inside the same browser session, so every page of results is included.</w:t>
      </w:r>
    </w:p>
    <w:p>
      <w:pPr>
        <w:pStyle w:val="ListBullet"/>
        <w:spacing w:after="40"/>
      </w:pPr>
      <w:r>
        <w:rPr>
          <w:b/>
        </w:rPr>
        <w:t xml:space="preserve">Company pages: </w:t>
      </w:r>
      <w:r>
        <w:t>for each of the 185 companies, the card data and the company profile page are fetched to get the required fields.</w:t>
      </w:r>
    </w:p>
    <w:p>
      <w:pPr>
        <w:pStyle w:val="ListBullet"/>
        <w:spacing w:after="40"/>
      </w:pPr>
      <w:r>
        <w:rPr>
          <w:b/>
        </w:rPr>
        <w:t xml:space="preserve">Clean and store: </w:t>
      </w:r>
      <w:r>
        <w:t>raw data goes to task2/companies_raw.csv first, then the cleaned data to task2/results.csv.</w:t>
      </w:r>
    </w:p>
    <w:p>
      <w:pPr>
        <w:pStyle w:val="Heading2"/>
      </w:pPr>
      <w:r>
        <w:t>Data cleaning</w:t>
      </w:r>
    </w:p>
    <w:p>
      <w:pPr>
        <w:pStyle w:val="ListBullet"/>
        <w:spacing w:after="40"/>
      </w:pPr>
      <w:r>
        <w:t>Required fields: Company Name, Company Description, Sales Markets, Primary Business Activity, Categories, Events, Address, Email, Telephone, Website.</w:t>
      </w:r>
    </w:p>
    <w:p>
      <w:pPr>
        <w:pStyle w:val="ListBullet"/>
        <w:spacing w:after="40"/>
      </w:pPr>
      <w:r>
        <w:t>E-mails are hidden by Cloudflare on the page; the script decodes them and checks the format.</w:t>
      </w:r>
    </w:p>
    <w:p>
      <w:pPr>
        <w:pStyle w:val="ListBullet"/>
        <w:spacing w:after="40"/>
      </w:pPr>
      <w:r>
        <w:t>Websites are normalised to full URLs; whitespace is normalised everywhere.</w:t>
      </w:r>
    </w:p>
    <w:p>
      <w:pPr>
        <w:pStyle w:val="ListBullet"/>
        <w:spacing w:after="40"/>
      </w:pPr>
      <w:r>
        <w:t>A record is kept only if all 10 required fields are present. 76 of 185 companies meet this. The others are missing fields on the site itself (most often telephone, sales markets or website). The full pre-cleaning data is in companies_raw.csv.</w:t>
      </w:r>
    </w:p>
    <w:p>
      <w:pPr>
        <w:pStyle w:val="ListBullet"/>
        <w:spacing w:after="40"/>
      </w:pPr>
      <w:r>
        <w:t>Duplicates removed by company ID and by name + website.</w:t>
      </w:r>
    </w:p>
    <w:p>
      <w:pPr>
        <w:pStyle w:val="Heading2"/>
      </w:pPr>
      <w:r>
        <w:t>Columns in task2/results.csv</w:t>
      </w:r>
    </w:p>
    <w:p>
      <w:r>
        <w:rPr>
          <w:i w:val="0"/>
        </w:rPr>
        <w:t>Company ID, Company Name, Company Description, Sales Markets, Primary Business Activity, Categories, Events, Address, Email, Telephone, Website, Country, Ingredient Groups, Finished Product Groups, Delivery Formats, Health &amp; Wellness, Operations &amp; Services, Certifications, Profile URL</w:t>
      </w:r>
    </w:p>
    <w:p>
      <w:pPr>
        <w:pStyle w:val="Heading2"/>
      </w:pPr>
      <w:r>
        <w:t>Notes on the answers</w:t>
      </w:r>
    </w:p>
    <w:p>
      <w:pPr>
        <w:pStyle w:val="ListBullet"/>
        <w:spacing w:after="40"/>
      </w:pPr>
      <w:r>
        <w:t>Counts use the site's own filters (the 'Filter your search by' sidebar) over the Search results, so they match what the site shows when the same filters are selected.</w:t>
      </w:r>
    </w:p>
    <w:p>
      <w:pPr>
        <w:pStyle w:val="ListBullet"/>
        <w:spacing w:after="40"/>
      </w:pPr>
      <w:r>
        <w:t>(i) 2575 of the 3777 listed products sit under an Ingredients category; (ii) 766 sit under a Finished Products category.</w:t>
      </w:r>
    </w:p>
    <w:p>
      <w:pPr>
        <w:pStyle w:val="ListBullet"/>
        <w:spacing w:after="40"/>
      </w:pPr>
      <w:r>
        <w:t>(iii)-(v) count companies (Type = Suppliers) under 'Herbs, Spices', Delivery Formats &gt; 'Physical Formats' and Health &amp; Wellness &gt; 'Cognitive &amp; Mental Health'.</w:t>
      </w:r>
    </w:p>
    <w:p>
      <w:pPr>
        <w:pStyle w:val="ListBullet"/>
        <w:spacing w:after="40"/>
      </w:pPr>
      <w:r>
        <w:t>Within the 76 complete records in results.csv the same filters give 13, 39 and 18.</w:t>
      </w:r>
    </w:p>
    <w:p>
      <w:pPr>
        <w:pStyle w:val="Heading1"/>
      </w:pPr>
      <w:r>
        <w:t>Bonus - web app</w:t>
      </w:r>
    </w:p>
    <w:p>
      <w:pPr>
        <w:pStyle w:val="ListBullet"/>
        <w:spacing w:after="40"/>
      </w:pPr>
      <w:r>
        <w:rPr>
          <w:b/>
        </w:rPr>
        <w:t xml:space="preserve">Framework: </w:t>
      </w:r>
      <w:r>
        <w:t>Flask, using the cleaned CSV files as the data source (the CSV alternative to Supabase).</w:t>
      </w:r>
    </w:p>
    <w:p>
      <w:pPr>
        <w:pStyle w:val="ListBullet"/>
        <w:spacing w:after="40"/>
      </w:pPr>
      <w:r>
        <w:rPr>
          <w:b/>
        </w:rPr>
        <w:t xml:space="preserve">Pages: </w:t>
      </w:r>
      <w:r>
        <w:t>'/' shows the Disney cruises, '/ingredients' shows the Ingredients Network companies. Each page has the answers, a summary chart and a searchable, sortable, filterable table, plus CSV downloads.</w:t>
      </w:r>
    </w:p>
    <w:p>
      <w:pPr>
        <w:pStyle w:val="ListBullet"/>
        <w:spacing w:after="40"/>
      </w:pPr>
      <w:r>
        <w:rPr>
          <w:b/>
        </w:rPr>
        <w:t xml:space="preserve">Deployment: </w:t>
      </w:r>
      <w:r>
        <w:t>Replit (config in .replit, served with gunicorn). Live URL in the links table above.</w:t>
      </w:r>
    </w:p>
    <w:p>
      <w:pPr>
        <w:pStyle w:val="Heading1"/>
      </w:pPr>
      <w:r>
        <w:t>How to run</w:t>
      </w:r>
    </w:p>
    <w:p>
      <w:pPr>
        <w:spacing w:after="0"/>
        <w:ind w:left="283"/>
      </w:pPr>
      <w:r>
        <w:rPr>
          <w:rFonts w:ascii="Consolas" w:hAnsi="Consolas"/>
          <w:sz w:val="19"/>
        </w:rPr>
        <w:t>pip install -r requirements-scraper.txt</w:t>
      </w:r>
    </w:p>
    <w:p>
      <w:pPr>
        <w:spacing w:after="0"/>
        <w:ind w:left="283"/>
      </w:pPr>
      <w:r>
        <w:rPr>
          <w:rFonts w:ascii="Consolas" w:hAnsi="Consolas"/>
          <w:sz w:val="19"/>
        </w:rPr>
        <w:t>python "relu_task 1.py"      -&gt;  results.csv, answers.json</w:t>
      </w:r>
    </w:p>
    <w:p>
      <w:pPr>
        <w:spacing w:after="0"/>
        <w:ind w:left="283"/>
      </w:pPr>
      <w:r>
        <w:rPr>
          <w:rFonts w:ascii="Consolas" w:hAnsi="Consolas"/>
          <w:sz w:val="19"/>
        </w:rPr>
        <w:t>python "relu_task 2.py"      -&gt;  task2/results.csv, task2/answers.json</w:t>
      </w:r>
    </w:p>
    <w:p>
      <w:pPr>
        <w:spacing w:after="0"/>
        <w:ind w:left="283"/>
      </w:pPr>
      <w:r>
        <w:rPr>
          <w:rFonts w:ascii="Consolas" w:hAnsi="Consolas"/>
          <w:sz w:val="19"/>
        </w:rPr>
        <w:t>pip install -r requirements.txt</w:t>
      </w:r>
    </w:p>
    <w:p>
      <w:pPr>
        <w:spacing w:after="0"/>
        <w:ind w:left="283"/>
      </w:pPr>
      <w:r>
        <w:rPr>
          <w:rFonts w:ascii="Consolas" w:hAnsi="Consolas"/>
          <w:sz w:val="19"/>
        </w:rPr>
        <w:t>python app.py                -&gt;  http://127.0.0.1:5000</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