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808080"/>
          <w:sz w:val="36"/>
          <w:szCs w:val="36"/>
        </w:rPr>
      </w:pPr>
      <w:r w:rsidDel="00000000" w:rsidR="00000000" w:rsidRPr="00000000">
        <w:rPr>
          <w:b w:val="1"/>
          <w:color w:val="808080"/>
          <w:sz w:val="36"/>
          <w:szCs w:val="36"/>
          <w:rtl w:val="0"/>
        </w:rPr>
        <w:t xml:space="preserve">Meeting_5  Review Data flow diagram, Use case diagram, ER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before="0" w:lineRule="auto"/>
        <w:rPr>
          <w:b w:val="1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DETAILS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2700" distT="0" distL="114300" distR="12065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704278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24840" y="3779640"/>
                          <a:ext cx="7042320" cy="7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BFBFB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2700" distT="0" distL="114300" distR="12065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7042785" cy="12700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27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360" w:right="0" w:hanging="360"/>
        <w:jc w:val="left"/>
        <w:rPr>
          <w:rFonts w:ascii="Century Gothic" w:cs="Century Gothic" w:eastAsia="Century Gothic" w:hAnsi="Century Gothic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Rough diagrams</w:t>
      </w:r>
    </w:p>
    <w:p w:rsidR="00000000" w:rsidDel="00000000" w:rsidP="00000000" w:rsidRDefault="00000000" w:rsidRPr="00000000" w14:paraId="00000004">
      <w:pPr>
        <w:numPr>
          <w:ilvl w:val="2"/>
          <w:numId w:val="2"/>
        </w:numPr>
        <w:tabs>
          <w:tab w:val="left" w:pos="4320"/>
        </w:tabs>
        <w:ind w:left="848" w:hanging="360"/>
      </w:pPr>
      <w:r w:rsidDel="00000000" w:rsidR="00000000" w:rsidRPr="00000000">
        <w:rPr>
          <w:rtl w:val="0"/>
        </w:rPr>
        <w:t xml:space="preserve">Use case</w:t>
      </w:r>
    </w:p>
    <w:p w:rsidR="00000000" w:rsidDel="00000000" w:rsidP="00000000" w:rsidRDefault="00000000" w:rsidRPr="00000000" w14:paraId="00000005">
      <w:pPr>
        <w:tabs>
          <w:tab w:val="left" w:pos="4320"/>
        </w:tabs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6463895" cy="6691313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3895" cy="6691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4320"/>
        </w:tabs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tabs>
          <w:tab w:val="left" w:pos="4320"/>
        </w:tabs>
        <w:ind w:left="848" w:hanging="360"/>
        <w:rPr>
          <w:u w:val="none"/>
        </w:rPr>
      </w:pPr>
      <w:r w:rsidDel="00000000" w:rsidR="00000000" w:rsidRPr="00000000">
        <w:rPr>
          <w:rtl w:val="0"/>
        </w:rPr>
        <w:t xml:space="preserve">Data flow diagram</w:t>
      </w:r>
    </w:p>
    <w:p w:rsidR="00000000" w:rsidDel="00000000" w:rsidP="00000000" w:rsidRDefault="00000000" w:rsidRPr="00000000" w14:paraId="00000008">
      <w:pPr>
        <w:numPr>
          <w:ilvl w:val="4"/>
          <w:numId w:val="3"/>
        </w:numPr>
        <w:tabs>
          <w:tab w:val="left" w:pos="4320"/>
        </w:tabs>
        <w:ind w:left="1568" w:hanging="360"/>
      </w:pPr>
      <w:r w:rsidDel="00000000" w:rsidR="00000000" w:rsidRPr="00000000">
        <w:rPr/>
        <w:drawing>
          <wp:inline distB="114300" distT="114300" distL="114300" distR="114300">
            <wp:extent cx="2466975" cy="4163474"/>
            <wp:effectExtent b="-848249" l="848249" r="848249" t="-848249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66975" cy="4163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4"/>
          <w:numId w:val="2"/>
        </w:numPr>
        <w:tabs>
          <w:tab w:val="left" w:pos="4320"/>
        </w:tabs>
        <w:ind w:left="1568" w:hanging="360"/>
        <w:rPr/>
      </w:pPr>
      <w:r w:rsidDel="00000000" w:rsidR="00000000" w:rsidRPr="00000000">
        <w:rPr>
          <w:color w:val="3b444e"/>
          <w:highlight w:val="white"/>
        </w:rPr>
        <w:drawing>
          <wp:inline distB="114300" distT="114300" distL="114300" distR="114300">
            <wp:extent cx="5572125" cy="4667250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21960" l="0" r="0" t="1724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66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4320"/>
        </w:tabs>
        <w:rPr>
          <w:color w:val="3b444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4320"/>
        </w:tabs>
        <w:ind w:left="848" w:firstLine="0"/>
        <w:rPr>
          <w:color w:val="3b444e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1219200</wp:posOffset>
            </wp:positionH>
            <wp:positionV relativeFrom="paragraph">
              <wp:posOffset>114300</wp:posOffset>
            </wp:positionV>
            <wp:extent cx="4777740" cy="3343275"/>
            <wp:effectExtent b="0" l="0" r="0" t="0"/>
            <wp:wrapTopAndBottom distB="114300" distT="11430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15642" r="1660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334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tabs>
          <w:tab w:val="left" w:pos="4320"/>
        </w:tabs>
        <w:rPr>
          <w:color w:val="3b444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4320"/>
        </w:tabs>
        <w:rPr>
          <w:color w:val="3b444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tabs>
          <w:tab w:val="left" w:pos="4320"/>
        </w:tabs>
        <w:ind w:left="848" w:hanging="360"/>
      </w:pPr>
      <w:r w:rsidDel="00000000" w:rsidR="00000000" w:rsidRPr="00000000">
        <w:rPr>
          <w:rtl w:val="0"/>
        </w:rPr>
        <w:t xml:space="preserve">Entity relationship (ER)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color w:val="808080"/>
          <w:sz w:val="36"/>
          <w:szCs w:val="36"/>
        </w:rPr>
        <w:drawing>
          <wp:inline distB="114300" distT="114300" distL="114300" distR="114300">
            <wp:extent cx="2805112" cy="6086475"/>
            <wp:effectExtent b="-1640681" l="1640681" r="1640681" t="-1640681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716" l="18302" r="12466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05112" cy="608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5840" w:w="12240" w:orient="portrait"/>
      <w:pgMar w:bottom="576" w:top="777" w:left="576" w:right="576" w:header="720" w:footer="51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36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36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36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36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36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rPr>
        <w:rFonts w:ascii="Century Gothic" w:cs="Century Gothic" w:eastAsia="Century Gothic" w:hAnsi="Century Gothic"/>
        <w:b w:val="0"/>
        <w:i w:val="0"/>
        <w:smallCaps w:val="0"/>
        <w:strike w:val="0"/>
        <w:color w:val="99999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color w:val="999999"/>
        <w:rtl w:val="0"/>
      </w:rPr>
      <w:t xml:space="preserve">Software Engineering 2020                                                                                                                        </w:t>
    </w:r>
    <w:r w:rsidDel="00000000" w:rsidR="00000000" w:rsidRPr="00000000">
      <w:rPr>
        <w:rtl w:val="0"/>
      </w:rPr>
      <w:t xml:space="preserve">10</w:t>
    </w:r>
    <w:r w:rsidDel="00000000" w:rsidR="00000000" w:rsidRPr="00000000">
      <w:rPr>
        <w:vertAlign w:val="superscript"/>
        <w:rtl w:val="0"/>
      </w:rPr>
      <w:t xml:space="preserve">st</w:t>
    </w:r>
    <w:r w:rsidDel="00000000" w:rsidR="00000000" w:rsidRPr="00000000">
      <w:rPr>
        <w:rtl w:val="0"/>
      </w:rPr>
      <w:t xml:space="preserve"> March, 2020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720"/>
      </w:pPr>
      <w:rPr>
        <w:b w:val="1"/>
        <w:color w:val="000000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1"/>
        <w:color w:val="595959"/>
      </w:rPr>
    </w:lvl>
    <w:lvl w:ilvl="2">
      <w:start w:val="1"/>
      <w:numFmt w:val="bullet"/>
      <w:lvlText w:val="■"/>
      <w:lvlJc w:val="left"/>
      <w:pPr>
        <w:ind w:left="2160" w:hanging="180"/>
      </w:pPr>
      <w:rPr>
        <w:b w:val="1"/>
        <w:color w:val="595959"/>
      </w:rPr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○"/>
      <w:lvlJc w:val="left"/>
      <w:pPr>
        <w:ind w:left="3600" w:hanging="360"/>
      </w:pPr>
      <w:rPr/>
    </w:lvl>
    <w:lvl w:ilvl="5">
      <w:start w:val="1"/>
      <w:numFmt w:val="bullet"/>
      <w:lvlText w:val="■"/>
      <w:lvlJc w:val="left"/>
      <w:pPr>
        <w:ind w:left="4320" w:hanging="18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○"/>
      <w:lvlJc w:val="left"/>
      <w:pPr>
        <w:ind w:left="5760" w:hanging="360"/>
      </w:pPr>
      <w:rPr/>
    </w:lvl>
    <w:lvl w:ilvl="8">
      <w:start w:val="1"/>
      <w:numFmt w:val="bullet"/>
      <w:lvlText w:val="■"/>
      <w:lvlJc w:val="left"/>
      <w:pPr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128" w:hanging="360"/>
      </w:pPr>
      <w:rPr/>
    </w:lvl>
    <w:lvl w:ilvl="1">
      <w:start w:val="1"/>
      <w:numFmt w:val="bullet"/>
      <w:lvlText w:val="◦"/>
      <w:lvlJc w:val="left"/>
      <w:pPr>
        <w:ind w:left="488" w:hanging="360"/>
      </w:pPr>
      <w:rPr/>
    </w:lvl>
    <w:lvl w:ilvl="2">
      <w:start w:val="1"/>
      <w:numFmt w:val="bullet"/>
      <w:lvlText w:val="▪"/>
      <w:lvlJc w:val="left"/>
      <w:pPr>
        <w:ind w:left="848" w:hanging="360"/>
      </w:pPr>
      <w:rPr/>
    </w:lvl>
    <w:lvl w:ilvl="3">
      <w:start w:val="1"/>
      <w:numFmt w:val="bullet"/>
      <w:lvlText w:val=""/>
      <w:lvlJc w:val="left"/>
      <w:pPr>
        <w:ind w:left="1208" w:hanging="360"/>
      </w:pPr>
      <w:rPr/>
    </w:lvl>
    <w:lvl w:ilvl="4">
      <w:start w:val="1"/>
      <w:numFmt w:val="bullet"/>
      <w:lvlText w:val="◦"/>
      <w:lvlJc w:val="left"/>
      <w:pPr>
        <w:ind w:left="1568" w:hanging="360"/>
      </w:pPr>
      <w:rPr/>
    </w:lvl>
    <w:lvl w:ilvl="5">
      <w:start w:val="1"/>
      <w:numFmt w:val="bullet"/>
      <w:lvlText w:val="▪"/>
      <w:lvlJc w:val="left"/>
      <w:pPr>
        <w:ind w:left="1928" w:hanging="360"/>
      </w:pPr>
      <w:rPr/>
    </w:lvl>
    <w:lvl w:ilvl="6">
      <w:start w:val="1"/>
      <w:numFmt w:val="bullet"/>
      <w:lvlText w:val=""/>
      <w:lvlJc w:val="left"/>
      <w:pPr>
        <w:ind w:left="2288" w:hanging="360"/>
      </w:pPr>
      <w:rPr/>
    </w:lvl>
    <w:lvl w:ilvl="7">
      <w:start w:val="1"/>
      <w:numFmt w:val="bullet"/>
      <w:lvlText w:val="◦"/>
      <w:lvlJc w:val="left"/>
      <w:pPr>
        <w:ind w:left="2648" w:hanging="360"/>
      </w:pPr>
      <w:rPr/>
    </w:lvl>
    <w:lvl w:ilvl="8">
      <w:start w:val="1"/>
      <w:numFmt w:val="bullet"/>
      <w:lvlText w:val="▪"/>
      <w:lvlJc w:val="left"/>
      <w:pPr>
        <w:ind w:left="3008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128" w:hanging="360"/>
      </w:pPr>
      <w:rPr/>
    </w:lvl>
    <w:lvl w:ilvl="1">
      <w:start w:val="1"/>
      <w:numFmt w:val="bullet"/>
      <w:lvlText w:val="◦"/>
      <w:lvlJc w:val="left"/>
      <w:pPr>
        <w:ind w:left="488" w:hanging="360"/>
      </w:pPr>
      <w:rPr/>
    </w:lvl>
    <w:lvl w:ilvl="2">
      <w:start w:val="1"/>
      <w:numFmt w:val="bullet"/>
      <w:lvlText w:val="▪"/>
      <w:lvlJc w:val="left"/>
      <w:pPr>
        <w:ind w:left="848" w:hanging="360"/>
      </w:pPr>
      <w:rPr/>
    </w:lvl>
    <w:lvl w:ilvl="3">
      <w:start w:val="1"/>
      <w:numFmt w:val="bullet"/>
      <w:lvlText w:val=""/>
      <w:lvlJc w:val="left"/>
      <w:pPr>
        <w:ind w:left="1208" w:hanging="360"/>
      </w:pPr>
      <w:rPr/>
    </w:lvl>
    <w:lvl w:ilvl="4">
      <w:start w:val="1"/>
      <w:numFmt w:val="bullet"/>
      <w:lvlText w:val="◦"/>
      <w:lvlJc w:val="left"/>
      <w:pPr>
        <w:ind w:left="1568" w:hanging="360"/>
      </w:pPr>
      <w:rPr/>
    </w:lvl>
    <w:lvl w:ilvl="5">
      <w:start w:val="1"/>
      <w:numFmt w:val="bullet"/>
      <w:lvlText w:val="▪"/>
      <w:lvlJc w:val="left"/>
      <w:pPr>
        <w:ind w:left="1928" w:hanging="360"/>
      </w:pPr>
      <w:rPr/>
    </w:lvl>
    <w:lvl w:ilvl="6">
      <w:start w:val="1"/>
      <w:numFmt w:val="bullet"/>
      <w:lvlText w:val=""/>
      <w:lvlJc w:val="left"/>
      <w:pPr>
        <w:ind w:left="2288" w:hanging="360"/>
      </w:pPr>
      <w:rPr/>
    </w:lvl>
    <w:lvl w:ilvl="7">
      <w:start w:val="1"/>
      <w:numFmt w:val="bullet"/>
      <w:lvlText w:val="◦"/>
      <w:lvlJc w:val="left"/>
      <w:pPr>
        <w:ind w:left="2648" w:hanging="360"/>
      </w:pPr>
      <w:rPr/>
    </w:lvl>
    <w:lvl w:ilvl="8">
      <w:start w:val="1"/>
      <w:numFmt w:val="bullet"/>
      <w:lvlText w:val="▪"/>
      <w:lvlJc w:val="left"/>
      <w:pPr>
        <w:ind w:left="3008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en-US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3.jpg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jpg"/><Relationship Id="rId8" Type="http://schemas.openxmlformats.org/officeDocument/2006/relationships/image" Target="media/image5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