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291B" w:rsidRDefault="004C291B" w:rsidP="004C291B">
      <w:pPr>
        <w:jc w:val="center"/>
        <w:rPr>
          <w:rFonts w:ascii="Times New Roman" w:hAnsi="Times New Roman" w:cs="Times New Roman"/>
          <w:b/>
          <w:sz w:val="48"/>
          <w:szCs w:val="48"/>
        </w:rPr>
      </w:pPr>
      <w:r w:rsidRPr="00737D8F">
        <w:rPr>
          <w:rFonts w:ascii="Times New Roman" w:hAnsi="Times New Roman" w:cs="Times New Roman"/>
          <w:b/>
          <w:sz w:val="48"/>
          <w:szCs w:val="48"/>
        </w:rPr>
        <w:t>AIDD 30-Day Challenge — Task 1</w:t>
      </w:r>
    </w:p>
    <w:p w:rsidR="004C291B" w:rsidRPr="00F1475A" w:rsidRDefault="004C291B" w:rsidP="004C291B">
      <w:pPr>
        <w:spacing w:after="0"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b/>
          <w:sz w:val="24"/>
          <w:szCs w:val="24"/>
        </w:rPr>
        <w:t>Student Name:</w:t>
      </w:r>
      <w:r w:rsidRPr="00F1475A">
        <w:rPr>
          <w:rFonts w:ascii="Times New Roman" w:eastAsia="Times New Roman" w:hAnsi="Times New Roman" w:cs="Times New Roman"/>
          <w:sz w:val="24"/>
          <w:szCs w:val="24"/>
        </w:rPr>
        <w:t xml:space="preserve"> Muskan Atiq</w:t>
      </w:r>
    </w:p>
    <w:p w:rsidR="004C291B" w:rsidRPr="00F1475A" w:rsidRDefault="004C291B" w:rsidP="004C291B">
      <w:pPr>
        <w:spacing w:after="0"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b/>
          <w:sz w:val="24"/>
          <w:szCs w:val="24"/>
        </w:rPr>
        <w:t>Roll Number:</w:t>
      </w:r>
      <w:r w:rsidRPr="00F1475A">
        <w:rPr>
          <w:rFonts w:ascii="Times New Roman" w:eastAsia="Times New Roman" w:hAnsi="Times New Roman" w:cs="Times New Roman"/>
          <w:sz w:val="24"/>
          <w:szCs w:val="24"/>
        </w:rPr>
        <w:t xml:space="preserve"> 156934</w:t>
      </w:r>
    </w:p>
    <w:p w:rsidR="004C291B" w:rsidRPr="00F1475A" w:rsidRDefault="004C291B" w:rsidP="004C291B">
      <w:pPr>
        <w:spacing w:after="0" w:line="240" w:lineRule="auto"/>
        <w:rPr>
          <w:rFonts w:ascii="Times New Roman" w:hAnsi="Times New Roman" w:cs="Times New Roman"/>
        </w:rPr>
      </w:pPr>
      <w:r w:rsidRPr="00F1475A">
        <w:rPr>
          <w:rStyle w:val="Strong"/>
          <w:rFonts w:ascii="Times New Roman" w:hAnsi="Times New Roman" w:cs="Times New Roman"/>
        </w:rPr>
        <w:t>Instructor:</w:t>
      </w:r>
      <w:r w:rsidRPr="00F1475A">
        <w:rPr>
          <w:rFonts w:ascii="Times New Roman" w:hAnsi="Times New Roman" w:cs="Times New Roman"/>
        </w:rPr>
        <w:t xml:space="preserve"> Sir Hamzah Syed</w:t>
      </w:r>
    </w:p>
    <w:p w:rsidR="004C291B" w:rsidRPr="00F1475A" w:rsidRDefault="004C291B" w:rsidP="004C291B">
      <w:pPr>
        <w:spacing w:after="0" w:line="240" w:lineRule="auto"/>
        <w:rPr>
          <w:rFonts w:ascii="Times New Roman" w:hAnsi="Times New Roman" w:cs="Times New Roman"/>
        </w:rPr>
      </w:pPr>
      <w:r w:rsidRPr="00F1475A">
        <w:rPr>
          <w:rStyle w:val="Strong"/>
          <w:rFonts w:ascii="Times New Roman" w:hAnsi="Times New Roman" w:cs="Times New Roman"/>
        </w:rPr>
        <w:t>Class Slot:</w:t>
      </w:r>
      <w:r w:rsidRPr="00F1475A">
        <w:rPr>
          <w:rFonts w:ascii="Times New Roman" w:hAnsi="Times New Roman" w:cs="Times New Roman"/>
        </w:rPr>
        <w:t xml:space="preserve"> Friday — 6:00 PM to 9:00 PM</w:t>
      </w:r>
    </w:p>
    <w:p w:rsidR="00B43774" w:rsidRDefault="00E63683"/>
    <w:p w:rsidR="004C291B" w:rsidRPr="004C291B" w:rsidRDefault="004C291B" w:rsidP="004C291B">
      <w:pPr>
        <w:rPr>
          <w:rFonts w:ascii="Times New Roman" w:hAnsi="Times New Roman" w:cs="Times New Roman"/>
          <w:b/>
          <w:sz w:val="36"/>
          <w:szCs w:val="36"/>
        </w:rPr>
      </w:pPr>
      <w:r w:rsidRPr="00E63683">
        <w:rPr>
          <w:rFonts w:ascii="Times New Roman" w:hAnsi="Times New Roman" w:cs="Times New Roman"/>
          <w:b/>
          <w:sz w:val="36"/>
          <w:szCs w:val="36"/>
          <w:highlight w:val="red"/>
        </w:rPr>
        <w:t>Research Questions:</w:t>
      </w:r>
    </w:p>
    <w:p w:rsidR="004C291B" w:rsidRPr="004C291B" w:rsidRDefault="004C291B" w:rsidP="004C291B">
      <w:pPr>
        <w:rPr>
          <w:rFonts w:ascii="Times New Roman" w:hAnsi="Times New Roman" w:cs="Times New Roman"/>
          <w:b/>
          <w:sz w:val="24"/>
          <w:szCs w:val="24"/>
        </w:rPr>
      </w:pPr>
      <w:r w:rsidRPr="004C291B">
        <w:rPr>
          <w:rFonts w:ascii="Times New Roman" w:hAnsi="Times New Roman" w:cs="Times New Roman"/>
          <w:b/>
          <w:sz w:val="24"/>
          <w:szCs w:val="24"/>
        </w:rPr>
        <w:t>1. What new improvements were introduced in Gemini 3.0?</w:t>
      </w:r>
    </w:p>
    <w:p w:rsidR="004C291B" w:rsidRPr="004C291B" w:rsidRDefault="004C291B" w:rsidP="004C291B">
      <w:pPr>
        <w:rPr>
          <w:rFonts w:ascii="Times New Roman" w:hAnsi="Times New Roman" w:cs="Times New Roman"/>
          <w:sz w:val="24"/>
          <w:szCs w:val="24"/>
        </w:rPr>
      </w:pPr>
      <w:r w:rsidRPr="004C291B">
        <w:rPr>
          <w:sz w:val="24"/>
          <w:szCs w:val="24"/>
        </w:rPr>
        <w:t>Gemini 3.0 introduces advanced reasoning capabilities, a very large context window (~1 million tokens), and stronger safety mechanisms against prompt injections and unsafe outputs. It significantly improves handling of complex inputs like text, code, and documents compared to previous versions.</w:t>
      </w:r>
    </w:p>
    <w:p w:rsidR="004C291B" w:rsidRPr="004C291B" w:rsidRDefault="004C291B" w:rsidP="004C291B">
      <w:pPr>
        <w:rPr>
          <w:rFonts w:ascii="Times New Roman" w:hAnsi="Times New Roman" w:cs="Times New Roman"/>
          <w:b/>
          <w:sz w:val="24"/>
          <w:szCs w:val="24"/>
        </w:rPr>
      </w:pPr>
      <w:r w:rsidRPr="004C291B">
        <w:rPr>
          <w:rFonts w:ascii="Times New Roman" w:hAnsi="Times New Roman" w:cs="Times New Roman"/>
          <w:b/>
          <w:sz w:val="24"/>
          <w:szCs w:val="24"/>
        </w:rPr>
        <w:t>2. How does Gemini 3.0 improve coding &amp; automation workflows?</w:t>
      </w:r>
    </w:p>
    <w:p w:rsidR="004C291B" w:rsidRPr="004C291B" w:rsidRDefault="004C291B" w:rsidP="004C291B">
      <w:pPr>
        <w:pStyle w:val="NormalWeb"/>
      </w:pPr>
      <w:r w:rsidRPr="004C291B">
        <w:t>Gemini 3.0 enables agentic coding: AI agents can plan, execute, and manage multi-step tasks autonomously. Tools like Google Antigravity give agents access to editors, terminals, and browsers to build, test, and debug software. Developers can provide high-level instructions and Gemini 3 translates them into functioning applications, increasing productivity and reducing repetitive tasks.</w:t>
      </w:r>
    </w:p>
    <w:p w:rsidR="004C291B" w:rsidRPr="004C291B" w:rsidRDefault="004C291B" w:rsidP="004C291B">
      <w:pPr>
        <w:rPr>
          <w:rFonts w:ascii="Times New Roman" w:hAnsi="Times New Roman" w:cs="Times New Roman"/>
          <w:b/>
          <w:sz w:val="24"/>
          <w:szCs w:val="24"/>
        </w:rPr>
      </w:pPr>
      <w:r w:rsidRPr="004C291B">
        <w:rPr>
          <w:rFonts w:ascii="Times New Roman" w:hAnsi="Times New Roman" w:cs="Times New Roman"/>
          <w:b/>
          <w:sz w:val="24"/>
          <w:szCs w:val="24"/>
        </w:rPr>
        <w:t>3. How does Gemini 3.0 improve multimodal understanding?</w:t>
      </w:r>
    </w:p>
    <w:p w:rsidR="004C291B" w:rsidRPr="004C291B" w:rsidRDefault="004C291B" w:rsidP="004C291B">
      <w:pPr>
        <w:rPr>
          <w:rFonts w:ascii="Times New Roman" w:hAnsi="Times New Roman" w:cs="Times New Roman"/>
          <w:sz w:val="24"/>
          <w:szCs w:val="24"/>
        </w:rPr>
      </w:pPr>
      <w:r w:rsidRPr="004C291B">
        <w:rPr>
          <w:sz w:val="24"/>
          <w:szCs w:val="24"/>
        </w:rPr>
        <w:t>Gemini 3.0 is natively multimodal: it can interpret and reason over text, images, video, audio, and code. It handles complex document layouts, performs spatial reasoning, and tracks events in video. This allows developers to build applications that integrate multiple data types with a single intelligent model.</w:t>
      </w:r>
    </w:p>
    <w:p w:rsidR="004C291B" w:rsidRPr="004C291B" w:rsidRDefault="004C291B" w:rsidP="004C291B">
      <w:pPr>
        <w:rPr>
          <w:rFonts w:ascii="Times New Roman" w:hAnsi="Times New Roman" w:cs="Times New Roman"/>
          <w:b/>
          <w:sz w:val="24"/>
          <w:szCs w:val="24"/>
        </w:rPr>
      </w:pPr>
      <w:r w:rsidRPr="004C291B">
        <w:rPr>
          <w:rFonts w:ascii="Times New Roman" w:hAnsi="Times New Roman" w:cs="Times New Roman"/>
          <w:b/>
          <w:sz w:val="24"/>
          <w:szCs w:val="24"/>
        </w:rPr>
        <w:t>4. Name any two developer tools introduced with Gemini 3.0.</w:t>
      </w:r>
    </w:p>
    <w:p w:rsidR="004C291B" w:rsidRPr="004C291B" w:rsidRDefault="004C291B" w:rsidP="004C291B">
      <w:pPr>
        <w:pStyle w:val="NormalWeb"/>
        <w:numPr>
          <w:ilvl w:val="0"/>
          <w:numId w:val="3"/>
        </w:numPr>
      </w:pPr>
      <w:r w:rsidRPr="004C291B">
        <w:rPr>
          <w:rStyle w:val="Strong"/>
        </w:rPr>
        <w:t>Google Antigravity:</w:t>
      </w:r>
      <w:r w:rsidRPr="004C291B">
        <w:t xml:space="preserve"> An agent-first development platform where AI agents can autonomously interact with IDEs, terminals, and browsers to complete software tasks.</w:t>
      </w:r>
    </w:p>
    <w:p w:rsidR="00E63683" w:rsidRDefault="004C291B" w:rsidP="00E63683">
      <w:pPr>
        <w:pStyle w:val="NormalWeb"/>
        <w:numPr>
          <w:ilvl w:val="0"/>
          <w:numId w:val="3"/>
        </w:numPr>
      </w:pPr>
      <w:r w:rsidRPr="004C291B">
        <w:rPr>
          <w:rStyle w:val="Strong"/>
        </w:rPr>
        <w:t>Gemini API (with CLI tool):</w:t>
      </w:r>
      <w:r w:rsidRPr="004C291B">
        <w:t xml:space="preserve"> Provides command-line / bash capabilities to automate filesystem operations, orchestrate development workflows, and generate commands programmatically.</w:t>
      </w:r>
    </w:p>
    <w:p w:rsidR="00E63683" w:rsidRPr="004C291B" w:rsidRDefault="00E63683" w:rsidP="00E63683">
      <w:pPr>
        <w:pStyle w:val="NormalWeb"/>
      </w:pPr>
    </w:p>
    <w:p w:rsidR="004C291B" w:rsidRDefault="004C291B" w:rsidP="004C291B">
      <w:pPr>
        <w:rPr>
          <w:rFonts w:ascii="Times New Roman" w:hAnsi="Times New Roman" w:cs="Times New Roman"/>
          <w:b/>
          <w:sz w:val="36"/>
          <w:szCs w:val="36"/>
        </w:rPr>
      </w:pPr>
      <w:r w:rsidRPr="00E63683">
        <w:rPr>
          <w:rFonts w:ascii="Times New Roman" w:hAnsi="Times New Roman" w:cs="Times New Roman"/>
          <w:b/>
          <w:sz w:val="36"/>
          <w:szCs w:val="36"/>
          <w:highlight w:val="red"/>
        </w:rPr>
        <w:t>Practical Task:</w:t>
      </w:r>
    </w:p>
    <w:p w:rsidR="004C291B" w:rsidRDefault="004C291B" w:rsidP="004C291B">
      <w:pPr>
        <w:rPr>
          <w:rFonts w:ascii="Times New Roman" w:hAnsi="Times New Roman" w:cs="Times New Roman"/>
          <w:b/>
          <w:sz w:val="36"/>
          <w:szCs w:val="36"/>
        </w:rPr>
      </w:pPr>
      <w:bookmarkStart w:id="0" w:name="_GoBack"/>
      <w:bookmarkEnd w:id="0"/>
    </w:p>
    <w:p w:rsidR="004C291B" w:rsidRPr="004C291B" w:rsidRDefault="004C291B" w:rsidP="004C291B">
      <w:pPr>
        <w:rPr>
          <w:rFonts w:ascii="Times New Roman" w:hAnsi="Times New Roman" w:cs="Times New Roman"/>
          <w:b/>
          <w:sz w:val="36"/>
          <w:szCs w:val="36"/>
        </w:rPr>
      </w:pPr>
      <w:r>
        <w:rPr>
          <w:rFonts w:ascii="Times New Roman" w:hAnsi="Times New Roman" w:cs="Times New Roman"/>
          <w:b/>
          <w:noProof/>
          <w:sz w:val="36"/>
          <w:szCs w:val="36"/>
        </w:rPr>
        <w:lastRenderedPageBreak/>
        <w:drawing>
          <wp:inline distT="0" distB="0" distL="0" distR="0">
            <wp:extent cx="5931535" cy="3068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1535" cy="3068955"/>
                    </a:xfrm>
                    <a:prstGeom prst="rect">
                      <a:avLst/>
                    </a:prstGeom>
                    <a:noFill/>
                    <a:ln>
                      <a:noFill/>
                    </a:ln>
                  </pic:spPr>
                </pic:pic>
              </a:graphicData>
            </a:graphic>
          </wp:inline>
        </w:drawing>
      </w:r>
    </w:p>
    <w:p w:rsidR="004C291B" w:rsidRPr="004C291B" w:rsidRDefault="004C291B" w:rsidP="004C291B">
      <w:pPr>
        <w:rPr>
          <w:rFonts w:ascii="Times New Roman" w:hAnsi="Times New Roman" w:cs="Times New Roman"/>
          <w:b/>
          <w:sz w:val="36"/>
          <w:szCs w:val="36"/>
        </w:rPr>
      </w:pPr>
    </w:p>
    <w:p w:rsidR="004C291B" w:rsidRPr="004C291B" w:rsidRDefault="004C291B" w:rsidP="004C291B">
      <w:pPr>
        <w:rPr>
          <w:rFonts w:ascii="Times New Roman" w:hAnsi="Times New Roman" w:cs="Times New Roman"/>
          <w:sz w:val="36"/>
          <w:szCs w:val="36"/>
        </w:rPr>
      </w:pPr>
    </w:p>
    <w:p w:rsidR="004C291B" w:rsidRPr="004C291B" w:rsidRDefault="004C291B" w:rsidP="004C291B"/>
    <w:sectPr w:rsidR="004C291B" w:rsidRPr="004C2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2253A8"/>
    <w:multiLevelType w:val="hybridMultilevel"/>
    <w:tmpl w:val="451A8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704647"/>
    <w:multiLevelType w:val="multilevel"/>
    <w:tmpl w:val="CED6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721E5"/>
    <w:multiLevelType w:val="hybridMultilevel"/>
    <w:tmpl w:val="5342A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1B"/>
    <w:rsid w:val="004C291B"/>
    <w:rsid w:val="00C65792"/>
    <w:rsid w:val="00E63683"/>
    <w:rsid w:val="00E96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4E48"/>
  <w15:chartTrackingRefBased/>
  <w15:docId w15:val="{B56529E6-81D9-4797-99B1-9E7286A9A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29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C291B"/>
    <w:rPr>
      <w:b/>
      <w:bCs/>
    </w:rPr>
  </w:style>
  <w:style w:type="paragraph" w:styleId="ListParagraph">
    <w:name w:val="List Paragraph"/>
    <w:basedOn w:val="Normal"/>
    <w:uiPriority w:val="34"/>
    <w:qFormat/>
    <w:rsid w:val="004C291B"/>
    <w:pPr>
      <w:ind w:left="720"/>
      <w:contextualSpacing/>
    </w:pPr>
  </w:style>
  <w:style w:type="paragraph" w:styleId="NormalWeb">
    <w:name w:val="Normal (Web)"/>
    <w:basedOn w:val="Normal"/>
    <w:uiPriority w:val="99"/>
    <w:unhideWhenUsed/>
    <w:rsid w:val="004C29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849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M.Shahzaib</dc:creator>
  <cp:keywords/>
  <dc:description/>
  <cp:lastModifiedBy>M.Shahzaib</cp:lastModifiedBy>
  <cp:revision>1</cp:revision>
  <dcterms:created xsi:type="dcterms:W3CDTF">2025-11-21T20:56:00Z</dcterms:created>
  <dcterms:modified xsi:type="dcterms:W3CDTF">2025-11-21T21:07:00Z</dcterms:modified>
</cp:coreProperties>
</file>