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1A6" w:rsidRPr="002F01A6" w:rsidRDefault="002F01A6" w:rsidP="002F01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D</w:t>
      </w:r>
      <w:r w:rsidRPr="002F01A6">
        <w:rPr>
          <w:b/>
          <w:bCs/>
          <w:sz w:val="32"/>
          <w:szCs w:val="32"/>
        </w:rPr>
        <w:t>emonstration of scrollbar</w:t>
      </w:r>
      <w:r>
        <w:rPr>
          <w:b/>
          <w:bCs/>
          <w:sz w:val="32"/>
          <w:szCs w:val="32"/>
        </w:rPr>
        <w:t>.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ScrollBar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>{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F01A6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2F01A6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vScrollBar1_Scroll(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2F01A6">
        <w:rPr>
          <w:rFonts w:ascii="Courier New" w:hAnsi="Courier New" w:cs="Courier New"/>
          <w:noProof/>
          <w:color w:val="2B91AF"/>
          <w:sz w:val="24"/>
          <w:szCs w:val="24"/>
        </w:rPr>
        <w:t>ScrollEventArgs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r, g, b;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2F01A6">
        <w:rPr>
          <w:rFonts w:ascii="Courier New" w:hAnsi="Courier New" w:cs="Courier New"/>
          <w:noProof/>
          <w:color w:val="2B91AF"/>
          <w:sz w:val="24"/>
          <w:szCs w:val="24"/>
        </w:rPr>
        <w:t>Random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R =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F01A6">
        <w:rPr>
          <w:rFonts w:ascii="Courier New" w:hAnsi="Courier New" w:cs="Courier New"/>
          <w:noProof/>
          <w:color w:val="2B91AF"/>
          <w:sz w:val="24"/>
          <w:szCs w:val="24"/>
        </w:rPr>
        <w:t>Random</w:t>
      </w:r>
      <w:r w:rsidRPr="002F01A6">
        <w:rPr>
          <w:rFonts w:ascii="Courier New" w:hAnsi="Courier New" w:cs="Courier New"/>
          <w:noProof/>
          <w:sz w:val="24"/>
          <w:szCs w:val="24"/>
        </w:rPr>
        <w:t>();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r = R.Next(0,255);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g = R.Next(0,255);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b = R.Next(0,255);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 w:rsidRPr="002F01A6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2F01A6">
        <w:rPr>
          <w:rFonts w:ascii="Courier New" w:hAnsi="Courier New" w:cs="Courier New"/>
          <w:noProof/>
          <w:sz w:val="24"/>
          <w:szCs w:val="24"/>
        </w:rPr>
        <w:t>.FromArgb(r, g, b);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hScrollBar1_Scroll(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2F01A6">
        <w:rPr>
          <w:rFonts w:ascii="Courier New" w:hAnsi="Courier New" w:cs="Courier New"/>
          <w:noProof/>
          <w:color w:val="2B91AF"/>
          <w:sz w:val="24"/>
          <w:szCs w:val="24"/>
        </w:rPr>
        <w:t>ScrollEventArgs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r, g, b;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2F01A6">
        <w:rPr>
          <w:rFonts w:ascii="Courier New" w:hAnsi="Courier New" w:cs="Courier New"/>
          <w:noProof/>
          <w:color w:val="2B91AF"/>
          <w:sz w:val="24"/>
          <w:szCs w:val="24"/>
        </w:rPr>
        <w:t>Random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R =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F01A6">
        <w:rPr>
          <w:rFonts w:ascii="Courier New" w:hAnsi="Courier New" w:cs="Courier New"/>
          <w:noProof/>
          <w:color w:val="2B91AF"/>
          <w:sz w:val="24"/>
          <w:szCs w:val="24"/>
        </w:rPr>
        <w:t>Random</w:t>
      </w:r>
      <w:r w:rsidRPr="002F01A6">
        <w:rPr>
          <w:rFonts w:ascii="Courier New" w:hAnsi="Courier New" w:cs="Courier New"/>
          <w:noProof/>
          <w:sz w:val="24"/>
          <w:szCs w:val="24"/>
        </w:rPr>
        <w:t>();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r = R.Next(0, 255);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g = R.Next(0, 255);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b = R.Next(0, 255);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2F01A6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2F01A6"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 w:rsidRPr="002F01A6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2F01A6">
        <w:rPr>
          <w:rFonts w:ascii="Courier New" w:hAnsi="Courier New" w:cs="Courier New"/>
          <w:noProof/>
          <w:sz w:val="24"/>
          <w:szCs w:val="24"/>
        </w:rPr>
        <w:t>.FromArgb(r, g, b);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2F01A6">
        <w:rPr>
          <w:rFonts w:ascii="Courier New" w:hAnsi="Courier New" w:cs="Courier New"/>
          <w:noProof/>
          <w:sz w:val="24"/>
          <w:szCs w:val="24"/>
        </w:rPr>
        <w:t>}</w:t>
      </w:r>
    </w:p>
    <w:p w:rsidR="002F01A6" w:rsidRPr="002F01A6" w:rsidRDefault="002F01A6" w:rsidP="002F0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47105" w:rsidRDefault="002F01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:-</w:t>
      </w:r>
    </w:p>
    <w:p w:rsidR="002F01A6" w:rsidRDefault="002F01A6">
      <w:pPr>
        <w:rPr>
          <w:sz w:val="18"/>
          <w:szCs w:val="18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480E956F" wp14:editId="72879B36">
            <wp:extent cx="2714625" cy="27146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1A6" w:rsidRDefault="002F01A6">
      <w:pPr>
        <w:rPr>
          <w:sz w:val="18"/>
          <w:szCs w:val="18"/>
        </w:rPr>
      </w:pPr>
    </w:p>
    <w:p w:rsidR="002F01A6" w:rsidRDefault="002F01A6">
      <w:pPr>
        <w:rPr>
          <w:sz w:val="18"/>
          <w:szCs w:val="18"/>
        </w:rPr>
      </w:pPr>
      <w:r>
        <w:rPr>
          <w:noProof/>
          <w:lang w:val="en-IN" w:eastAsia="en-IN" w:bidi="mr-IN"/>
        </w:rPr>
        <w:drawing>
          <wp:inline distT="0" distB="0" distL="0" distR="0" wp14:anchorId="3179F826" wp14:editId="2F31A465">
            <wp:extent cx="2714625" cy="27146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1A6" w:rsidRDefault="002F01A6">
      <w:pPr>
        <w:rPr>
          <w:sz w:val="18"/>
          <w:szCs w:val="18"/>
        </w:rPr>
      </w:pPr>
    </w:p>
    <w:p w:rsidR="002F01A6" w:rsidRPr="002F01A6" w:rsidRDefault="002F01A6">
      <w:pPr>
        <w:rPr>
          <w:sz w:val="18"/>
          <w:szCs w:val="18"/>
        </w:rPr>
      </w:pPr>
      <w:r>
        <w:rPr>
          <w:noProof/>
          <w:lang w:val="en-IN" w:eastAsia="en-IN" w:bidi="mr-IN"/>
        </w:rPr>
        <w:drawing>
          <wp:inline distT="0" distB="0" distL="0" distR="0" wp14:anchorId="47F877DA" wp14:editId="221AB519">
            <wp:extent cx="2724150" cy="27241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1A6" w:rsidRPr="002F01A6" w:rsidSect="002F01A6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A6"/>
    <w:rsid w:val="00147105"/>
    <w:rsid w:val="002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74CCE-95CE-4846-A9DB-268E865B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A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2022-05-01T12:23:00Z</dcterms:created>
  <dcterms:modified xsi:type="dcterms:W3CDTF">2022-05-01T12:28:00Z</dcterms:modified>
</cp:coreProperties>
</file>