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2AD8" w14:textId="77777777" w:rsidR="00521CF2" w:rsidRPr="00521CF2" w:rsidRDefault="00521CF2" w:rsidP="00521CF2">
      <w:pPr>
        <w:numPr>
          <w:ilvl w:val="0"/>
          <w:numId w:val="1"/>
        </w:numPr>
      </w:pPr>
      <w:r w:rsidRPr="00521CF2">
        <w:rPr>
          <w:b/>
          <w:bCs/>
        </w:rPr>
        <w:t>BERT Base Uncased</w:t>
      </w:r>
      <w:r w:rsidRPr="00521CF2">
        <w:t>:</w:t>
      </w:r>
    </w:p>
    <w:p w14:paraId="26665D77" w14:textId="77777777" w:rsidR="00521CF2" w:rsidRPr="00521CF2" w:rsidRDefault="00521CF2" w:rsidP="00521CF2">
      <w:pPr>
        <w:numPr>
          <w:ilvl w:val="1"/>
          <w:numId w:val="1"/>
        </w:numPr>
      </w:pPr>
      <w:r w:rsidRPr="00521CF2">
        <w:t>"BERT Base" refers to the smaller version of the BERT model, which has fewer layers and parameters compared to "BERT Large."</w:t>
      </w:r>
    </w:p>
    <w:p w14:paraId="401C632A" w14:textId="77777777" w:rsidR="00521CF2" w:rsidRPr="00521CF2" w:rsidRDefault="00521CF2" w:rsidP="00521CF2">
      <w:pPr>
        <w:numPr>
          <w:ilvl w:val="1"/>
          <w:numId w:val="1"/>
        </w:numPr>
      </w:pPr>
      <w:r w:rsidRPr="00521CF2">
        <w:t>"Uncased" indicates that the model's vocabulary does not distinguish between uppercase and lowercase letters. In other words, all words in the input text are converted to lowercase before being tokenized.</w:t>
      </w:r>
    </w:p>
    <w:p w14:paraId="1C15204C" w14:textId="77777777" w:rsidR="00521CF2" w:rsidRPr="00521CF2" w:rsidRDefault="00521CF2" w:rsidP="00521CF2">
      <w:pPr>
        <w:numPr>
          <w:ilvl w:val="1"/>
          <w:numId w:val="1"/>
        </w:numPr>
      </w:pPr>
      <w:r w:rsidRPr="00521CF2">
        <w:t>BERT Base Uncased has 12 transformer layers, 768 hidden units in each layer, and 110M total parameters.</w:t>
      </w:r>
    </w:p>
    <w:p w14:paraId="7184B582" w14:textId="77777777" w:rsidR="00521CF2" w:rsidRPr="00521CF2" w:rsidRDefault="00521CF2" w:rsidP="00521CF2">
      <w:pPr>
        <w:numPr>
          <w:ilvl w:val="0"/>
          <w:numId w:val="1"/>
        </w:numPr>
      </w:pPr>
      <w:r w:rsidRPr="00521CF2">
        <w:rPr>
          <w:b/>
          <w:bCs/>
        </w:rPr>
        <w:t>BERT Base Mean NLI Tokens</w:t>
      </w:r>
      <w:r w:rsidRPr="00521CF2">
        <w:t>:</w:t>
      </w:r>
    </w:p>
    <w:p w14:paraId="0B343B62" w14:textId="77777777" w:rsidR="00521CF2" w:rsidRPr="00521CF2" w:rsidRDefault="00521CF2" w:rsidP="00521CF2">
      <w:pPr>
        <w:numPr>
          <w:ilvl w:val="1"/>
          <w:numId w:val="1"/>
        </w:numPr>
      </w:pPr>
      <w:r w:rsidRPr="00521CF2">
        <w:t>"Mean NLI Tokens" refers to the specific tokenization strategy used for fine-tuning BERT on natural language inference (NLI) tasks.</w:t>
      </w:r>
    </w:p>
    <w:p w14:paraId="6DD6DB84" w14:textId="77777777" w:rsidR="00521CF2" w:rsidRPr="00521CF2" w:rsidRDefault="00521CF2" w:rsidP="00521CF2">
      <w:pPr>
        <w:numPr>
          <w:ilvl w:val="1"/>
          <w:numId w:val="1"/>
        </w:numPr>
      </w:pPr>
      <w:r w:rsidRPr="00521CF2">
        <w:t>In NLI tasks, the goal is to determine the relationship between two given sentences, typically categorized as entailment, contradiction, or neutral.</w:t>
      </w:r>
    </w:p>
    <w:p w14:paraId="66B04AA4" w14:textId="77777777" w:rsidR="00521CF2" w:rsidRPr="00521CF2" w:rsidRDefault="00521CF2" w:rsidP="00521CF2">
      <w:pPr>
        <w:numPr>
          <w:ilvl w:val="1"/>
          <w:numId w:val="1"/>
        </w:numPr>
      </w:pPr>
      <w:r w:rsidRPr="00521CF2">
        <w:t>The "Mean" tokenization strategy involves taking the mean (average) of the embeddings of the first and second sentences, which are passed through the BERT model during fine-tuning for NLI tasks.</w:t>
      </w:r>
    </w:p>
    <w:p w14:paraId="142C60CE" w14:textId="77777777" w:rsidR="00521CF2" w:rsidRPr="00521CF2" w:rsidRDefault="00521CF2" w:rsidP="00521CF2">
      <w:pPr>
        <w:numPr>
          <w:ilvl w:val="1"/>
          <w:numId w:val="1"/>
        </w:numPr>
      </w:pPr>
      <w:r w:rsidRPr="00521CF2">
        <w:t>This tokenization strategy is different from the standard tokenization used during pre-training or general text processing.</w:t>
      </w:r>
    </w:p>
    <w:p w14:paraId="4043A6FF" w14:textId="77777777" w:rsidR="00695240" w:rsidRDefault="00695240"/>
    <w:sectPr w:rsidR="0069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6B20"/>
    <w:multiLevelType w:val="multilevel"/>
    <w:tmpl w:val="DFB6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11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40"/>
    <w:rsid w:val="00521CF2"/>
    <w:rsid w:val="0069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5F7DB-2D88-4CF4-B47F-3AEA2DA3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2024-03-26T13:04:00Z</dcterms:created>
  <dcterms:modified xsi:type="dcterms:W3CDTF">2024-03-26T13:04:00Z</dcterms:modified>
</cp:coreProperties>
</file>