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6133" w14:textId="4896CF6A" w:rsidR="00033B15" w:rsidRDefault="002D5A7A" w:rsidP="00033B15">
      <w:pPr>
        <w:pStyle w:val="ListParagraph"/>
        <w:numPr>
          <w:ilvl w:val="0"/>
          <w:numId w:val="2"/>
        </w:numPr>
      </w:pPr>
      <w:r>
        <w:t xml:space="preserve">Changes in </w:t>
      </w:r>
      <w:proofErr w:type="spellStart"/>
      <w:proofErr w:type="gramStart"/>
      <w:r>
        <w:t>atc</w:t>
      </w:r>
      <w:proofErr w:type="spellEnd"/>
      <w:r>
        <w:t xml:space="preserve"> </w:t>
      </w:r>
      <w:r w:rsidR="00033B15">
        <w:t>:</w:t>
      </w:r>
      <w:proofErr w:type="gramEnd"/>
      <w:r>
        <w:br/>
        <w:t xml:space="preserve"> </w:t>
      </w:r>
      <w:r w:rsidR="00033B15">
        <w:t>colour</w:t>
      </w:r>
      <w:r>
        <w:t xml:space="preserve"> pallet should be </w:t>
      </w:r>
      <w:r w:rsidR="00033B15">
        <w:t>combination</w:t>
      </w:r>
      <w:r>
        <w:t xml:space="preserve"> with orange and its relevant </w:t>
      </w:r>
      <w:r w:rsidR="00033B15">
        <w:t>colours</w:t>
      </w:r>
      <w:r>
        <w:t xml:space="preserve"> </w:t>
      </w:r>
    </w:p>
    <w:p w14:paraId="41A23395" w14:textId="56AB6235" w:rsidR="00033B15" w:rsidRDefault="002D5A7A" w:rsidP="00033B15">
      <w:pPr>
        <w:pStyle w:val="ListParagraph"/>
        <w:numPr>
          <w:ilvl w:val="0"/>
          <w:numId w:val="2"/>
        </w:numPr>
      </w:pPr>
      <w:r>
        <w:t xml:space="preserve">Saudi company should be operated with the same name that is </w:t>
      </w:r>
      <w:proofErr w:type="spellStart"/>
      <w:r>
        <w:t>atc</w:t>
      </w:r>
      <w:proofErr w:type="spellEnd"/>
      <w:r>
        <w:t xml:space="preserve"> </w:t>
      </w:r>
      <w:r>
        <w:br/>
        <w:t xml:space="preserve">finishing works </w:t>
      </w:r>
      <w:r w:rsidR="00033B15">
        <w:t>add brief description of all the services in the home page</w:t>
      </w:r>
      <w:r>
        <w:t xml:space="preserve"> </w:t>
      </w:r>
      <w:r w:rsidR="00033B15">
        <w:t xml:space="preserve">plus also add more services and brief them also in their dedicated page </w:t>
      </w:r>
    </w:p>
    <w:p w14:paraId="115961A0" w14:textId="312413FB" w:rsidR="00033B15" w:rsidRDefault="00033B15" w:rsidP="00033B15">
      <w:pPr>
        <w:pStyle w:val="ListParagraph"/>
        <w:numPr>
          <w:ilvl w:val="0"/>
          <w:numId w:val="2"/>
        </w:numPr>
      </w:pPr>
      <w:r>
        <w:t xml:space="preserve">Add engineering consultancy section to home page as well as </w:t>
      </w:r>
      <w:proofErr w:type="spellStart"/>
      <w:r>
        <w:t>as</w:t>
      </w:r>
      <w:proofErr w:type="spellEnd"/>
      <w:r>
        <w:t xml:space="preserve"> </w:t>
      </w:r>
    </w:p>
    <w:p w14:paraId="392DB3EA" w14:textId="4156D93F" w:rsidR="00033B15" w:rsidRDefault="00033B15" w:rsidP="00033B15">
      <w:pPr>
        <w:pStyle w:val="ListParagraph"/>
        <w:numPr>
          <w:ilvl w:val="0"/>
          <w:numId w:val="2"/>
        </w:numPr>
      </w:pPr>
      <w:r>
        <w:t xml:space="preserve">When someone open the </w:t>
      </w:r>
      <w:proofErr w:type="spellStart"/>
      <w:r>
        <w:t>the</w:t>
      </w:r>
      <w:proofErr w:type="spellEnd"/>
      <w:r>
        <w:t xml:space="preserve"> page pop up appear for contracting and trading when clicked it should go to that</w:t>
      </w:r>
    </w:p>
    <w:p w14:paraId="1358379C" w14:textId="49B660DD" w:rsidR="00033B15" w:rsidRDefault="00DE6099" w:rsidP="00033B15">
      <w:pPr>
        <w:pStyle w:val="ListParagraph"/>
        <w:numPr>
          <w:ilvl w:val="0"/>
          <w:numId w:val="2"/>
        </w:numPr>
      </w:pPr>
      <w:r>
        <w:t xml:space="preserve">Logo re create </w:t>
      </w:r>
    </w:p>
    <w:p w14:paraId="73864B35" w14:textId="77777777" w:rsidR="00DE6099" w:rsidRDefault="00DE6099" w:rsidP="00033B15">
      <w:pPr>
        <w:pStyle w:val="ListParagraph"/>
        <w:numPr>
          <w:ilvl w:val="0"/>
          <w:numId w:val="2"/>
        </w:numPr>
      </w:pPr>
    </w:p>
    <w:p w14:paraId="7F5DB78C" w14:textId="6664BC8C" w:rsidR="002D5A7A" w:rsidRDefault="002D5A7A" w:rsidP="002D5A7A">
      <w:r>
        <w:br w:type="page"/>
      </w:r>
    </w:p>
    <w:p w14:paraId="2DE9AFF6" w14:textId="77777777" w:rsidR="00190B45" w:rsidRDefault="00190B45"/>
    <w:sectPr w:rsidR="0019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F5743"/>
    <w:multiLevelType w:val="hybridMultilevel"/>
    <w:tmpl w:val="309414E2"/>
    <w:lvl w:ilvl="0" w:tplc="02A272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05F1E"/>
    <w:multiLevelType w:val="hybridMultilevel"/>
    <w:tmpl w:val="985EE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732204">
    <w:abstractNumId w:val="0"/>
  </w:num>
  <w:num w:numId="2" w16cid:durableId="111832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7A"/>
    <w:rsid w:val="00033B15"/>
    <w:rsid w:val="00190B45"/>
    <w:rsid w:val="002D5A7A"/>
    <w:rsid w:val="00514BDC"/>
    <w:rsid w:val="00531AAB"/>
    <w:rsid w:val="005B4276"/>
    <w:rsid w:val="009E3D86"/>
    <w:rsid w:val="00BF6131"/>
    <w:rsid w:val="00D5468C"/>
    <w:rsid w:val="00DE6099"/>
    <w:rsid w:val="00F3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F19C"/>
  <w15:chartTrackingRefBased/>
  <w15:docId w15:val="{1E3642D8-37C1-4912-AB7B-5FD945B3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(FA22-BCE-073) MUSSAB</dc:creator>
  <cp:keywords/>
  <dc:description/>
  <cp:lastModifiedBy>(FA22-BCE-073) MUSSAB</cp:lastModifiedBy>
  <cp:revision>1</cp:revision>
  <dcterms:created xsi:type="dcterms:W3CDTF">2026-09-05T08:55:00Z</dcterms:created>
  <dcterms:modified xsi:type="dcterms:W3CDTF">2026-09-05T09:19:00Z</dcterms:modified>
</cp:coreProperties>
</file>