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8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61"/>
        <w:gridCol w:w="1617"/>
        <w:gridCol w:w="79"/>
        <w:gridCol w:w="541"/>
        <w:gridCol w:w="631"/>
        <w:gridCol w:w="511"/>
        <w:gridCol w:w="646"/>
        <w:gridCol w:w="1571"/>
        <w:gridCol w:w="1249"/>
        <w:gridCol w:w="1231"/>
        <w:gridCol w:w="766"/>
        <w:gridCol w:w="1231"/>
        <w:gridCol w:w="766"/>
        <w:gridCol w:w="1231"/>
        <w:gridCol w:w="766"/>
      </w:tblGrid>
      <w:tr>
        <w:trPr>
          <w:trHeight w:val="431" w:hRule="atLeast"/>
        </w:trPr>
        <w:tc>
          <w:tcPr>
            <w:tcW w:w="15897" w:type="dxa"/>
            <w:gridSpan w:val="1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5.116</w:t>
            </w:r>
          </w:p>
        </w:tc>
      </w:tr>
      <w:tr>
        <w:trPr>
          <w:trHeight w:val="431" w:hRule="atLeast"/>
        </w:trPr>
        <w:tc>
          <w:tcPr>
            <w:tcW w:w="15897" w:type="dxa"/>
            <w:gridSpan w:val="1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Графику документооборота в ОАО "Мозырский НПЗ"</w:t>
            </w:r>
          </w:p>
        </w:tc>
      </w:tr>
      <w:tr>
        <w:trPr>
          <w:trHeight w:val="431" w:hRule="atLeast"/>
        </w:trPr>
        <w:tc>
          <w:tcPr>
            <w:tcW w:w="11903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ИНВЕНТАРИЗАЦИОННАЯ ОПИСЬ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</w:tr>
      <w:tr>
        <w:trPr>
          <w:trHeight w:val="416" w:hRule="atLeast"/>
        </w:trPr>
        <w:tc>
          <w:tcPr>
            <w:tcW w:w="11903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катализаторов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</w:r>
          </w:p>
        </w:tc>
      </w:tr>
      <w:tr>
        <w:trPr>
          <w:trHeight w:val="356" w:hRule="atLeast"/>
        </w:trPr>
        <w:tc>
          <w:tcPr>
            <w:tcW w:w="11903" w:type="dxa"/>
            <w:gridSpan w:val="11"/>
            <w:tcBorders/>
          </w:tcPr>
          <w:p>
            <w:pPr>
              <w:pStyle w:val="TableContents"/>
              <w:bidi w:val="0"/>
              <w:jc w:val="left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8"/>
              </w:rPr>
              <w:t>_____________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trike/>
                <w:sz w:val="28"/>
              </w:rPr>
            </w:pPr>
            <w:r>
              <w:rPr>
                <w:rFonts w:ascii="Times New Roman" w:hAnsi="Times New Roman"/>
                <w:strike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Наименование организации </w:t>
            </w:r>
          </w:p>
        </w:tc>
        <w:tc>
          <w:tcPr>
            <w:tcW w:w="2408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2480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trike/>
                <w:sz w:val="28"/>
              </w:rPr>
            </w:pPr>
            <w:r>
              <w:rPr>
                <w:rFonts w:ascii="Times New Roman" w:hAnsi="Times New Roman"/>
                <w:strike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Подразделение организации </w:t>
            </w:r>
          </w:p>
        </w:tc>
        <w:tc>
          <w:tcPr>
            <w:tcW w:w="2408" w:type="dxa"/>
            <w:gridSpan w:val="5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6440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 для проведения инвентаризации: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vMerge w:val="restart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</w:t>
            </w:r>
          </w:p>
        </w:tc>
        <w:tc>
          <w:tcPr>
            <w:tcW w:w="76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6440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приказ, постановление, распоряжение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vMerge w:val="continue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6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(ненужное зачеркнуть)</w:t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Номер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9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начала инвентаризации 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96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051" w:type="dxa"/>
            <w:gridSpan w:val="3"/>
            <w:tcBorders>
              <w:right w:val="single" w:sz="2" w:space="0" w:color="000000"/>
            </w:tcBorders>
            <w:tcMar>
              <w:top w:w="0" w:type="dxa"/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Дата окончания инвентаризации 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36" w:hRule="atLeast"/>
        </w:trPr>
        <w:tc>
          <w:tcPr>
            <w:tcW w:w="11903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РАСПИСКА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926" w:hRule="atLeast"/>
        </w:trPr>
        <w:tc>
          <w:tcPr>
            <w:tcW w:w="11903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началу проведения инвентаризации все расходные и приходные документы на оборотные активы сданы в бухгалтерию и все оборотные активы, поступившие на мою (нашу) ответственность, оприходованы, а выбывшие списаны в расход.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903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08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208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08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материальной ответственности, дата и номер договора)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208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(вид материальной ответственности, дата и номер договора)</w:t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16" w:hRule="atLeast"/>
        </w:trPr>
        <w:tc>
          <w:tcPr>
            <w:tcW w:w="3061" w:type="dxa"/>
            <w:tcBorders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Счёт</w:t>
            </w:r>
          </w:p>
        </w:tc>
        <w:tc>
          <w:tcPr>
            <w:tcW w:w="1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4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7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4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1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4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7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4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30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69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Наименованиеи и краткая харктеристика объекта</w:t>
            </w:r>
          </w:p>
        </w:tc>
        <w:tc>
          <w:tcPr>
            <w:tcW w:w="5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Инв. №</w:t>
            </w:r>
          </w:p>
        </w:tc>
        <w:tc>
          <w:tcPr>
            <w:tcW w:w="6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Сист. №</w:t>
            </w:r>
          </w:p>
        </w:tc>
        <w:tc>
          <w:tcPr>
            <w:tcW w:w="5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Ед. изм.</w:t>
            </w:r>
          </w:p>
        </w:tc>
        <w:tc>
          <w:tcPr>
            <w:tcW w:w="64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Цена, бел. руб.</w:t>
            </w:r>
          </w:p>
        </w:tc>
        <w:tc>
          <w:tcPr>
            <w:tcW w:w="2820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Фактическое наличие</w:t>
            </w:r>
          </w:p>
        </w:tc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 данным бухгалтерского учёта</w:t>
            </w:r>
          </w:p>
        </w:tc>
        <w:tc>
          <w:tcPr>
            <w:tcW w:w="399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Результаты инвентаризации</w:t>
            </w:r>
          </w:p>
        </w:tc>
      </w:tr>
      <w:tr>
        <w:trPr/>
        <w:tc>
          <w:tcPr>
            <w:tcW w:w="30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96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124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2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6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излишки</w:t>
            </w:r>
          </w:p>
        </w:tc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</w:tr>
      <w:tr>
        <w:trPr/>
        <w:tc>
          <w:tcPr>
            <w:tcW w:w="30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96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4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6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</w:tr>
      <w:tr>
        <w:trPr>
          <w:trHeight w:val="371" w:hRule="atLeast"/>
        </w:trPr>
        <w:tc>
          <w:tcPr>
            <w:tcW w:w="30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708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странице:</w:t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</w:t>
            </w:r>
          </w:p>
        </w:tc>
        <w:tc>
          <w:tcPr>
            <w:tcW w:w="5228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28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228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28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6380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380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/>
        <w:tc>
          <w:tcPr>
            <w:tcW w:w="306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№ </w:t>
            </w:r>
            <w:r>
              <w:rPr>
                <w:rFonts w:ascii="Times New Roman" w:hAnsi="Times New Roman"/>
                <w:sz w:val="24"/>
              </w:rPr>
              <w:t>пп</w:t>
            </w:r>
          </w:p>
        </w:tc>
        <w:tc>
          <w:tcPr>
            <w:tcW w:w="169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Наименованиеи и краткая харктеристика объекта</w:t>
            </w:r>
          </w:p>
        </w:tc>
        <w:tc>
          <w:tcPr>
            <w:tcW w:w="54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Инв. №</w:t>
            </w:r>
          </w:p>
        </w:tc>
        <w:tc>
          <w:tcPr>
            <w:tcW w:w="6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Сист. №</w:t>
            </w:r>
          </w:p>
        </w:tc>
        <w:tc>
          <w:tcPr>
            <w:tcW w:w="5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Ед. изм.</w:t>
            </w:r>
          </w:p>
        </w:tc>
        <w:tc>
          <w:tcPr>
            <w:tcW w:w="64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Цена, бел. руб.</w:t>
            </w:r>
          </w:p>
        </w:tc>
        <w:tc>
          <w:tcPr>
            <w:tcW w:w="2820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Фактическое наличие</w:t>
            </w:r>
          </w:p>
        </w:tc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 данным бухгалтерского учёта</w:t>
            </w:r>
          </w:p>
        </w:tc>
        <w:tc>
          <w:tcPr>
            <w:tcW w:w="399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Результаты инвентаризации</w:t>
            </w:r>
          </w:p>
        </w:tc>
      </w:tr>
      <w:tr>
        <w:trPr/>
        <w:tc>
          <w:tcPr>
            <w:tcW w:w="30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96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124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23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6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излишки</w:t>
            </w:r>
          </w:p>
        </w:tc>
        <w:tc>
          <w:tcPr>
            <w:tcW w:w="199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недостача</w:t>
            </w:r>
          </w:p>
        </w:tc>
      </w:tr>
      <w:tr>
        <w:trPr/>
        <w:tc>
          <w:tcPr>
            <w:tcW w:w="306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96" w:type="dxa"/>
            <w:gridSpan w:val="2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4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5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7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4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3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6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сумма, бел. руб.</w:t>
            </w:r>
          </w:p>
        </w:tc>
      </w:tr>
      <w:tr>
        <w:trPr>
          <w:trHeight w:val="431" w:hRule="atLeast"/>
        </w:trPr>
        <w:tc>
          <w:tcPr>
            <w:tcW w:w="30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69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5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708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странице:</w:t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7086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описи:</w:t>
            </w:r>
          </w:p>
        </w:tc>
        <w:tc>
          <w:tcPr>
            <w:tcW w:w="15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странице: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</w:t>
            </w:r>
          </w:p>
        </w:tc>
        <w:tc>
          <w:tcPr>
            <w:tcW w:w="5228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28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228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28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6380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380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Итого по описи:</w:t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количество порядковых номеров 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общее количество единиц фактически 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  </w:t>
            </w: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 сумму бел. руб. фактически</w:t>
            </w:r>
          </w:p>
        </w:tc>
        <w:tc>
          <w:tcPr>
            <w:tcW w:w="5149" w:type="dxa"/>
            <w:gridSpan w:val="6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49" w:type="dxa"/>
            <w:gridSpan w:val="6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(цифрами и прописью)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 комиссии</w:t>
            </w:r>
          </w:p>
        </w:tc>
        <w:tc>
          <w:tcPr>
            <w:tcW w:w="5228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28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431" w:hRule="atLeast"/>
        </w:trPr>
        <w:tc>
          <w:tcPr>
            <w:tcW w:w="4678" w:type="dxa"/>
            <w:gridSpan w:val="2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Члены комиссии: </w:t>
            </w:r>
          </w:p>
        </w:tc>
        <w:tc>
          <w:tcPr>
            <w:tcW w:w="5228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228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 каждого члена комиссии)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6380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380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331" w:hRule="atLeast"/>
        </w:trPr>
        <w:tc>
          <w:tcPr>
            <w:tcW w:w="11903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Подтверждаю (-ем), что все активы, поименованные в настоящей инвентаризационной описи с № ________ по № _______, комиссией проверены в натуре в моем (нашем) присутствии и внесены в опись, в связи с чем претензий к инвентаризационной комиссии не имею (не имеем). Активы, перечисленные в описи, находятся на моем (нашем) ответственном хранении.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4757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6380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41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380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5298" w:type="dxa"/>
            <w:gridSpan w:val="4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Объяснение причин излишков и (или) недостач:</w:t>
            </w:r>
          </w:p>
        </w:tc>
        <w:tc>
          <w:tcPr>
            <w:tcW w:w="6605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5298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Материально ответственное (-ые) лицо (-а):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63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i/>
              </w:rPr>
            </w:pPr>
            <w:r>
              <w:rPr>
                <w:rFonts w:ascii="Times New Roman" w:hAnsi="Times New Roman"/>
                <w:i/>
              </w:rPr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463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61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4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6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57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4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1231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766" w:type="dxa"/>
            <w:tcBorders/>
          </w:tcPr>
          <w:p>
            <w:pPr>
              <w:pStyle w:val="TableContents"/>
              <w:bidi w:val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5929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Указанные в настоящей описи данные и подсчёты проверил:</w:t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7086" w:type="dxa"/>
            <w:gridSpan w:val="7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7086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подпись, инициалы, фамилия)</w:t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11903" w:type="dxa"/>
            <w:gridSpan w:val="11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Все оборотные активы, поименованные в настоящей описи, фактическое наличие которых установлено комиссией в нашем присутствии и внесено в настоящую опись:*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5298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сдал (-и):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63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принял (-и):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5463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5298" w:type="dxa"/>
            <w:gridSpan w:val="4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63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1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463" w:type="dxa"/>
            <w:gridSpan w:val="5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инициалы, фамилия, подпись)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306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617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54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63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56" w:hRule="atLeast"/>
        </w:trPr>
        <w:tc>
          <w:tcPr>
            <w:tcW w:w="11903" w:type="dxa"/>
            <w:gridSpan w:val="11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* заполняется при смене материально ответственных лиц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2017-02-22T10:15:43Z</dcterms:created>
  <dc:creator>Каленик И. В.</dc:creator>
  <dc:description/>
  <dc:language>en-US</dc:language>
  <cp:lastModifiedBy>Каленик Ирина Владимировна</cp:lastModifiedBy>
  <dcterms:modified xsi:type="dcterms:W3CDTF">2026-10-02T11:50:27Z</dcterms:modified>
  <cp:revision>0</cp:revision>
  <dc:subject/>
  <dc:title/>
</cp:coreProperties>
</file>