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75"/>
        <w:ind w:left="4410"/>
      </w:pPr>
      <w:r>
        <w:rPr>
          <w:rFonts w:ascii="Times New Roman" w:hAnsi="Times New Roman" w:cs="Times New Roman" w:eastAsia="Times New Roman"/>
          <w:sz w:val="28"/>
        </w:rPr>
        <w:t>Форма является приложением 4.24</w:t>
      </w:r>
    </w:p>
    <w:p>
      <w:pPr>
        <w:widowControl w:val="0"/>
        <w:spacing w:before="0" w:after="0" w:lineRule="atLeast" w:line="360"/>
        <w:ind w:left="4410"/>
      </w:pPr>
      <w:r>
        <w:rPr>
          <w:rFonts w:ascii="Times New Roman" w:hAnsi="Times New Roman" w:cs="Times New Roman" w:eastAsia="Times New Roman"/>
          <w:sz w:val="28"/>
        </w:rPr>
        <w:t>к Графику документооборота</w:t>
      </w:r>
    </w:p>
    <w:p>
      <w:pPr>
        <w:widowControl w:val="0"/>
        <w:spacing w:before="0" w:after="0" w:lineRule="atLeast" w:line="360"/>
        <w:ind w:left="4410"/>
      </w:pPr>
      <w:r>
        <w:rPr>
          <w:rFonts w:ascii="Times New Roman" w:hAnsi="Times New Roman" w:cs="Times New Roman" w:eastAsia="Times New Roman"/>
          <w:sz w:val="28"/>
        </w:rPr>
        <w:t>в ОАО "Мозырский НПЗ"</w:t>
      </w:r>
    </w:p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Открытое акционерное общество</w:t>
      </w:r>
    </w:p>
    <w:p>
      <w:pPr>
        <w:widowControl w:val="0"/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8"/>
        </w:rPr>
        <w:t>"Мозырский</w:t>
      </w:r>
    </w:p>
    <w:p>
      <w:pPr>
        <w:widowControl w:val="0"/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8"/>
        </w:rPr>
        <w:t>нефтеперерабатывающий завод"</w:t>
      </w:r>
    </w:p>
    <w:p>
      <w:pPr>
        <w:widowControl w:val="0"/>
        <w:tabs>
          <w:tab w:pos="2759" w:val="left" w:leader="underscore"/>
          <w:tab w:pos="3359" w:val="left" w:leader="underscore"/>
          <w:tab w:pos="4318" w:val="left" w:leader="underscore"/>
        </w:tabs>
        <w:spacing w:before="0" w:after="0" w:lineRule="atLeast" w:line="375"/>
      </w:pPr>
      <w:r>
        <w:rPr>
          <w:rFonts w:ascii="Times New Roman" w:hAnsi="Times New Roman" w:cs="Times New Roman" w:eastAsia="Times New Roman"/>
          <w:sz w:val="28"/>
        </w:rPr>
        <w:tab/>
      </w:r>
      <w:r>
        <w:rPr>
          <w:rFonts w:ascii="Arial Cyr" w:hAnsi="Arial Cyr" w:cs="Arial Cyr" w:eastAsia="Arial Cyr"/>
          <w:sz w:val="28"/>
        </w:rPr>
        <w:tab/>
      </w:r>
      <w:r>
        <w:rPr>
          <w:rFonts w:ascii="Arial Cyr" w:hAnsi="Arial Cyr" w:cs="Arial Cyr" w:eastAsia="Arial Cyr"/>
          <w:sz w:val="28"/>
        </w:rPr>
        <w:tab/>
      </w:r>
    </w:p>
    <w:p>
      <w:pPr>
        <w:widowControl w:val="0"/>
        <w:spacing w:before="0" w:after="63" w:lineRule="exact" w:line="192"/>
        <w:ind w:left="520"/>
      </w:pPr>
      <w:r>
        <w:rPr>
          <w:rFonts w:ascii="Times New Roman" w:hAnsi="Times New Roman" w:cs="Times New Roman" w:eastAsia="Times New Roman"/>
          <w:sz w:val="16"/>
        </w:rPr>
        <w:t>(наименование структурного подразделения)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СВОД</w:t>
      </w:r>
    </w:p>
    <w:p>
      <w:pPr>
        <w:widowControl w:val="0"/>
        <w:spacing w:before="0" w:after="0" w:lineRule="exact" w:line="120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начисленной заработной платы и удержаний из неё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за __________________ 20__года</w:t>
      </w:r>
    </w:p>
    <w:p>
      <w:pPr>
        <w:widowControl w:val="0"/>
        <w:spacing w:before="0" w:after="63" w:lineRule="exact" w:line="192"/>
        <w:ind w:left="1200"/>
      </w:pPr>
      <w:r>
        <w:rPr>
          <w:rFonts w:ascii="Times New Roman" w:hAnsi="Times New Roman" w:cs="Times New Roman" w:eastAsia="Times New Roman"/>
          <w:sz w:val="16"/>
        </w:rPr>
        <w:t>(месяц)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3012"/>
        <w:gridCol w:w="654"/>
        <w:gridCol w:w="1048"/>
        <w:gridCol w:w="3256"/>
        <w:gridCol w:w="620"/>
        <w:gridCol w:w="1048"/>
      </w:tblGrid>
      <w:tr>
        <w:trPr>
          <w:trHeight w:val="315" w:hRule="atLeast"/>
          <w:cantSplit/>
        </w:trPr>
        <w:tc>
          <w:tcPr>
            <w:tcW w:type="dxa" w:w="471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Начислено</w:t>
            </w:r>
          </w:p>
        </w:tc>
        <w:tc>
          <w:tcPr>
            <w:tcW w:type="dxa" w:w="49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Удержано</w:t>
            </w:r>
          </w:p>
        </w:tc>
      </w:tr>
      <w:tr>
        <w:trPr>
          <w:trHeight w:val="945" w:hRule="atLeast"/>
          <w:cantSplit/>
        </w:trPr>
        <w:tc>
          <w:tcPr>
            <w:tcW w:type="dxa" w:w="30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Наименование вида начисления</w:t>
            </w:r>
          </w:p>
        </w:tc>
        <w:tc>
          <w:tcPr>
            <w:tcW w:type="dxa" w:w="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Код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Сумма, бел. руб.</w:t>
            </w:r>
          </w:p>
        </w:tc>
        <w:tc>
          <w:tcPr>
            <w:tcW w:type="dxa" w:w="3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Наименование вида удержания</w:t>
            </w:r>
          </w:p>
        </w:tc>
        <w:tc>
          <w:tcPr>
            <w:tcW w:type="dxa" w:w="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Код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Сумма, бел. руб.</w:t>
            </w:r>
          </w:p>
        </w:tc>
      </w:tr>
      <w:tr>
        <w:trPr>
          <w:trHeight w:val="315" w:hRule="atLeast"/>
          <w:cantSplit/>
        </w:trPr>
        <w:tc>
          <w:tcPr>
            <w:tcW w:type="dxa" w:w="30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3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30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3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30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3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30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3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366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 начислено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38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 удержано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9638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 ПО РАСЧЕТНОЙ ВЕДОМОСТИ:</w:t>
            </w:r>
          </w:p>
        </w:tc>
      </w:tr>
      <w:tr>
        <w:trPr>
          <w:trHeight w:val="315" w:hRule="atLeast"/>
          <w:cantSplit/>
        </w:trPr>
        <w:tc>
          <w:tcPr>
            <w:tcW w:type="dxa" w:w="859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Долг на начало месяца за предприятием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59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за работающим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59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 начислено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59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в т.ч.:получено из подразделений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59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передано в подразделения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59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 по сводам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59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 удержано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59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 к выплате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59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в т.ч.выплачено через кассу предприятия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59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перечислено в банк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59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Долг на конец месяца за предприятием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59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за работающим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</w:tbl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Исполнитель: _____________________________________________</w:t>
      </w:r>
    </w:p>
    <w:p>
      <w:pPr>
        <w:widowControl w:val="0"/>
        <w:spacing w:before="0" w:after="63" w:lineRule="exact" w:line="192"/>
        <w:ind w:left="2160"/>
      </w:pPr>
      <w:r>
        <w:rPr>
          <w:rFonts w:ascii="Times New Roman" w:hAnsi="Times New Roman" w:cs="Times New Roman" w:eastAsia="Times New Roman"/>
          <w:sz w:val="16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_______________ 20 ___</w:t>
      </w:r>
    </w:p>
    <w:sectPr w:rsidR="00FC693F" w:rsidRPr="0006063C" w:rsidSect="00034616">
      <w:pgSz w:w="11906" w:h="16838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