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Rule="atLeast" w:line="372"/>
        <w:ind w:left="7840"/>
      </w:pPr>
      <w:r>
        <w:rPr>
          <w:rFonts w:ascii="Times New Roman" w:hAnsi="Times New Roman" w:cs="Times New Roman" w:eastAsia="Times New Roman"/>
          <w:sz w:val="28"/>
        </w:rPr>
        <w:t>Форма является приложением 4.62</w:t>
      </w:r>
    </w:p>
    <w:p>
      <w:pPr>
        <w:widowControl w:val="0"/>
        <w:spacing w:before="0" w:after="0" w:lineRule="atLeast" w:line="372"/>
        <w:ind w:left="7840"/>
      </w:pPr>
      <w:r>
        <w:rPr>
          <w:rFonts w:ascii="Times New Roman" w:hAnsi="Times New Roman" w:cs="Times New Roman" w:eastAsia="Times New Roman"/>
          <w:sz w:val="28"/>
        </w:rPr>
        <w:t>к Графику документооборота</w:t>
      </w:r>
    </w:p>
    <w:p>
      <w:pPr>
        <w:widowControl w:val="0"/>
        <w:spacing w:before="0" w:after="0" w:lineRule="atLeast" w:line="372"/>
        <w:ind w:left="7840"/>
      </w:pPr>
      <w:r>
        <w:rPr>
          <w:rFonts w:ascii="Times New Roman" w:hAnsi="Times New Roman" w:cs="Times New Roman" w:eastAsia="Times New Roman"/>
          <w:sz w:val="28"/>
        </w:rPr>
        <w:t>в ОАО "Мозырский НПЗ"</w:t>
      </w:r>
    </w:p>
    <w:p>
      <w:pPr>
        <w:widowControl w:val="0"/>
        <w:spacing w:before="0" w:after="0" w:lineRule="exact" w:line="372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ВЕДОМОСТЬ</w:t>
      </w:r>
    </w:p>
    <w:p>
      <w:pPr>
        <w:widowControl w:val="0"/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начисленых (удержанных) страховых взносов</w:t>
      </w:r>
    </w:p>
    <w:p>
      <w:pPr>
        <w:widowControl w:val="0"/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по договорам страхования дополнительной накопительной пенсии</w:t>
      </w:r>
    </w:p>
    <w:p>
      <w:pPr>
        <w:widowControl w:val="0"/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за _______________  20___ года</w:t>
      </w:r>
    </w:p>
    <w:p>
      <w:pPr>
        <w:widowControl w:val="0"/>
        <w:spacing w:before="0" w:after="0" w:lineRule="atLeast" w:line="210"/>
        <w:ind w:left="840"/>
      </w:pPr>
      <w:r>
        <w:rPr>
          <w:rFonts w:ascii="Times New Roman" w:hAnsi="Times New Roman" w:cs="Times New Roman" w:eastAsia="Times New Roman"/>
          <w:sz w:val="16"/>
        </w:rPr>
        <w:t>(месяц, год)</w:t>
      </w:r>
    </w:p>
    <w:p>
      <w:pPr>
        <w:widowControl w:val="0"/>
        <w:spacing w:before="0" w:after="0" w:lineRule="exact" w:line="210"/>
        <w:rPr>
          <w:sz w:val="17"/>
        </w:rPr>
      </w:pPr>
      <w:r>
        <w:rPr>
          <w:rFonts w:ascii="Times New Roman" w:hAnsi="Times New Roman" w:cs="Times New Roman" w:eastAsia="Times New Roman"/>
          <w:sz w:val="17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689"/>
        <w:gridCol w:w="883"/>
        <w:gridCol w:w="3314"/>
        <w:gridCol w:w="1109"/>
        <w:gridCol w:w="1979"/>
        <w:gridCol w:w="1424"/>
        <w:gridCol w:w="1289"/>
        <w:gridCol w:w="1349"/>
      </w:tblGrid>
      <w:tr>
        <w:trPr>
          <w:trHeight w:val="390" w:hRule="atLeast"/>
          <w:cantSplit/>
        </w:trPr>
        <w:tc>
          <w:tcPr>
            <w:tcW w:type="dxa" w:w="689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</w:rPr>
              <w:t>№ пп</w:t>
            </w:r>
          </w:p>
        </w:tc>
        <w:tc>
          <w:tcPr>
            <w:tcW w:type="dxa" w:w="88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</w:rPr>
              <w:t>Таб. №</w:t>
            </w:r>
          </w:p>
        </w:tc>
        <w:tc>
          <w:tcPr>
            <w:tcW w:type="dxa" w:w="331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</w:rPr>
              <w:t>Фамилия, имя, отчество</w:t>
            </w:r>
          </w:p>
        </w:tc>
        <w:tc>
          <w:tcPr>
            <w:tcW w:type="dxa" w:w="1109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</w:rPr>
              <w:t>Период дохода</w:t>
            </w:r>
          </w:p>
        </w:tc>
        <w:tc>
          <w:tcPr>
            <w:tcW w:type="dxa" w:w="1979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</w:rPr>
              <w:t>Облагаемая сумма выплат, бел. руб.</w:t>
            </w:r>
          </w:p>
        </w:tc>
        <w:tc>
          <w:tcPr>
            <w:tcW w:type="dxa" w:w="4062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</w:rPr>
              <w:t>Сумма страховых взносов, бел. руб.</w:t>
            </w:r>
          </w:p>
        </w:tc>
      </w:tr>
      <w:tr>
        <w:trPr>
          <w:trHeight w:val="375" w:hRule="atLeast"/>
          <w:cantSplit/>
        </w:trPr>
        <w:tc>
          <w:tcPr>
            <w:tcW w:type="dxa" w:w="689"/>
            <w:vMerge/>
          </w:tcPr>
          <w:p/>
        </w:tc>
        <w:tc>
          <w:tcPr>
            <w:tcW w:type="dxa" w:w="883"/>
            <w:vMerge/>
          </w:tcPr>
          <w:p/>
        </w:tc>
        <w:tc>
          <w:tcPr>
            <w:tcW w:type="dxa" w:w="3314"/>
            <w:vMerge/>
          </w:tcPr>
          <w:p/>
        </w:tc>
        <w:tc>
          <w:tcPr>
            <w:tcW w:type="dxa" w:w="1109"/>
            <w:vMerge/>
          </w:tcPr>
          <w:p/>
        </w:tc>
        <w:tc>
          <w:tcPr>
            <w:tcW w:type="dxa" w:w="1979"/>
            <w:vMerge/>
          </w:tcPr>
          <w:p/>
        </w:tc>
        <w:tc>
          <w:tcPr>
            <w:tcW w:type="dxa" w:w="14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</w:rPr>
              <w:t>работодателя</w:t>
            </w:r>
          </w:p>
        </w:tc>
        <w:tc>
          <w:tcPr>
            <w:tcW w:type="dxa" w:w="12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</w:rPr>
              <w:t>работника</w:t>
            </w:r>
          </w:p>
        </w:tc>
        <w:tc>
          <w:tcPr>
            <w:tcW w:type="dxa" w:w="13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</w:rPr>
              <w:t>всего</w:t>
            </w:r>
          </w:p>
        </w:tc>
      </w:tr>
      <w:tr>
        <w:trPr>
          <w:trHeight w:val="375" w:hRule="atLeast"/>
          <w:cantSplit/>
        </w:trPr>
        <w:tc>
          <w:tcPr>
            <w:tcW w:type="dxa" w:w="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</w:r>
          </w:p>
        </w:tc>
        <w:tc>
          <w:tcPr>
            <w:tcW w:type="dxa" w:w="88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</w:r>
          </w:p>
        </w:tc>
        <w:tc>
          <w:tcPr>
            <w:tcW w:type="dxa" w:w="33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</w:r>
          </w:p>
        </w:tc>
        <w:tc>
          <w:tcPr>
            <w:tcW w:type="dxa" w:w="11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</w:r>
          </w:p>
        </w:tc>
        <w:tc>
          <w:tcPr>
            <w:tcW w:type="dxa" w:w="19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</w:r>
          </w:p>
        </w:tc>
        <w:tc>
          <w:tcPr>
            <w:tcW w:type="dxa" w:w="14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</w:r>
          </w:p>
        </w:tc>
        <w:tc>
          <w:tcPr>
            <w:tcW w:type="dxa" w:w="12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</w:r>
          </w:p>
        </w:tc>
        <w:tc>
          <w:tcPr>
            <w:tcW w:type="dxa" w:w="13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</w:r>
          </w:p>
        </w:tc>
      </w:tr>
      <w:tr>
        <w:trPr>
          <w:trHeight w:val="375" w:hRule="atLeast"/>
          <w:cantSplit/>
        </w:trPr>
        <w:tc>
          <w:tcPr>
            <w:tcW w:type="dxa" w:w="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</w:r>
          </w:p>
        </w:tc>
        <w:tc>
          <w:tcPr>
            <w:tcW w:type="dxa" w:w="88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</w:r>
          </w:p>
        </w:tc>
        <w:tc>
          <w:tcPr>
            <w:tcW w:type="dxa" w:w="33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</w:r>
          </w:p>
        </w:tc>
        <w:tc>
          <w:tcPr>
            <w:tcW w:type="dxa" w:w="11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</w:r>
          </w:p>
        </w:tc>
        <w:tc>
          <w:tcPr>
            <w:tcW w:type="dxa" w:w="19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</w:r>
          </w:p>
        </w:tc>
        <w:tc>
          <w:tcPr>
            <w:tcW w:type="dxa" w:w="14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</w:r>
          </w:p>
        </w:tc>
        <w:tc>
          <w:tcPr>
            <w:tcW w:type="dxa" w:w="12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</w:r>
          </w:p>
        </w:tc>
        <w:tc>
          <w:tcPr>
            <w:tcW w:type="dxa" w:w="13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</w:r>
          </w:p>
        </w:tc>
      </w:tr>
      <w:tr>
        <w:trPr>
          <w:trHeight w:val="375" w:hRule="atLeast"/>
          <w:cantSplit/>
        </w:trPr>
        <w:tc>
          <w:tcPr>
            <w:tcW w:type="dxa" w:w="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</w:r>
          </w:p>
        </w:tc>
        <w:tc>
          <w:tcPr>
            <w:tcW w:type="dxa" w:w="88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</w:r>
          </w:p>
        </w:tc>
        <w:tc>
          <w:tcPr>
            <w:tcW w:type="dxa" w:w="33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</w:r>
          </w:p>
        </w:tc>
        <w:tc>
          <w:tcPr>
            <w:tcW w:type="dxa" w:w="11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</w:r>
          </w:p>
        </w:tc>
        <w:tc>
          <w:tcPr>
            <w:tcW w:type="dxa" w:w="19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</w:r>
          </w:p>
        </w:tc>
        <w:tc>
          <w:tcPr>
            <w:tcW w:type="dxa" w:w="14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</w:r>
          </w:p>
        </w:tc>
        <w:tc>
          <w:tcPr>
            <w:tcW w:type="dxa" w:w="12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</w:r>
          </w:p>
        </w:tc>
        <w:tc>
          <w:tcPr>
            <w:tcW w:type="dxa" w:w="13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</w:r>
          </w:p>
        </w:tc>
      </w:tr>
      <w:tr>
        <w:trPr>
          <w:trHeight w:val="375" w:hRule="atLeast"/>
          <w:cantSplit/>
        </w:trPr>
        <w:tc>
          <w:tcPr>
            <w:tcW w:type="dxa" w:w="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Итого</w:t>
            </w:r>
          </w:p>
        </w:tc>
        <w:tc>
          <w:tcPr>
            <w:tcW w:type="dxa" w:w="88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</w:r>
          </w:p>
        </w:tc>
        <w:tc>
          <w:tcPr>
            <w:tcW w:type="dxa" w:w="331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</w:r>
          </w:p>
        </w:tc>
        <w:tc>
          <w:tcPr>
            <w:tcW w:type="dxa" w:w="11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</w:r>
          </w:p>
        </w:tc>
        <w:tc>
          <w:tcPr>
            <w:tcW w:type="dxa" w:w="19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</w:r>
          </w:p>
        </w:tc>
        <w:tc>
          <w:tcPr>
            <w:tcW w:type="dxa" w:w="14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</w:r>
          </w:p>
        </w:tc>
        <w:tc>
          <w:tcPr>
            <w:tcW w:type="dxa" w:w="12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</w:r>
          </w:p>
        </w:tc>
        <w:tc>
          <w:tcPr>
            <w:tcW w:type="dxa" w:w="13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</w:r>
          </w:p>
        </w:tc>
      </w:tr>
    </w:tbl>
    <w:p>
      <w:pPr>
        <w:widowControl w:val="0"/>
        <w:spacing w:before="0" w:after="0" w:lineRule="exact" w:line="375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tabs>
          <w:tab w:pos="0" w:val="left"/>
          <w:tab w:pos="5994" w:val="left" w:leader="underscore"/>
        </w:tabs>
        <w:spacing w:before="0" w:after="0" w:lineRule="atLeast" w:line="375"/>
        <w:ind w:left="0" w:right="0"/>
      </w:pPr>
      <w:r>
        <w:rPr>
          <w:rFonts w:ascii="Times New Roman" w:hAnsi="Times New Roman" w:cs="Times New Roman" w:eastAsia="Times New Roman"/>
          <w:sz w:val="28"/>
        </w:rPr>
      </w:r>
      <w:r>
        <w:rPr>
          <w:rFonts w:ascii="Times New Roman" w:hAnsi="Times New Roman" w:cs="Times New Roman" w:eastAsia="Times New Roman"/>
          <w:sz w:val="28"/>
        </w:rPr>
        <w:tab/>
        <w:tab/>
      </w:r>
    </w:p>
    <w:p>
      <w:pPr>
        <w:widowControl w:val="0"/>
        <w:spacing w:before="0" w:after="183" w:lineRule="exact" w:line="192"/>
        <w:ind w:left="0" w:right="8576"/>
        <w:jc w:val="center"/>
      </w:pPr>
      <w:r>
        <w:rPr>
          <w:rFonts w:ascii="Times New Roman" w:hAnsi="Times New Roman" w:cs="Times New Roman" w:eastAsia="Times New Roman"/>
          <w:sz w:val="16"/>
        </w:rPr>
        <w:t>(должность служащего (профессия рабочего), подпись, инициалы, фамилия)</w:t>
      </w:r>
    </w:p>
    <w:p>
      <w:pPr>
        <w:widowControl w:val="0"/>
        <w:tabs>
          <w:tab w:pos="0" w:val="left"/>
          <w:tab w:pos="5994" w:val="left" w:leader="underscore"/>
        </w:tabs>
        <w:spacing w:before="0" w:after="0" w:lineRule="atLeast" w:line="375"/>
        <w:ind w:left="0" w:right="0"/>
      </w:pPr>
      <w:r>
        <w:rPr>
          <w:rFonts w:ascii="Times New Roman" w:hAnsi="Times New Roman" w:cs="Times New Roman" w:eastAsia="Times New Roman"/>
          <w:sz w:val="28"/>
        </w:rPr>
      </w:r>
      <w:r>
        <w:rPr>
          <w:rFonts w:ascii="Times New Roman" w:hAnsi="Times New Roman" w:cs="Times New Roman" w:eastAsia="Times New Roman"/>
          <w:sz w:val="28"/>
        </w:rPr>
        <w:tab/>
        <w:tab/>
      </w:r>
    </w:p>
    <w:p>
      <w:pPr>
        <w:widowControl w:val="0"/>
        <w:spacing w:before="0" w:after="183" w:lineRule="exact" w:line="192"/>
        <w:ind w:left="0" w:right="8576"/>
        <w:jc w:val="center"/>
      </w:pPr>
      <w:r>
        <w:rPr>
          <w:rFonts w:ascii="Times New Roman" w:hAnsi="Times New Roman" w:cs="Times New Roman" w:eastAsia="Times New Roman"/>
          <w:sz w:val="16"/>
        </w:rPr>
        <w:t>(должность служащего (профессия рабочего), подпись, инициалы, фамилия)</w:t>
      </w:r>
    </w:p>
    <w:p>
      <w:pPr>
        <w:widowControl w:val="0"/>
        <w:spacing w:before="0" w:after="0" w:lineRule="exact" w:line="375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exact" w:line="375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240"/>
        <w:ind w:left="0"/>
      </w:pPr>
      <w:r>
        <w:rPr>
          <w:rFonts w:ascii="Times New Roman" w:hAnsi="Times New Roman" w:cs="Times New Roman" w:eastAsia="Times New Roman"/>
          <w:sz w:val="16"/>
        </w:rPr>
        <w:t>Фамилия, инициалы исполнителя, номер телефона</w:t>
      </w:r>
    </w:p>
    <w:sectPr w:rsidR="00FC693F" w:rsidRPr="0006063C" w:rsidSect="00034616">
      <w:pgSz w:w="16838" w:h="11906" w:orient="landscape"/>
      <w:pgMar w:top="1191" w:right="567" w:bottom="1134" w:left="1701" w:header="737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