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6"/>
        <w:gridCol w:w="1924"/>
        <w:gridCol w:w="1223"/>
        <w:gridCol w:w="849"/>
        <w:gridCol w:w="1584"/>
        <w:gridCol w:w="417"/>
        <w:gridCol w:w="1260"/>
        <w:gridCol w:w="387"/>
        <w:gridCol w:w="685"/>
      </w:tblGrid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5.78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«Мозырский НПЗ»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8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9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1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8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61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</w:tr>
      <w:tr>
        <w:trPr>
          <w:trHeight w:val="176" w:hRule="atLeast"/>
        </w:trPr>
        <w:tc>
          <w:tcPr>
            <w:tcW w:w="18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1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8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расхода топлива,</w:t>
            </w:r>
          </w:p>
        </w:tc>
      </w:tr>
      <w:tr>
        <w:trPr>
          <w:trHeight w:val="446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произведенного ОАО "Мозырский НПЗ",</w:t>
            </w:r>
          </w:p>
        </w:tc>
      </w:tr>
      <w:tr>
        <w:trPr>
          <w:trHeight w:val="446" w:hRule="atLeast"/>
        </w:trPr>
        <w:tc>
          <w:tcPr>
            <w:tcW w:w="10205" w:type="dxa"/>
            <w:gridSpan w:val="9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для собственных нужд</w:t>
            </w:r>
          </w:p>
        </w:tc>
      </w:tr>
      <w:tr>
        <w:trPr>
          <w:trHeight w:val="491" w:hRule="atLeast"/>
        </w:trPr>
        <w:tc>
          <w:tcPr>
            <w:tcW w:w="10205" w:type="dxa"/>
            <w:gridSpan w:val="9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за 20 </w:t>
            </w:r>
          </w:p>
        </w:tc>
      </w:tr>
      <w:tr>
        <w:trPr>
          <w:trHeight w:val="341" w:hRule="atLeast"/>
        </w:trPr>
        <w:tc>
          <w:tcPr>
            <w:tcW w:w="187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23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417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85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38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Подразделение</w:t>
            </w:r>
          </w:p>
        </w:tc>
        <w:tc>
          <w:tcPr>
            <w:tcW w:w="36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Топливо</w:t>
            </w:r>
          </w:p>
        </w:tc>
        <w:tc>
          <w:tcPr>
            <w:tcW w:w="274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</w:tr>
      <w:tr>
        <w:trPr>
          <w:trHeight w:val="701" w:hRule="atLeast"/>
        </w:trPr>
        <w:tc>
          <w:tcPr>
            <w:tcW w:w="1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1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материала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партии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л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коэф-т плотности</w:t>
            </w:r>
          </w:p>
        </w:tc>
        <w:tc>
          <w:tcPr>
            <w:tcW w:w="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МВЗ</w:t>
            </w:r>
          </w:p>
        </w:tc>
      </w:tr>
      <w:tr>
        <w:trPr>
          <w:trHeight w:val="371" w:hRule="atLeast"/>
        </w:trPr>
        <w:tc>
          <w:tcPr>
            <w:tcW w:w="1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38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Всего:</w:t>
            </w:r>
          </w:p>
        </w:tc>
        <w:tc>
          <w:tcPr>
            <w:tcW w:w="1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18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24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Начальник материального сектора бухгалтерии ___________________________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4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356" w:hRule="atLeast"/>
        </w:trPr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76" w:hRule="atLeast"/>
        </w:trPr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Бухгалтер ____________________________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4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356" w:hRule="atLeast"/>
        </w:trPr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 20 ___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2017-12-11T12:34:39Z</dcterms:created>
  <dc:creator>Костина Наталья Владимировна</dc:creator>
  <dc:description/>
  <dc:language>en-US</dc:language>
  <cp:lastModifiedBy>Каленик Ирина Владимировна</cp:lastModifiedBy>
  <dcterms:modified xsi:type="dcterms:W3CDTF">2024-12-20T09:37:54Z</dcterms:modified>
  <cp:revision>0</cp:revision>
  <dc:subject/>
  <dc:title/>
</cp:coreProperties>
</file>