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5"/>
        <w:ind w:left="5318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4.15</w:t>
      </w:r>
    </w:p>
    <w:p>
      <w:pPr>
        <w:widowControl w:val="0"/>
        <w:spacing w:before="0" w:after="0" w:lineRule="atLeast" w:line="375"/>
        <w:ind w:left="5318"/>
      </w:pPr>
      <w:r>
        <w:rPr>
          <w:rFonts w:ascii="Times New Roman" w:hAnsi="Times New Roman" w:cs="Times New Roman" w:eastAsia="Times New Roman"/>
          <w:sz w:val="28"/>
        </w:rPr>
        <w:t>к Графику документооборота</w:t>
      </w:r>
    </w:p>
    <w:p>
      <w:pPr>
        <w:widowControl w:val="0"/>
        <w:spacing w:before="0" w:after="0" w:lineRule="atLeast" w:line="375"/>
        <w:ind w:left="5318"/>
      </w:pPr>
      <w:r>
        <w:rPr>
          <w:rFonts w:ascii="Times New Roman" w:hAnsi="Times New Roman" w:cs="Times New Roman" w:eastAsia="Times New Roman"/>
          <w:sz w:val="28"/>
        </w:rPr>
        <w:t>в ОАО "Мозырский НПЗ"</w:t>
      </w:r>
    </w:p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00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нефтеперерабатывающий завод"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СПИСОК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работников ________________________</w:t>
      </w:r>
    </w:p>
    <w:p>
      <w:pPr>
        <w:widowControl w:val="0"/>
        <w:spacing w:before="0" w:after="0" w:lineRule="atLeast" w:line="315"/>
        <w:ind w:left="1329"/>
      </w:pPr>
      <w:r>
        <w:rPr>
          <w:rFonts w:ascii="Times New Roman" w:hAnsi="Times New Roman" w:cs="Times New Roman" w:eastAsia="Times New Roman"/>
          <w:sz w:val="16"/>
        </w:rPr>
        <w:t>(наименование структурного подразделения)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по виду начислений ______________________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в ______________________ 20 ________</w:t>
      </w:r>
    </w:p>
    <w:p>
      <w:pPr>
        <w:widowControl w:val="0"/>
        <w:spacing w:before="0" w:after="0" w:lineRule="atLeast" w:line="315"/>
        <w:ind w:left="1253"/>
      </w:pPr>
      <w:r>
        <w:rPr>
          <w:rFonts w:ascii="Times New Roman" w:hAnsi="Times New Roman" w:cs="Times New Roman" w:eastAsia="Times New Roman"/>
          <w:sz w:val="16"/>
          <w:u w:val="single"/>
        </w:rPr>
        <w:t>(месяц)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11"/>
        <w:gridCol w:w="911"/>
        <w:gridCol w:w="2876"/>
        <w:gridCol w:w="1665"/>
        <w:gridCol w:w="1452"/>
        <w:gridCol w:w="911"/>
        <w:gridCol w:w="911"/>
      </w:tblGrid>
      <w:tr>
        <w:trPr>
          <w:trHeight w:val="915" w:hRule="atLeast"/>
          <w:cantSplit/>
        </w:trPr>
        <w:tc>
          <w:tcPr>
            <w:tcW w:type="dxa" w:w="9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№ пп</w:t>
            </w:r>
          </w:p>
        </w:tc>
        <w:tc>
          <w:tcPr>
            <w:tcW w:type="dxa" w:w="9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Таб. номер</w:t>
            </w:r>
          </w:p>
        </w:tc>
        <w:tc>
          <w:tcPr>
            <w:tcW w:type="dxa" w:w="2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Фамилия, имя, отчество</w:t>
            </w:r>
          </w:p>
        </w:tc>
        <w:tc>
          <w:tcPr>
            <w:tcW w:type="dxa" w:w="16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Расчетный месяц, год</w:t>
            </w:r>
          </w:p>
        </w:tc>
        <w:tc>
          <w:tcPr>
            <w:tcW w:type="dxa" w:w="14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Сумма, бел. руб.</w:t>
            </w:r>
          </w:p>
        </w:tc>
        <w:tc>
          <w:tcPr>
            <w:tcW w:type="dxa" w:w="9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Дни</w:t>
            </w:r>
          </w:p>
        </w:tc>
        <w:tc>
          <w:tcPr>
            <w:tcW w:type="dxa" w:w="9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Часы</w:t>
            </w:r>
          </w:p>
        </w:tc>
      </w:tr>
      <w:tr>
        <w:trPr>
          <w:trHeight w:val="315" w:hRule="atLeast"/>
          <w:cantSplit/>
        </w:trPr>
        <w:tc>
          <w:tcPr>
            <w:tcW w:type="dxa" w:w="9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2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6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6363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по цеху</w:t>
            </w:r>
          </w:p>
        </w:tc>
        <w:tc>
          <w:tcPr>
            <w:tcW w:type="dxa" w:w="14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15" w:hRule="atLeast"/>
          <w:cantSplit/>
        </w:trPr>
        <w:tc>
          <w:tcPr>
            <w:tcW w:type="dxa" w:w="6363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по списку</w:t>
            </w:r>
          </w:p>
        </w:tc>
        <w:tc>
          <w:tcPr>
            <w:tcW w:type="dxa" w:w="14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p>
      <w:pPr>
        <w:widowControl w:val="0"/>
        <w:spacing w:before="0" w:after="0" w:lineRule="exact" w:line="31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1822" w:val="left"/>
          <w:tab w:pos="9638" w:val="left" w:leader="underscore"/>
        </w:tabs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Исполнитель</w:t>
      </w:r>
      <w:r>
        <w:rPr>
          <w:rFonts w:ascii="Calibri" w:hAnsi="Calibri" w:cs="Calibri" w:eastAsia="Calibri"/>
          <w:sz w:val="28"/>
        </w:rPr>
        <w:tab/>
      </w:r>
      <w:r>
        <w:rPr>
          <w:rFonts w:ascii="Calibri" w:hAnsi="Calibri" w:cs="Calibri" w:eastAsia="Calibri"/>
          <w:sz w:val="28"/>
        </w:rPr>
        <w:tab/>
      </w:r>
    </w:p>
    <w:p>
      <w:pPr>
        <w:widowControl w:val="0"/>
        <w:spacing w:before="0" w:after="0" w:lineRule="atLeast" w:line="315"/>
        <w:ind w:left="1822"/>
        <w:jc w:val="center"/>
      </w:pPr>
      <w:r>
        <w:rPr>
          <w:rFonts w:ascii="Times New Roman" w:hAnsi="Times New Roman" w:cs="Times New Roman" w:eastAsia="Times New Roman"/>
          <w:sz w:val="16"/>
        </w:rPr>
        <w:t>(должность служащего (профессия рабочего), подпись, инициалы, фамилия, дата)</w:t>
      </w:r>
    </w:p>
    <w:sectPr w:rsidR="00FC693F" w:rsidRPr="0006063C" w:rsidSect="00034616">
      <w:footerReference w:type="default" r:id="rId9"/>
      <w:pgSz w:w="11906" w:h="16838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tabs>
        <w:tab w:pos="9638" w:val="right"/>
      </w:tabs>
      <w:spacing w:before="0" w:after="0" w:line="240" w:lineRule="auto"/>
    </w:pPr>
    <w:r>
      <w:rPr>
        <w:rFonts w:ascii="Times New Roman" w:hAnsi="Times New Roman" w:cs="Times New Roman" w:eastAsia="Times New Roman"/>
        <w:sz w:val="26"/>
      </w:rPr>
      <w:t>Положение по бухгалтерскому и налоговому учёту</w:t>
    </w:r>
    <w:r>
      <w:tab/>
    </w:r>
  </w:p>
  <w:p>
    <w:pPr>
      <w:widowControl w:val="0"/>
      <w:tabs>
        <w:tab w:pos="9638" w:val="right"/>
      </w:tabs>
      <w:spacing w:before="0" w:after="0" w:line="240" w:lineRule="auto"/>
    </w:pPr>
    <w:r>
      <w:rPr>
        <w:rFonts w:ascii="Times New Roman" w:hAnsi="Times New Roman" w:cs="Times New Roman" w:eastAsia="Times New Roman"/>
        <w:sz w:val="26"/>
      </w:rPr>
      <w:t>«Учётная политика ОАО «Мозырский НПЗ»</w:t>
    </w:r>
    <w:r>
      <w:tab/>
    </w:r>
    <w:r>
      <w:rPr>
        <w:rFonts w:ascii="Times New Roman" w:hAnsi="Times New Roman" w:cs="Times New Roman" w:eastAsia="Times New Roman"/>
        <w:sz w:val="26"/>
      </w:rPr>
      <w:t>стр. _______ из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