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6742" w14:textId="77777777" w:rsidR="00CB09F6" w:rsidRDefault="00CB09F6" w:rsidP="00CB09F6">
      <w:pPr>
        <w:pStyle w:val="Heading1"/>
        <w:jc w:val="center"/>
        <w:rPr>
          <w:rFonts w:eastAsia="Calibri"/>
          <w:sz w:val="24"/>
          <w:szCs w:val="24"/>
        </w:rPr>
      </w:pPr>
      <w:r>
        <w:t>Appendix F – Classification of Trial Funding Sources</w:t>
      </w:r>
    </w:p>
    <w:p w14:paraId="36201389" w14:textId="77777777" w:rsidR="00CB09F6" w:rsidRDefault="00CB09F6" w:rsidP="00CB09F6">
      <w:pPr>
        <w:pStyle w:val="NoSpacing"/>
        <w:jc w:val="both"/>
        <w:rPr>
          <w:rStyle w:val="None"/>
          <w:rFonts w:ascii="Cambria" w:hAnsi="Cambria"/>
        </w:rPr>
      </w:pPr>
      <w:r>
        <w:rPr>
          <w:rStyle w:val="None"/>
          <w:rFonts w:ascii="Cambria" w:hAnsi="Cambria"/>
        </w:rPr>
        <w:t>We classified the funding sources for the included trials into the following seven different categories as follows: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2471"/>
        <w:gridCol w:w="6372"/>
      </w:tblGrid>
      <w:tr w:rsidR="00CB09F6" w14:paraId="0132CB89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A5054" w14:textId="77777777" w:rsidR="00CB09F6" w:rsidRDefault="00CB09F6">
            <w:pPr>
              <w:jc w:val="center"/>
              <w:rPr>
                <w:rFonts w:eastAsia="Times New Roman" w:cs="Calibri"/>
                <w:b/>
                <w:bCs/>
                <w:color w:val="000000"/>
                <w:bdr w:val="none" w:sz="0" w:space="0" w:color="auto" w:frame="1"/>
              </w:rPr>
            </w:pPr>
            <w:bookmarkStart w:id="0" w:name="_GoBack"/>
            <w:r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  <w:t>#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86D06" w14:textId="77777777" w:rsidR="00CB09F6" w:rsidRDefault="00CB09F6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  <w:t>Trial Funding Source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B5619" w14:textId="77777777" w:rsidR="00CB09F6" w:rsidRDefault="00CB09F6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  <w:t>Included Funding Entities</w:t>
            </w:r>
          </w:p>
        </w:tc>
      </w:tr>
      <w:tr w:rsidR="00CB09F6" w14:paraId="15081565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70111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A8CA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Foundation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83AE4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Charity foundations, councils, research institutes, funds, trusts, grants, associations, programs, alliances, not-for-profit organizations, groups, societies, federations and consortiums.</w:t>
            </w:r>
          </w:p>
        </w:tc>
      </w:tr>
      <w:tr w:rsidR="00CB09F6" w14:paraId="4F3F5008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991FD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FF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Government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AF17F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Included government entities, national institutes, ministries, authority, municipalities, department of health, U.S. Department of Veterans Affairs and their affiliated agencies.</w:t>
            </w:r>
          </w:p>
        </w:tc>
      </w:tr>
      <w:tr w:rsidR="00CB09F6" w14:paraId="73890B67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EE13E7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C52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Hospital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E52BD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Such as teaching hospitals, college hospitals, clinics, health center, and health systems.</w:t>
            </w:r>
          </w:p>
        </w:tc>
      </w:tr>
      <w:tr w:rsidR="00CB09F6" w14:paraId="45E70EE9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75A16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FEF2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Industry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C549E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Private companies and businesses.</w:t>
            </w:r>
          </w:p>
        </w:tc>
      </w:tr>
      <w:tr w:rsidR="00CB09F6" w14:paraId="2A633FA8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3CE7F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AD68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University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5A75B9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Including universities, colleges, academies and postgraduate institutions.</w:t>
            </w:r>
          </w:p>
        </w:tc>
      </w:tr>
      <w:tr w:rsidR="00CB09F6" w14:paraId="54BE7174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D6D7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C289" w14:textId="77777777" w:rsidR="00CB09F6" w:rsidRDefault="00CB09F6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Not Funded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EBFBD" w14:textId="77777777" w:rsidR="00CB09F6" w:rsidRDefault="00CB09F6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Where the investigator of the clinical trials explicitly indicated that the trial was not funded and/or self-funded by investigator.</w:t>
            </w:r>
          </w:p>
        </w:tc>
      </w:tr>
      <w:tr w:rsidR="00CB09F6" w14:paraId="49B29B3B" w14:textId="77777777" w:rsidTr="00CB09F6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34709" w14:textId="77777777" w:rsidR="00CB09F6" w:rsidRDefault="00CB09F6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DA37" w14:textId="77777777" w:rsidR="00CB09F6" w:rsidRDefault="00CB09F6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Not Identified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867CA" w14:textId="77777777" w:rsidR="00CB09F6" w:rsidRDefault="00CB09F6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 funding information was provided in the trial protocol.</w:t>
            </w:r>
          </w:p>
        </w:tc>
      </w:tr>
      <w:bookmarkEnd w:id="0"/>
    </w:tbl>
    <w:p w14:paraId="7251A27D" w14:textId="77777777" w:rsidR="00A078CE" w:rsidRPr="00CB09F6" w:rsidRDefault="00A078CE" w:rsidP="00CB09F6"/>
    <w:sectPr w:rsidR="00A078CE" w:rsidRPr="00CB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805C6" w14:textId="77777777" w:rsidR="00D45E60" w:rsidRDefault="00D45E60" w:rsidP="00FE5FCE">
      <w:r>
        <w:separator/>
      </w:r>
    </w:p>
  </w:endnote>
  <w:endnote w:type="continuationSeparator" w:id="0">
    <w:p w14:paraId="042B3E1C" w14:textId="77777777" w:rsidR="00D45E60" w:rsidRDefault="00D45E60" w:rsidP="00FE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F0EF" w14:textId="77777777" w:rsidR="00D45E60" w:rsidRDefault="00D45E60" w:rsidP="00FE5FCE">
      <w:r>
        <w:separator/>
      </w:r>
    </w:p>
  </w:footnote>
  <w:footnote w:type="continuationSeparator" w:id="0">
    <w:p w14:paraId="7530C605" w14:textId="77777777" w:rsidR="00D45E60" w:rsidRDefault="00D45E60" w:rsidP="00FE5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F4"/>
    <w:rsid w:val="00A078CE"/>
    <w:rsid w:val="00CB09F6"/>
    <w:rsid w:val="00D20CF4"/>
    <w:rsid w:val="00D45E60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56937-4B0D-4CE9-83B0-4F2B6B3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C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FE5FCE"/>
    <w:pPr>
      <w:keepNext/>
      <w:keepLines/>
      <w:spacing w:before="200" w:after="0" w:line="240" w:lineRule="auto"/>
      <w:outlineLvl w:val="2"/>
    </w:pPr>
    <w:rPr>
      <w:rFonts w:ascii="Calibri" w:eastAsia="Calibri" w:hAnsi="Calibri" w:cs="Calibri"/>
      <w:b/>
      <w:bCs/>
      <w:color w:val="4F81BD"/>
      <w:sz w:val="24"/>
      <w:szCs w:val="24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E5FCE"/>
    <w:rPr>
      <w:rFonts w:ascii="Calibri" w:eastAsia="Calibri" w:hAnsi="Calibri" w:cs="Calibri"/>
      <w:b/>
      <w:bCs/>
      <w:color w:val="4F81BD"/>
      <w:sz w:val="24"/>
      <w:szCs w:val="24"/>
      <w:u w:color="4F81BD"/>
    </w:rPr>
  </w:style>
  <w:style w:type="paragraph" w:styleId="NormalWeb">
    <w:name w:val="Normal (Web)"/>
    <w:basedOn w:val="Normal"/>
    <w:uiPriority w:val="99"/>
    <w:semiHidden/>
    <w:unhideWhenUsed/>
    <w:rsid w:val="00FE5FCE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B09F6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customStyle="1" w:styleId="None">
    <w:name w:val="None"/>
    <w:rsid w:val="00CB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DA30BB8CD954FBC5FD72B6A6600D1" ma:contentTypeVersion="4" ma:contentTypeDescription="Create a new document." ma:contentTypeScope="" ma:versionID="a747f373da3b2cb0e996f8eb11914c48">
  <xsd:schema xmlns:xsd="http://www.w3.org/2001/XMLSchema" xmlns:xs="http://www.w3.org/2001/XMLSchema" xmlns:p="http://schemas.microsoft.com/office/2006/metadata/properties" xmlns:ns2="4d9eb88b-07c9-4b0a-8525-5e24d774de56" targetNamespace="http://schemas.microsoft.com/office/2006/metadata/properties" ma:root="true" ma:fieldsID="dd466743043a1ca171e363575c470302" ns2:_="">
    <xsd:import namespace="4d9eb88b-07c9-4b0a-8525-5e24d774d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eb88b-07c9-4b0a-8525-5e24d774d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53CB1-D6CE-477C-951D-D84F306A6A94}"/>
</file>

<file path=customXml/itemProps2.xml><?xml version="1.0" encoding="utf-8"?>
<ds:datastoreItem xmlns:ds="http://schemas.openxmlformats.org/officeDocument/2006/customXml" ds:itemID="{5304D408-4198-4450-BEA3-964904298F0E}"/>
</file>

<file path=customXml/itemProps3.xml><?xml version="1.0" encoding="utf-8"?>
<ds:datastoreItem xmlns:ds="http://schemas.openxmlformats.org/officeDocument/2006/customXml" ds:itemID="{AD886DDA-6C67-4F8D-B523-8CF6A9A9F3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Al-Durra</dc:creator>
  <cp:keywords/>
  <dc:description/>
  <cp:lastModifiedBy>Mustafa Al-Durra</cp:lastModifiedBy>
  <cp:revision>3</cp:revision>
  <dcterms:created xsi:type="dcterms:W3CDTF">2019-08-06T02:44:00Z</dcterms:created>
  <dcterms:modified xsi:type="dcterms:W3CDTF">2019-08-06T02:48:00Z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mualdurr@microsoft.com</vt:lpwstr>
  </property>
  <property fmtid="{D5CDD505-2E9C-101B-9397-08002B2CF9AE}" pid="5" name="MSIP_Label_f42aa342-8706-4288-bd11-ebb85995028c_SetDate">
    <vt:lpwstr>2019-08-06T02:48:00.9075054Z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8585393a-6cbc-4986-9be7-8a7f1a65fefd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0x010100051DA30BB8CD954FBC5FD72B6A6600D1</vt:lpwstr>
  </property>
</Properties>
</file>