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BF" w:rsidRDefault="003F72BF" w:rsidP="003F72BF">
      <w:pPr>
        <w:pStyle w:val="Heading2"/>
        <w:pBdr>
          <w:bottom w:val="single" w:sz="6" w:space="8" w:color="EBEBEB"/>
        </w:pBdr>
        <w:shd w:val="clear" w:color="auto" w:fill="FFFFFF"/>
        <w:spacing w:before="300" w:beforeAutospacing="0"/>
        <w:rPr>
          <w:b w:val="0"/>
          <w:sz w:val="32"/>
        </w:rPr>
      </w:pPr>
      <w:r>
        <w:rPr>
          <w:b w:val="0"/>
          <w:sz w:val="32"/>
        </w:rPr>
        <w:t>Logistic Regression</w:t>
      </w:r>
    </w:p>
    <w:p w:rsidR="003F72BF" w:rsidRPr="003F72BF" w:rsidRDefault="003F72BF" w:rsidP="003F72BF">
      <w:pPr>
        <w:pStyle w:val="Heading2"/>
        <w:pBdr>
          <w:bottom w:val="single" w:sz="6" w:space="8" w:color="EBEBEB"/>
        </w:pBdr>
        <w:shd w:val="clear" w:color="auto" w:fill="FFFFFF"/>
        <w:spacing w:before="300" w:beforeAutospacing="0"/>
        <w:rPr>
          <w:color w:val="202124"/>
        </w:rPr>
      </w:pPr>
      <w:r w:rsidRPr="003F72BF">
        <w:rPr>
          <w:color w:val="202124"/>
        </w:rPr>
        <w:t>Predicting Coin Flips?</w:t>
      </w:r>
    </w:p>
    <w:p w:rsidR="003F72BF" w:rsidRPr="003F72BF" w:rsidRDefault="003F72BF" w:rsidP="003F72B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Imagine the problem of predicting probability of Heads for bent coins</w:t>
      </w:r>
    </w:p>
    <w:p w:rsidR="003F72BF" w:rsidRPr="003F72BF" w:rsidRDefault="003F72BF" w:rsidP="003F72B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You might use features like angle of bend, coin mass, etc.</w:t>
      </w:r>
    </w:p>
    <w:p w:rsidR="003F72BF" w:rsidRPr="003F72BF" w:rsidRDefault="003F72BF" w:rsidP="003F72B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What's the simplest model you could use?</w:t>
      </w:r>
    </w:p>
    <w:p w:rsidR="003F72BF" w:rsidRPr="003F72BF" w:rsidRDefault="003F72BF" w:rsidP="003F72B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What could go wrong?</w:t>
      </w:r>
    </w:p>
    <w:p w:rsidR="003F72BF" w:rsidRDefault="003F72BF" w:rsidP="003F7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3F72BF">
        <w:rPr>
          <w:rFonts w:ascii="Arial" w:eastAsia="Times New Roman" w:hAnsi="Arial" w:cs="Arial"/>
          <w:noProof/>
          <w:color w:val="202124"/>
          <w:sz w:val="30"/>
          <w:szCs w:val="30"/>
        </w:rPr>
        <w:drawing>
          <wp:inline distT="0" distB="0" distL="0" distR="0">
            <wp:extent cx="2667000" cy="2686050"/>
            <wp:effectExtent l="0" t="0" r="0" b="0"/>
            <wp:docPr id="1" name="Picture 1" descr="2 coins b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oins b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BF" w:rsidRDefault="003F72BF" w:rsidP="003F7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</w:p>
    <w:p w:rsidR="003F72BF" w:rsidRPr="003F72BF" w:rsidRDefault="003F72BF" w:rsidP="003F72BF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3F72BF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Logistic Regression</w:t>
      </w:r>
    </w:p>
    <w:p w:rsidR="003F72BF" w:rsidRPr="003F72BF" w:rsidRDefault="003F72BF" w:rsidP="003F72BF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Many problems require a probability estimate as output</w:t>
      </w:r>
    </w:p>
    <w:p w:rsidR="003F72BF" w:rsidRPr="003F72BF" w:rsidRDefault="003F72BF" w:rsidP="003F72BF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Enter </w:t>
      </w:r>
      <w:r w:rsidRPr="003F72BF">
        <w:rPr>
          <w:rFonts w:ascii="Arial" w:eastAsia="Times New Roman" w:hAnsi="Arial" w:cs="Arial"/>
          <w:b/>
          <w:bCs/>
          <w:color w:val="202124"/>
          <w:sz w:val="27"/>
          <w:szCs w:val="27"/>
        </w:rPr>
        <w:t>Logistic Regression</w:t>
      </w:r>
    </w:p>
    <w:p w:rsidR="003F72BF" w:rsidRPr="003F72BF" w:rsidRDefault="003F72BF" w:rsidP="003F72BF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Handy because the probability estimates are </w:t>
      </w:r>
      <w:r w:rsidRPr="003F72BF">
        <w:rPr>
          <w:rFonts w:ascii="Arial" w:eastAsia="Times New Roman" w:hAnsi="Arial" w:cs="Arial"/>
          <w:b/>
          <w:bCs/>
          <w:color w:val="202124"/>
          <w:sz w:val="27"/>
          <w:szCs w:val="27"/>
        </w:rPr>
        <w:t>calibrated</w:t>
      </w:r>
    </w:p>
    <w:p w:rsidR="003F72BF" w:rsidRPr="003F72BF" w:rsidRDefault="003F72BF" w:rsidP="003F72BF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for example, p(house will sell) * price = expected outcome</w:t>
      </w:r>
    </w:p>
    <w:p w:rsidR="003F72BF" w:rsidRPr="003F72BF" w:rsidRDefault="003F72BF" w:rsidP="003F72B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3F72BF">
        <w:rPr>
          <w:rFonts w:ascii="Arial" w:eastAsia="Times New Roman" w:hAnsi="Arial" w:cs="Arial"/>
          <w:color w:val="202124"/>
          <w:sz w:val="27"/>
          <w:szCs w:val="27"/>
        </w:rPr>
        <w:t>Also useful for when we need a binary classification</w:t>
      </w:r>
    </w:p>
    <w:p w:rsidR="003F72BF" w:rsidRPr="003F72BF" w:rsidRDefault="003F72BF" w:rsidP="003F72BF">
      <w:pPr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 w:rsidRPr="003F72BF">
        <w:rPr>
          <w:rFonts w:ascii="Arial" w:eastAsia="Times New Roman" w:hAnsi="Arial" w:cs="Arial"/>
          <w:color w:val="202124"/>
          <w:sz w:val="27"/>
          <w:szCs w:val="27"/>
        </w:rPr>
        <w:t>spam</w:t>
      </w:r>
      <w:proofErr w:type="gramEnd"/>
      <w:r w:rsidRPr="003F72BF">
        <w:rPr>
          <w:rFonts w:ascii="Arial" w:eastAsia="Times New Roman" w:hAnsi="Arial" w:cs="Arial"/>
          <w:color w:val="202124"/>
          <w:sz w:val="27"/>
          <w:szCs w:val="27"/>
        </w:rPr>
        <w:t xml:space="preserve"> or not spam? → p(Spam)</w:t>
      </w:r>
    </w:p>
    <w:p w:rsidR="00F802FC" w:rsidRDefault="00F802FC" w:rsidP="003F7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</w:p>
    <w:p w:rsidR="00F802FC" w:rsidRDefault="00F802FC" w:rsidP="00F802FC">
      <w:pPr>
        <w:pStyle w:val="Heading2"/>
        <w:pBdr>
          <w:bottom w:val="single" w:sz="6" w:space="8" w:color="EBEBEB"/>
        </w:pBdr>
        <w:shd w:val="clear" w:color="auto" w:fill="FFFFFF"/>
        <w:spacing w:before="300" w:beforeAutospacing="0"/>
        <w:rPr>
          <w:color w:val="202124"/>
        </w:rPr>
      </w:pPr>
      <w:r>
        <w:rPr>
          <w:color w:val="202124"/>
        </w:rPr>
        <w:lastRenderedPageBreak/>
        <w:t>Logistic Regression -- Predictions</w:t>
      </w:r>
    </w:p>
    <w:p w:rsidR="00F802FC" w:rsidRDefault="00F802FC" w:rsidP="00F802FC">
      <w:pPr>
        <w:shd w:val="clear" w:color="auto" w:fill="FFFFFF"/>
        <w:jc w:val="center"/>
        <w:rPr>
          <w:rFonts w:ascii="Arial" w:hAnsi="Arial" w:cs="Arial"/>
          <w:color w:val="202124"/>
          <w:sz w:val="30"/>
          <w:szCs w:val="30"/>
        </w:rPr>
      </w:pPr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y′=1/1+e</w:t>
      </w:r>
      <w:r w:rsidR="00311E29"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^</w:t>
      </w:r>
      <w:proofErr w:type="gramStart"/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−(</w:t>
      </w:r>
      <w:proofErr w:type="spellStart"/>
      <w:proofErr w:type="gramEnd"/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wTx+b</w:t>
      </w:r>
      <w:proofErr w:type="spellEnd"/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)</w:t>
      </w:r>
    </w:p>
    <w:p w:rsidR="00F802FC" w:rsidRDefault="00F802FC" w:rsidP="00F802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Where:</w:t>
      </w:r>
      <w:r>
        <w:rPr>
          <w:rFonts w:ascii="Arial" w:hAnsi="Arial" w:cs="Arial"/>
          <w:color w:val="202124"/>
          <w:sz w:val="30"/>
          <w:szCs w:val="30"/>
        </w:rPr>
        <w:t> </w:t>
      </w:r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x: Provides the familiar linear model</w:t>
      </w:r>
      <w:r>
        <w:rPr>
          <w:rFonts w:ascii="Arial" w:hAnsi="Arial" w:cs="Arial"/>
          <w:color w:val="202124"/>
          <w:sz w:val="30"/>
          <w:szCs w:val="30"/>
        </w:rPr>
        <w:t> </w:t>
      </w:r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1+e</w:t>
      </w:r>
      <w:r w:rsidR="00311E29"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^</w:t>
      </w:r>
      <w:proofErr w:type="gramStart"/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−(</w:t>
      </w:r>
      <w:proofErr w:type="gramEnd"/>
      <w:r>
        <w:rPr>
          <w:rStyle w:val="mjxassistivemathml"/>
          <w:rFonts w:ascii="Arial" w:hAnsi="Arial" w:cs="Arial"/>
          <w:color w:val="202124"/>
          <w:sz w:val="30"/>
          <w:szCs w:val="30"/>
          <w:bdr w:val="none" w:sz="0" w:space="0" w:color="auto" w:frame="1"/>
        </w:rPr>
        <w:t>...): Squish through a sigmoid</w:t>
      </w:r>
    </w:p>
    <w:p w:rsidR="00F802FC" w:rsidRDefault="00F802FC" w:rsidP="00F802FC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noProof/>
          <w:color w:val="202124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Graph of logistic-regression equ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86033" id="Rectangle 2" o:spid="_x0000_s1026" alt="Graph of logistic-regression equ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IzjRm0AIAAOU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F802FC" w:rsidRDefault="00F802FC" w:rsidP="00F802FC">
      <w:pPr>
        <w:pStyle w:val="Heading2"/>
        <w:pBdr>
          <w:bottom w:val="single" w:sz="6" w:space="8" w:color="EBEBEB"/>
        </w:pBdr>
        <w:shd w:val="clear" w:color="auto" w:fill="FFFFFF"/>
        <w:spacing w:before="300" w:beforeAutospacing="0"/>
        <w:rPr>
          <w:color w:val="202124"/>
        </w:rPr>
      </w:pPr>
      <w:proofErr w:type="spellStart"/>
      <w:r>
        <w:rPr>
          <w:color w:val="202124"/>
        </w:rPr>
        <w:t>LogLoss</w:t>
      </w:r>
      <w:proofErr w:type="spellEnd"/>
      <w:r>
        <w:rPr>
          <w:color w:val="202124"/>
        </w:rPr>
        <w:t xml:space="preserve"> Defined</w:t>
      </w:r>
    </w:p>
    <w:p w:rsidR="00F802FC" w:rsidRDefault="00F802FC" w:rsidP="00F802FC">
      <w:pPr>
        <w:jc w:val="center"/>
      </w:pPr>
      <w:proofErr w:type="spellStart"/>
      <w:r>
        <w:rPr>
          <w:rStyle w:val="mjxassistivemathml"/>
          <w:sz w:val="30"/>
          <w:szCs w:val="30"/>
          <w:bdr w:val="none" w:sz="0" w:space="0" w:color="auto" w:frame="1"/>
        </w:rPr>
        <w:t>LogLoss</w:t>
      </w:r>
      <w:proofErr w:type="spellEnd"/>
      <w:r>
        <w:rPr>
          <w:rStyle w:val="mjxassistivemathml"/>
          <w:sz w:val="30"/>
          <w:szCs w:val="30"/>
          <w:bdr w:val="none" w:sz="0" w:space="0" w:color="auto" w:frame="1"/>
        </w:rPr>
        <w:t>=∑(</w:t>
      </w:r>
      <w:proofErr w:type="spellStart"/>
      <w:r>
        <w:rPr>
          <w:rStyle w:val="mjxassistivemathml"/>
          <w:sz w:val="30"/>
          <w:szCs w:val="30"/>
          <w:bdr w:val="none" w:sz="0" w:space="0" w:color="auto" w:frame="1"/>
        </w:rPr>
        <w:t>x</w:t>
      </w:r>
      <w:proofErr w:type="gramStart"/>
      <w:r>
        <w:rPr>
          <w:rStyle w:val="mjxassistivemathml"/>
          <w:sz w:val="30"/>
          <w:szCs w:val="30"/>
          <w:bdr w:val="none" w:sz="0" w:space="0" w:color="auto" w:frame="1"/>
        </w:rPr>
        <w:t>,y</w:t>
      </w:r>
      <w:proofErr w:type="spellEnd"/>
      <w:proofErr w:type="gramEnd"/>
      <w:r>
        <w:rPr>
          <w:rStyle w:val="mjxassistivemathml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rFonts w:ascii="Cambria Math" w:hAnsi="Cambria Math" w:cs="Cambria Math"/>
          <w:sz w:val="30"/>
          <w:szCs w:val="30"/>
          <w:bdr w:val="none" w:sz="0" w:space="0" w:color="auto" w:frame="1"/>
        </w:rPr>
        <w:t>∈</w:t>
      </w:r>
      <w:r>
        <w:rPr>
          <w:rStyle w:val="mjxassistivemathml"/>
          <w:sz w:val="30"/>
          <w:szCs w:val="30"/>
          <w:bdr w:val="none" w:sz="0" w:space="0" w:color="auto" w:frame="1"/>
        </w:rPr>
        <w:t>D−</w:t>
      </w:r>
      <w:proofErr w:type="spellStart"/>
      <w:r>
        <w:rPr>
          <w:rStyle w:val="mjxassistivemathml"/>
          <w:sz w:val="30"/>
          <w:szCs w:val="30"/>
          <w:bdr w:val="none" w:sz="0" w:space="0" w:color="auto" w:frame="1"/>
        </w:rPr>
        <w:t>ylog</w:t>
      </w:r>
      <w:proofErr w:type="spellEnd"/>
      <w:r>
        <w:rPr>
          <w:rStyle w:val="mjxassistivemathml"/>
          <w:sz w:val="30"/>
          <w:szCs w:val="30"/>
          <w:bdr w:val="none" w:sz="0" w:space="0" w:color="auto" w:frame="1"/>
        </w:rPr>
        <w:t>(y′)−(1−y)log(1−y′)</w:t>
      </w:r>
    </w:p>
    <w:p w:rsidR="00F802FC" w:rsidRDefault="00F802FC" w:rsidP="00F802FC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</w:p>
    <w:p w:rsidR="00446B4A" w:rsidRPr="00446B4A" w:rsidRDefault="00446B4A" w:rsidP="00446B4A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446B4A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Logistic Regression and Regularization</w:t>
      </w:r>
    </w:p>
    <w:p w:rsidR="00446B4A" w:rsidRPr="00446B4A" w:rsidRDefault="00446B4A" w:rsidP="00446B4A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46B4A">
        <w:rPr>
          <w:rFonts w:ascii="Arial" w:eastAsia="Times New Roman" w:hAnsi="Arial" w:cs="Arial"/>
          <w:color w:val="202124"/>
          <w:sz w:val="27"/>
          <w:szCs w:val="27"/>
        </w:rPr>
        <w:t>Regularization is super important for logistic regression.</w:t>
      </w:r>
    </w:p>
    <w:p w:rsidR="00446B4A" w:rsidRPr="00446B4A" w:rsidRDefault="00446B4A" w:rsidP="00446B4A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46B4A">
        <w:rPr>
          <w:rFonts w:ascii="Arial" w:eastAsia="Times New Roman" w:hAnsi="Arial" w:cs="Arial"/>
          <w:color w:val="202124"/>
          <w:sz w:val="27"/>
          <w:szCs w:val="27"/>
        </w:rPr>
        <w:t>Remember the asymptotes</w:t>
      </w:r>
    </w:p>
    <w:p w:rsidR="00446B4A" w:rsidRPr="00446B4A" w:rsidRDefault="00446B4A" w:rsidP="00446B4A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46B4A">
        <w:rPr>
          <w:rFonts w:ascii="Arial" w:eastAsia="Times New Roman" w:hAnsi="Arial" w:cs="Arial"/>
          <w:color w:val="202124"/>
          <w:sz w:val="27"/>
          <w:szCs w:val="27"/>
        </w:rPr>
        <w:t>It'll keep trying to drive loss to 0 in high dimensions</w:t>
      </w:r>
    </w:p>
    <w:p w:rsidR="00446B4A" w:rsidRPr="00446B4A" w:rsidRDefault="00446B4A" w:rsidP="00446B4A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46B4A">
        <w:rPr>
          <w:rFonts w:ascii="Arial" w:eastAsia="Times New Roman" w:hAnsi="Arial" w:cs="Arial"/>
          <w:color w:val="202124"/>
          <w:sz w:val="27"/>
          <w:szCs w:val="27"/>
        </w:rPr>
        <w:t>Two strategies are especially useful:</w:t>
      </w:r>
    </w:p>
    <w:p w:rsidR="00446B4A" w:rsidRPr="00446B4A" w:rsidRDefault="00446B4A" w:rsidP="00446B4A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46B4A">
        <w:rPr>
          <w:rFonts w:ascii="Arial" w:eastAsia="Times New Roman" w:hAnsi="Arial" w:cs="Arial"/>
          <w:b/>
          <w:bCs/>
          <w:color w:val="202124"/>
          <w:sz w:val="27"/>
          <w:szCs w:val="27"/>
        </w:rPr>
        <w:t>L</w:t>
      </w:r>
      <w:r w:rsidRPr="00446B4A">
        <w:rPr>
          <w:rFonts w:ascii="Arial" w:eastAsia="Times New Roman" w:hAnsi="Arial" w:cs="Arial"/>
          <w:b/>
          <w:bCs/>
          <w:color w:val="202124"/>
          <w:sz w:val="27"/>
          <w:szCs w:val="27"/>
          <w:vertAlign w:val="subscript"/>
        </w:rPr>
        <w:t>2</w:t>
      </w:r>
      <w:r w:rsidRPr="00446B4A">
        <w:rPr>
          <w:rFonts w:ascii="Arial" w:eastAsia="Times New Roman" w:hAnsi="Arial" w:cs="Arial"/>
          <w:b/>
          <w:bCs/>
          <w:color w:val="202124"/>
          <w:sz w:val="27"/>
          <w:szCs w:val="27"/>
        </w:rPr>
        <w:t> regularization</w:t>
      </w:r>
      <w:r w:rsidRPr="00446B4A">
        <w:rPr>
          <w:rFonts w:ascii="Arial" w:eastAsia="Times New Roman" w:hAnsi="Arial" w:cs="Arial"/>
          <w:color w:val="202124"/>
          <w:sz w:val="27"/>
          <w:szCs w:val="27"/>
        </w:rPr>
        <w:t> (aka L</w:t>
      </w:r>
      <w:r w:rsidRPr="00446B4A">
        <w:rPr>
          <w:rFonts w:ascii="Arial" w:eastAsia="Times New Roman" w:hAnsi="Arial" w:cs="Arial"/>
          <w:color w:val="202124"/>
          <w:sz w:val="27"/>
          <w:szCs w:val="27"/>
          <w:vertAlign w:val="subscript"/>
        </w:rPr>
        <w:t>2</w:t>
      </w:r>
      <w:r w:rsidRPr="00446B4A">
        <w:rPr>
          <w:rFonts w:ascii="Arial" w:eastAsia="Times New Roman" w:hAnsi="Arial" w:cs="Arial"/>
          <w:color w:val="202124"/>
          <w:sz w:val="27"/>
          <w:szCs w:val="27"/>
        </w:rPr>
        <w:t> weight decay) - penalizes huge weights.</w:t>
      </w:r>
    </w:p>
    <w:p w:rsidR="00446B4A" w:rsidRPr="00446B4A" w:rsidRDefault="00446B4A" w:rsidP="00446B4A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46B4A">
        <w:rPr>
          <w:rFonts w:ascii="Arial" w:eastAsia="Times New Roman" w:hAnsi="Arial" w:cs="Arial"/>
          <w:b/>
          <w:bCs/>
          <w:color w:val="202124"/>
          <w:sz w:val="27"/>
          <w:szCs w:val="27"/>
        </w:rPr>
        <w:t>Early stopping</w:t>
      </w:r>
      <w:r w:rsidRPr="00446B4A">
        <w:rPr>
          <w:rFonts w:ascii="Arial" w:eastAsia="Times New Roman" w:hAnsi="Arial" w:cs="Arial"/>
          <w:color w:val="202124"/>
          <w:sz w:val="27"/>
          <w:szCs w:val="27"/>
        </w:rPr>
        <w:t> - limiting training steps or learning rate.</w:t>
      </w:r>
    </w:p>
    <w:p w:rsidR="00446B4A" w:rsidRDefault="00446B4A" w:rsidP="00F802FC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</w:p>
    <w:p w:rsidR="001901D0" w:rsidRDefault="001901D0" w:rsidP="00F802FC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</w:p>
    <w:p w:rsidR="001901D0" w:rsidRPr="001901D0" w:rsidRDefault="001901D0" w:rsidP="001901D0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1901D0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Linear Logistic Regression</w:t>
      </w:r>
    </w:p>
    <w:p w:rsidR="001901D0" w:rsidRPr="001901D0" w:rsidRDefault="001901D0" w:rsidP="001901D0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901D0">
        <w:rPr>
          <w:rFonts w:ascii="Arial" w:eastAsia="Times New Roman" w:hAnsi="Arial" w:cs="Arial"/>
          <w:color w:val="202124"/>
          <w:sz w:val="27"/>
          <w:szCs w:val="27"/>
        </w:rPr>
        <w:t>Linear logistic regression is extremely efficient.</w:t>
      </w:r>
    </w:p>
    <w:p w:rsidR="001901D0" w:rsidRPr="001901D0" w:rsidRDefault="001901D0" w:rsidP="001901D0">
      <w:pPr>
        <w:numPr>
          <w:ilvl w:val="1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901D0">
        <w:rPr>
          <w:rFonts w:ascii="Arial" w:eastAsia="Times New Roman" w:hAnsi="Arial" w:cs="Arial"/>
          <w:color w:val="202124"/>
          <w:sz w:val="27"/>
          <w:szCs w:val="27"/>
        </w:rPr>
        <w:t>Very fast training and prediction times.</w:t>
      </w:r>
    </w:p>
    <w:p w:rsidR="001901D0" w:rsidRPr="001901D0" w:rsidRDefault="001901D0" w:rsidP="001901D0">
      <w:pPr>
        <w:numPr>
          <w:ilvl w:val="1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1901D0">
        <w:rPr>
          <w:rFonts w:ascii="Arial" w:eastAsia="Times New Roman" w:hAnsi="Arial" w:cs="Arial"/>
          <w:color w:val="202124"/>
          <w:sz w:val="27"/>
          <w:szCs w:val="27"/>
        </w:rPr>
        <w:t>Short / wide models use a lot of RAM.</w:t>
      </w:r>
    </w:p>
    <w:p w:rsidR="001901D0" w:rsidRDefault="001901D0" w:rsidP="00F802FC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</w:p>
    <w:p w:rsidR="001901D0" w:rsidRDefault="001901D0" w:rsidP="001901D0">
      <w:pPr>
        <w:pStyle w:val="Heading1"/>
        <w:spacing w:before="0"/>
        <w:textAlignment w:val="center"/>
        <w:rPr>
          <w:color w:val="202124"/>
        </w:rPr>
      </w:pPr>
      <w:r>
        <w:rPr>
          <w:color w:val="202124"/>
        </w:rPr>
        <w:lastRenderedPageBreak/>
        <w:t>Logistic Regression: Calculating a Probability</w:t>
      </w:r>
    </w:p>
    <w:p w:rsidR="001901D0" w:rsidRDefault="001901D0" w:rsidP="001901D0">
      <w:r>
        <w:rPr>
          <w:rFonts w:ascii="Arial" w:hAnsi="Arial" w:cs="Arial"/>
          <w:color w:val="202124"/>
          <w:shd w:val="clear" w:color="auto" w:fill="FFFFFF"/>
        </w:rPr>
        <w:t> </w:t>
      </w:r>
      <w: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6" o:title=""/>
          </v:shape>
          <w:control r:id="rId7" w:name="DefaultOcxName" w:shapeid="_x0000_i1031"/>
        </w:object>
      </w:r>
    </w:p>
    <w:p w:rsidR="001901D0" w:rsidRDefault="001901D0" w:rsidP="001901D0">
      <w:pPr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Estimated Time:</w:t>
      </w:r>
      <w:r>
        <w:rPr>
          <w:rFonts w:ascii="Arial" w:hAnsi="Arial" w:cs="Arial"/>
          <w:color w:val="202124"/>
        </w:rPr>
        <w:t> 10 minutes</w:t>
      </w:r>
    </w:p>
    <w:p w:rsidR="001901D0" w:rsidRDefault="001901D0" w:rsidP="001901D0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Many problems require a probability estimate as output. Logistic regression is an extremely efficient mechanism for calculating probabilities. Practically speaking, you can use the returned probability in either of the following two ways:</w:t>
      </w:r>
    </w:p>
    <w:p w:rsidR="001901D0" w:rsidRDefault="001901D0" w:rsidP="001901D0">
      <w:pPr>
        <w:numPr>
          <w:ilvl w:val="0"/>
          <w:numId w:val="6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"As is"</w:t>
      </w:r>
    </w:p>
    <w:p w:rsidR="001901D0" w:rsidRDefault="001901D0" w:rsidP="001901D0">
      <w:pPr>
        <w:numPr>
          <w:ilvl w:val="0"/>
          <w:numId w:val="6"/>
        </w:numPr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Converted to a binary category.</w:t>
      </w:r>
    </w:p>
    <w:p w:rsidR="001901D0" w:rsidRDefault="001901D0" w:rsidP="001901D0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Let's consider how we might use the probability "as is." Suppose we create a logistic regression model to predict the probability that a dog will bark during the middle of the night. We'll call that probability:</w:t>
      </w:r>
    </w:p>
    <w:p w:rsidR="001901D0" w:rsidRDefault="001901D0" w:rsidP="001901D0">
      <w:pPr>
        <w:jc w:val="center"/>
        <w:rPr>
          <w:rFonts w:ascii="Arial" w:hAnsi="Arial" w:cs="Arial"/>
          <w:color w:val="202124"/>
        </w:rPr>
      </w:pPr>
      <w:proofErr w:type="gram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p(</w:t>
      </w:r>
      <w:proofErr w:type="spellStart"/>
      <w:proofErr w:type="gram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bark|night</w:t>
      </w:r>
      <w:proofErr w:type="spell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)</w:t>
      </w:r>
    </w:p>
    <w:p w:rsidR="001901D0" w:rsidRDefault="001901D0" w:rsidP="001901D0">
      <w:pPr>
        <w:pStyle w:val="NormalWeb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If the logistic regression model predicts </w:t>
      </w:r>
      <w:proofErr w:type="gram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p(</w:t>
      </w:r>
      <w:proofErr w:type="spellStart"/>
      <w:proofErr w:type="gram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bark|night</w:t>
      </w:r>
      <w:proofErr w:type="spell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)=0.05</w:t>
      </w:r>
      <w:r>
        <w:rPr>
          <w:rFonts w:ascii="Arial" w:hAnsi="Arial" w:cs="Arial"/>
          <w:color w:val="202124"/>
        </w:rPr>
        <w:t>, then over a year, the dog's owners should be startled awake approximately 18 times:</w:t>
      </w:r>
    </w:p>
    <w:p w:rsidR="001901D0" w:rsidRDefault="001901D0" w:rsidP="001901D0">
      <w:pPr>
        <w:jc w:val="center"/>
        <w:rPr>
          <w:rFonts w:ascii="Arial" w:hAnsi="Arial" w:cs="Arial"/>
          <w:color w:val="202124"/>
        </w:rPr>
      </w:pPr>
      <w:proofErr w:type="gram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startled=</w:t>
      </w:r>
      <w:proofErr w:type="gram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p(</w:t>
      </w:r>
      <w:proofErr w:type="spell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bark|night</w:t>
      </w:r>
      <w:proofErr w:type="spell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)</w:t>
      </w:r>
      <w:r>
        <w:rPr>
          <w:rStyle w:val="mjxassistivemathml"/>
          <w:rFonts w:ascii="Cambria Math" w:hAnsi="Cambria Math" w:cs="Cambria Math"/>
          <w:color w:val="202124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nights=0.05</w:t>
      </w:r>
      <w:r>
        <w:rPr>
          <w:rStyle w:val="mjxassistivemathml"/>
          <w:rFonts w:ascii="Cambria Math" w:hAnsi="Cambria Math" w:cs="Cambria Math"/>
          <w:color w:val="202124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365 =18</w:t>
      </w:r>
    </w:p>
    <w:p w:rsidR="001901D0" w:rsidRDefault="001901D0" w:rsidP="001901D0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many cases, you'll map the logistic regression output into the solution to a binary classification problem, in which the goal is to correctly predict one of two possible labels (e.g., "spam" or "not spam"). A later </w:t>
      </w:r>
      <w:hyperlink r:id="rId8" w:history="1">
        <w:r>
          <w:rPr>
            <w:rStyle w:val="Hyperlink"/>
            <w:rFonts w:ascii="Arial" w:hAnsi="Arial" w:cs="Arial"/>
          </w:rPr>
          <w:t>module</w:t>
        </w:r>
      </w:hyperlink>
      <w:r>
        <w:rPr>
          <w:rFonts w:ascii="Arial" w:hAnsi="Arial" w:cs="Arial"/>
          <w:color w:val="202124"/>
        </w:rPr>
        <w:t> focuses on that.</w:t>
      </w:r>
    </w:p>
    <w:p w:rsidR="001901D0" w:rsidRDefault="001901D0" w:rsidP="001901D0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You might be wondering how a logistic regression model can ensure output that always falls between 0 and 1. As it happens, a </w:t>
      </w:r>
      <w:r>
        <w:rPr>
          <w:rStyle w:val="Strong"/>
          <w:rFonts w:ascii="Arial" w:hAnsi="Arial" w:cs="Arial"/>
          <w:color w:val="202124"/>
        </w:rPr>
        <w:t>sigmoid function</w:t>
      </w:r>
      <w:r>
        <w:rPr>
          <w:rFonts w:ascii="Arial" w:hAnsi="Arial" w:cs="Arial"/>
          <w:color w:val="202124"/>
        </w:rPr>
        <w:t>, defined as follows, produces output having those same characteristics:</w:t>
      </w:r>
    </w:p>
    <w:p w:rsidR="001901D0" w:rsidRDefault="001901D0" w:rsidP="001901D0">
      <w:pPr>
        <w:jc w:val="center"/>
        <w:rPr>
          <w:rFonts w:ascii="Arial" w:hAnsi="Arial" w:cs="Arial"/>
          <w:color w:val="202124"/>
        </w:rPr>
      </w:pP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y=1</w:t>
      </w:r>
      <w:r w:rsidR="00311E29"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/</w:t>
      </w: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1+e</w:t>
      </w:r>
      <w:r w:rsidR="00311E29"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^</w:t>
      </w: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−z</w:t>
      </w:r>
    </w:p>
    <w:p w:rsidR="001901D0" w:rsidRDefault="001901D0" w:rsidP="001901D0">
      <w:pPr>
        <w:pStyle w:val="NormalWeb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sigmoid function yields the following plot:</w:t>
      </w:r>
    </w:p>
    <w:p w:rsidR="001901D0" w:rsidRDefault="001901D0" w:rsidP="00F802FC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</w:p>
    <w:p w:rsidR="00F802FC" w:rsidRDefault="00311E29" w:rsidP="003F7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3D30D3C" wp14:editId="298D1BD4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29" w:rsidRPr="00311E29" w:rsidRDefault="00311E29" w:rsidP="00311E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311E29">
        <w:rPr>
          <w:rFonts w:ascii="Arial" w:eastAsia="Times New Roman" w:hAnsi="Arial" w:cs="Arial"/>
          <w:color w:val="202124"/>
          <w:sz w:val="24"/>
          <w:szCs w:val="24"/>
        </w:rPr>
        <w:t>where</w:t>
      </w:r>
      <w:proofErr w:type="gramEnd"/>
      <w:r w:rsidRPr="00311E29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311E29" w:rsidRPr="00311E29" w:rsidRDefault="00311E29" w:rsidP="00311E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</w:t>
      </w:r>
      <w:proofErr w:type="gramEnd"/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′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is the output of the logistic regression model for a particular example.</w:t>
      </w:r>
    </w:p>
    <w:p w:rsidR="00311E29" w:rsidRPr="00311E29" w:rsidRDefault="00311E29" w:rsidP="00311E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z=b+w1x1+w2x2+…+</w:t>
      </w:r>
      <w:proofErr w:type="spellStart"/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wNxN</w:t>
      </w:r>
      <w:proofErr w:type="spellEnd"/>
    </w:p>
    <w:p w:rsidR="00311E29" w:rsidRPr="00311E29" w:rsidRDefault="00311E29" w:rsidP="00311E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</w:p>
    <w:p w:rsidR="00311E29" w:rsidRPr="00311E29" w:rsidRDefault="00311E29" w:rsidP="00311E29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11E29">
        <w:rPr>
          <w:rFonts w:ascii="Arial" w:eastAsia="Times New Roman" w:hAnsi="Arial" w:cs="Arial"/>
          <w:color w:val="202124"/>
          <w:sz w:val="24"/>
          <w:szCs w:val="24"/>
        </w:rPr>
        <w:t>The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values are the model's learned weights, and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b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is the bias.</w:t>
      </w:r>
    </w:p>
    <w:p w:rsidR="00311E29" w:rsidRPr="00311E29" w:rsidRDefault="00311E29" w:rsidP="00311E29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11E29">
        <w:rPr>
          <w:rFonts w:ascii="Arial" w:eastAsia="Times New Roman" w:hAnsi="Arial" w:cs="Arial"/>
          <w:color w:val="202124"/>
          <w:sz w:val="24"/>
          <w:szCs w:val="24"/>
        </w:rPr>
        <w:t>The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x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values are the feature values for a particular example.</w:t>
      </w:r>
    </w:p>
    <w:p w:rsidR="00311E29" w:rsidRPr="00311E29" w:rsidRDefault="00311E29" w:rsidP="00311E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11E29">
        <w:rPr>
          <w:rFonts w:ascii="Arial" w:eastAsia="Times New Roman" w:hAnsi="Arial" w:cs="Arial"/>
          <w:color w:val="202124"/>
          <w:sz w:val="24"/>
          <w:szCs w:val="24"/>
        </w:rPr>
        <w:t>Note that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z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is also referred to as the </w:t>
      </w:r>
      <w:r w:rsidRPr="00311E29">
        <w:rPr>
          <w:rFonts w:ascii="Arial" w:eastAsia="Times New Roman" w:hAnsi="Arial" w:cs="Arial"/>
          <w:i/>
          <w:iCs/>
          <w:color w:val="202124"/>
          <w:sz w:val="24"/>
          <w:szCs w:val="24"/>
        </w:rPr>
        <w:t>log-odds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because the inverse of the sigmoid states that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z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can be defined as the log of the probability of the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1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label (e.g., "dog barks") divided by the probability of the 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0</w:t>
      </w:r>
      <w:r w:rsidRPr="00311E29">
        <w:rPr>
          <w:rFonts w:ascii="Arial" w:eastAsia="Times New Roman" w:hAnsi="Arial" w:cs="Arial"/>
          <w:color w:val="202124"/>
          <w:sz w:val="24"/>
          <w:szCs w:val="24"/>
        </w:rPr>
        <w:t> label (e.g., "dog doesn't bark"):</w:t>
      </w:r>
    </w:p>
    <w:p w:rsidR="00311E29" w:rsidRPr="00311E29" w:rsidRDefault="00311E29" w:rsidP="00311E2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z=log</w:t>
      </w:r>
      <w:proofErr w:type="gramStart"/>
      <w:r w:rsidRPr="00311E29">
        <w:rPr>
          <w:rFonts w:ascii="Cambria Math" w:eastAsia="Times New Roman" w:hAnsi="Cambria Math" w:cs="Cambria Math"/>
          <w:color w:val="202124"/>
          <w:sz w:val="24"/>
          <w:szCs w:val="24"/>
          <w:bdr w:val="none" w:sz="0" w:space="0" w:color="auto" w:frame="1"/>
        </w:rPr>
        <w:t>⁡</w:t>
      </w:r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(</w:t>
      </w:r>
      <w:proofErr w:type="gramEnd"/>
      <w:r w:rsidRPr="00311E29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y1−y)</w:t>
      </w:r>
    </w:p>
    <w:p w:rsidR="00311E29" w:rsidRPr="003F72BF" w:rsidRDefault="00311E29" w:rsidP="003F7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</w:p>
    <w:p w:rsidR="001901D0" w:rsidRDefault="00311E29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8C73AA7" wp14:editId="7C28C768">
            <wp:extent cx="56388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Default="00CC61B2">
      <w:pPr>
        <w:rPr>
          <w:b/>
          <w:sz w:val="32"/>
        </w:rPr>
      </w:pPr>
    </w:p>
    <w:p w:rsidR="00CC61B2" w:rsidRPr="003F72BF" w:rsidRDefault="00CC61B2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C6C27FB" wp14:editId="05DD01DC">
            <wp:extent cx="59436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1B2" w:rsidRPr="003F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1344"/>
    <w:multiLevelType w:val="multilevel"/>
    <w:tmpl w:val="AF1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136F0"/>
    <w:multiLevelType w:val="multilevel"/>
    <w:tmpl w:val="BA4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E4B67"/>
    <w:multiLevelType w:val="multilevel"/>
    <w:tmpl w:val="E24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37EB7"/>
    <w:multiLevelType w:val="multilevel"/>
    <w:tmpl w:val="0C0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C111B1"/>
    <w:multiLevelType w:val="multilevel"/>
    <w:tmpl w:val="B6F2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36347"/>
    <w:multiLevelType w:val="multilevel"/>
    <w:tmpl w:val="CA7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8077B"/>
    <w:multiLevelType w:val="multilevel"/>
    <w:tmpl w:val="3B6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BF"/>
    <w:rsid w:val="001901D0"/>
    <w:rsid w:val="00311E29"/>
    <w:rsid w:val="003F72BF"/>
    <w:rsid w:val="00446B4A"/>
    <w:rsid w:val="005D11B2"/>
    <w:rsid w:val="00CC61B2"/>
    <w:rsid w:val="00DD5FF9"/>
    <w:rsid w:val="00E732AB"/>
    <w:rsid w:val="00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3E9C"/>
  <w15:chartTrackingRefBased/>
  <w15:docId w15:val="{A5B96722-42AE-4ABE-915A-3A322859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7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2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F72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F802FC"/>
  </w:style>
  <w:style w:type="character" w:customStyle="1" w:styleId="Heading1Char">
    <w:name w:val="Heading 1 Char"/>
    <w:basedOn w:val="DefaultParagraphFont"/>
    <w:link w:val="Heading1"/>
    <w:uiPriority w:val="9"/>
    <w:rsid w:val="00190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01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1E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06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9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classification/video-le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5</cp:revision>
  <dcterms:created xsi:type="dcterms:W3CDTF">2021-09-14T09:15:00Z</dcterms:created>
  <dcterms:modified xsi:type="dcterms:W3CDTF">2021-09-15T04:33:00Z</dcterms:modified>
</cp:coreProperties>
</file>