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B0DB3C" w14:textId="77777777" w:rsidR="00A61AE1" w:rsidRDefault="00383B3A">
      <w:pPr>
        <w:shd w:val="clear" w:color="auto" w:fill="FFFFFF"/>
        <w:spacing w:line="360" w:lineRule="auto"/>
        <w:ind w:left="720"/>
        <w:jc w:val="center"/>
        <w:rPr>
          <w:b/>
          <w:bCs/>
          <w:color w:val="181E25"/>
          <w:sz w:val="24"/>
          <w:szCs w:val="24"/>
        </w:rPr>
      </w:pPr>
      <w:r w:rsidRPr="00DA0CCC">
        <w:rPr>
          <w:b/>
          <w:bCs/>
          <w:color w:val="181E25"/>
          <w:sz w:val="24"/>
          <w:szCs w:val="24"/>
        </w:rPr>
        <w:t xml:space="preserve">Using Google Analytics to Power </w:t>
      </w:r>
      <w:proofErr w:type="spellStart"/>
      <w:r w:rsidRPr="00DA0CCC">
        <w:rPr>
          <w:b/>
          <w:bCs/>
          <w:color w:val="181E25"/>
          <w:sz w:val="24"/>
          <w:szCs w:val="24"/>
        </w:rPr>
        <w:t>SeattleSpots</w:t>
      </w:r>
      <w:proofErr w:type="spellEnd"/>
      <w:r w:rsidRPr="00DA0CCC">
        <w:rPr>
          <w:b/>
          <w:bCs/>
          <w:color w:val="181E25"/>
          <w:sz w:val="24"/>
          <w:szCs w:val="24"/>
        </w:rPr>
        <w:t xml:space="preserve">: </w:t>
      </w:r>
    </w:p>
    <w:p w14:paraId="5E02E8EE" w14:textId="65298A70" w:rsidR="00383B3A" w:rsidRPr="00DA0CCC" w:rsidRDefault="00383B3A">
      <w:pPr>
        <w:shd w:val="clear" w:color="auto" w:fill="FFFFFF"/>
        <w:spacing w:line="360" w:lineRule="auto"/>
        <w:ind w:left="720"/>
        <w:jc w:val="center"/>
        <w:rPr>
          <w:b/>
          <w:bCs/>
          <w:color w:val="181E25"/>
          <w:sz w:val="24"/>
          <w:szCs w:val="24"/>
        </w:rPr>
      </w:pPr>
      <w:r w:rsidRPr="00DA0CCC">
        <w:rPr>
          <w:b/>
          <w:bCs/>
          <w:color w:val="181E25"/>
          <w:sz w:val="24"/>
          <w:szCs w:val="24"/>
        </w:rPr>
        <w:t>A Data-Driven Travel Website</w:t>
      </w:r>
    </w:p>
    <w:p w14:paraId="12E6CD75" w14:textId="77777777" w:rsidR="003A11A1" w:rsidRDefault="003A11A1">
      <w:pPr>
        <w:shd w:val="clear" w:color="auto" w:fill="FFFFFF"/>
        <w:spacing w:line="360" w:lineRule="auto"/>
        <w:ind w:left="720"/>
        <w:jc w:val="center"/>
        <w:rPr>
          <w:color w:val="181E25"/>
          <w:sz w:val="24"/>
          <w:szCs w:val="24"/>
        </w:rPr>
      </w:pPr>
    </w:p>
    <w:p w14:paraId="5A25FB0B" w14:textId="0DB9CB70" w:rsidR="00A6347C" w:rsidRPr="00A6347C" w:rsidRDefault="00A6347C" w:rsidP="00A6347C">
      <w:pPr>
        <w:shd w:val="clear" w:color="auto" w:fill="FFFFFF" w:themeFill="background1"/>
        <w:spacing w:line="360" w:lineRule="auto"/>
        <w:jc w:val="both"/>
        <w:rPr>
          <w:color w:val="181E25"/>
          <w:sz w:val="24"/>
          <w:szCs w:val="24"/>
        </w:rPr>
      </w:pPr>
      <w:r>
        <w:rPr>
          <w:b/>
          <w:bCs/>
          <w:color w:val="181E25"/>
          <w:sz w:val="24"/>
          <w:szCs w:val="24"/>
        </w:rPr>
        <w:t xml:space="preserve">               </w:t>
      </w:r>
      <w:r w:rsidRPr="00A6347C">
        <w:rPr>
          <w:b/>
          <w:bCs/>
          <w:color w:val="181E25"/>
          <w:sz w:val="24"/>
          <w:szCs w:val="24"/>
        </w:rPr>
        <w:t>Member Names</w:t>
      </w:r>
      <w:r>
        <w:rPr>
          <w:b/>
          <w:bCs/>
          <w:color w:val="181E25"/>
          <w:sz w:val="24"/>
          <w:szCs w:val="24"/>
        </w:rPr>
        <w:t>:</w:t>
      </w:r>
    </w:p>
    <w:p w14:paraId="7E1CB3DA" w14:textId="77777777" w:rsidR="00A6347C" w:rsidRPr="00F92614" w:rsidRDefault="00A6347C" w:rsidP="00A6347C">
      <w:pPr>
        <w:pStyle w:val="ListParagraph"/>
        <w:numPr>
          <w:ilvl w:val="0"/>
          <w:numId w:val="4"/>
        </w:numPr>
        <w:shd w:val="clear" w:color="auto" w:fill="FFFFFF" w:themeFill="background1"/>
        <w:spacing w:line="360" w:lineRule="auto"/>
        <w:ind w:left="1350"/>
        <w:jc w:val="both"/>
        <w:rPr>
          <w:color w:val="181E25"/>
          <w:sz w:val="24"/>
          <w:szCs w:val="24"/>
        </w:rPr>
      </w:pPr>
      <w:r w:rsidRPr="562A4445">
        <w:rPr>
          <w:color w:val="181E25"/>
          <w:sz w:val="24"/>
          <w:szCs w:val="24"/>
          <w:lang w:val="en-US"/>
        </w:rPr>
        <w:t>Mustafa Bhavanagarwala</w:t>
      </w:r>
    </w:p>
    <w:p w14:paraId="2E2CB0C0" w14:textId="77777777" w:rsidR="00A6347C" w:rsidRDefault="00A6347C" w:rsidP="00A6347C">
      <w:pPr>
        <w:pStyle w:val="ListParagraph"/>
        <w:numPr>
          <w:ilvl w:val="0"/>
          <w:numId w:val="4"/>
        </w:numPr>
        <w:shd w:val="clear" w:color="auto" w:fill="FFFFFF" w:themeFill="background1"/>
        <w:spacing w:line="360" w:lineRule="auto"/>
        <w:ind w:left="1350"/>
        <w:jc w:val="both"/>
        <w:rPr>
          <w:color w:val="181E25"/>
          <w:sz w:val="24"/>
          <w:szCs w:val="24"/>
        </w:rPr>
      </w:pPr>
      <w:r w:rsidRPr="00F92614">
        <w:rPr>
          <w:color w:val="181E25"/>
          <w:sz w:val="24"/>
          <w:szCs w:val="24"/>
        </w:rPr>
        <w:t>Ming-Yeh Chiang</w:t>
      </w:r>
    </w:p>
    <w:p w14:paraId="038587A7" w14:textId="77777777" w:rsidR="00A6347C" w:rsidRDefault="00A6347C" w:rsidP="00A6347C">
      <w:pPr>
        <w:pStyle w:val="ListParagraph"/>
        <w:numPr>
          <w:ilvl w:val="0"/>
          <w:numId w:val="4"/>
        </w:numPr>
        <w:shd w:val="clear" w:color="auto" w:fill="FFFFFF" w:themeFill="background1"/>
        <w:spacing w:line="360" w:lineRule="auto"/>
        <w:ind w:left="1350"/>
        <w:jc w:val="both"/>
        <w:rPr>
          <w:color w:val="181E25"/>
          <w:sz w:val="24"/>
          <w:szCs w:val="24"/>
        </w:rPr>
      </w:pPr>
      <w:r w:rsidRPr="00F92614">
        <w:rPr>
          <w:color w:val="181E25"/>
          <w:sz w:val="24"/>
          <w:szCs w:val="24"/>
        </w:rPr>
        <w:t>Jake Chan</w:t>
      </w:r>
    </w:p>
    <w:p w14:paraId="34B1B33D" w14:textId="77777777" w:rsidR="00A6347C" w:rsidRPr="00F92614" w:rsidRDefault="00A6347C" w:rsidP="00A6347C">
      <w:pPr>
        <w:pStyle w:val="ListParagraph"/>
        <w:numPr>
          <w:ilvl w:val="0"/>
          <w:numId w:val="4"/>
        </w:numPr>
        <w:shd w:val="clear" w:color="auto" w:fill="FFFFFF" w:themeFill="background1"/>
        <w:spacing w:line="360" w:lineRule="auto"/>
        <w:ind w:left="1350"/>
        <w:jc w:val="both"/>
        <w:rPr>
          <w:color w:val="181E25"/>
          <w:sz w:val="24"/>
          <w:szCs w:val="24"/>
        </w:rPr>
      </w:pPr>
      <w:proofErr w:type="spellStart"/>
      <w:r w:rsidRPr="00F92614">
        <w:rPr>
          <w:color w:val="181E25"/>
          <w:sz w:val="24"/>
          <w:szCs w:val="24"/>
          <w:lang w:val="en-US"/>
        </w:rPr>
        <w:t>Pravalli</w:t>
      </w:r>
      <w:proofErr w:type="spellEnd"/>
      <w:r w:rsidRPr="00F92614">
        <w:rPr>
          <w:color w:val="181E25"/>
          <w:sz w:val="24"/>
          <w:szCs w:val="24"/>
          <w:lang w:val="en-US"/>
        </w:rPr>
        <w:t xml:space="preserve"> </w:t>
      </w:r>
      <w:proofErr w:type="spellStart"/>
      <w:r w:rsidRPr="00F92614">
        <w:rPr>
          <w:color w:val="181E25"/>
          <w:sz w:val="24"/>
          <w:szCs w:val="24"/>
          <w:lang w:val="en-US"/>
        </w:rPr>
        <w:t>Budida</w:t>
      </w:r>
      <w:proofErr w:type="spellEnd"/>
    </w:p>
    <w:p w14:paraId="2035ED06" w14:textId="77777777" w:rsidR="00A6347C" w:rsidRPr="00F92614" w:rsidRDefault="00A6347C" w:rsidP="00A6347C">
      <w:pPr>
        <w:pStyle w:val="ListParagraph"/>
        <w:numPr>
          <w:ilvl w:val="0"/>
          <w:numId w:val="4"/>
        </w:numPr>
        <w:shd w:val="clear" w:color="auto" w:fill="FFFFFF" w:themeFill="background1"/>
        <w:spacing w:line="360" w:lineRule="auto"/>
        <w:ind w:left="1350"/>
        <w:jc w:val="both"/>
        <w:rPr>
          <w:color w:val="181E25"/>
          <w:sz w:val="24"/>
          <w:szCs w:val="24"/>
        </w:rPr>
      </w:pPr>
      <w:r w:rsidRPr="00F92614">
        <w:rPr>
          <w:color w:val="181E25"/>
          <w:sz w:val="24"/>
          <w:szCs w:val="24"/>
        </w:rPr>
        <w:t>Zehao Chi</w:t>
      </w:r>
    </w:p>
    <w:p w14:paraId="05DC6745" w14:textId="4FD2CC0E" w:rsidR="0064764B" w:rsidRDefault="0064764B" w:rsidP="00CC4C5F">
      <w:pPr>
        <w:shd w:val="clear" w:color="auto" w:fill="FFFFFF"/>
        <w:spacing w:line="360" w:lineRule="auto"/>
        <w:rPr>
          <w:color w:val="181E25"/>
          <w:sz w:val="24"/>
          <w:szCs w:val="24"/>
        </w:rPr>
      </w:pPr>
    </w:p>
    <w:p w14:paraId="064FCDA5" w14:textId="77777777" w:rsidR="007F10B7" w:rsidRDefault="007F10B7" w:rsidP="00CC4C5F">
      <w:pPr>
        <w:shd w:val="clear" w:color="auto" w:fill="FFFFFF"/>
        <w:spacing w:line="360" w:lineRule="auto"/>
        <w:rPr>
          <w:color w:val="181E25"/>
          <w:sz w:val="24"/>
          <w:szCs w:val="24"/>
        </w:rPr>
      </w:pPr>
    </w:p>
    <w:p w14:paraId="05DC6746" w14:textId="1AF80511" w:rsidR="0064764B" w:rsidRDefault="00000000">
      <w:pPr>
        <w:numPr>
          <w:ilvl w:val="0"/>
          <w:numId w:val="1"/>
        </w:numPr>
        <w:shd w:val="clear" w:color="auto" w:fill="FFFFFF"/>
        <w:spacing w:line="360" w:lineRule="auto"/>
        <w:ind w:left="1100"/>
      </w:pPr>
      <w:r>
        <w:rPr>
          <w:color w:val="181E25"/>
          <w:sz w:val="24"/>
          <w:szCs w:val="24"/>
        </w:rPr>
        <w:t xml:space="preserve">Site Mission Statement </w:t>
      </w:r>
    </w:p>
    <w:p w14:paraId="1EB85692" w14:textId="2A9DB349" w:rsidR="007F10B7" w:rsidRDefault="007F10B7" w:rsidP="007F10B7">
      <w:pPr>
        <w:shd w:val="clear" w:color="auto" w:fill="FFFFFF"/>
        <w:spacing w:before="240" w:after="240" w:line="360" w:lineRule="auto"/>
        <w:ind w:left="720"/>
        <w:rPr>
          <w:color w:val="181E25"/>
          <w:sz w:val="24"/>
          <w:szCs w:val="24"/>
        </w:rPr>
      </w:pPr>
      <w:r>
        <w:rPr>
          <w:color w:val="181E25"/>
          <w:sz w:val="24"/>
          <w:szCs w:val="24"/>
        </w:rPr>
        <w:t>The website is dedicated to showcasing the best travel attractions in Seattle and Washington state, offering visitors a comprehensive guide to must-visit locations, hidden gems, and cultural landmarks.</w:t>
      </w:r>
    </w:p>
    <w:p w14:paraId="05DC6748" w14:textId="77777777" w:rsidR="0064764B" w:rsidRDefault="0064764B">
      <w:pPr>
        <w:shd w:val="clear" w:color="auto" w:fill="FFFFFF"/>
        <w:spacing w:line="360" w:lineRule="auto"/>
        <w:ind w:left="720"/>
        <w:rPr>
          <w:color w:val="181E25"/>
          <w:sz w:val="24"/>
          <w:szCs w:val="24"/>
        </w:rPr>
      </w:pPr>
    </w:p>
    <w:p w14:paraId="05DC6749" w14:textId="4048BE24" w:rsidR="0064764B" w:rsidRDefault="00000000" w:rsidP="007F10B7">
      <w:pPr>
        <w:numPr>
          <w:ilvl w:val="0"/>
          <w:numId w:val="1"/>
        </w:numPr>
        <w:shd w:val="clear" w:color="auto" w:fill="FFFFFF"/>
        <w:spacing w:line="360" w:lineRule="auto"/>
        <w:ind w:left="1080"/>
      </w:pPr>
      <w:r>
        <w:rPr>
          <w:color w:val="181E25"/>
          <w:sz w:val="24"/>
          <w:szCs w:val="24"/>
        </w:rPr>
        <w:t>Site Content Strategy</w:t>
      </w:r>
      <w:r>
        <w:rPr>
          <w:color w:val="181E25"/>
          <w:sz w:val="24"/>
          <w:szCs w:val="24"/>
        </w:rPr>
        <w:br/>
      </w:r>
      <w:r>
        <w:rPr>
          <w:color w:val="181E25"/>
          <w:sz w:val="24"/>
          <w:szCs w:val="24"/>
        </w:rPr>
        <w:br/>
      </w:r>
      <w:r w:rsidR="00324B59">
        <w:rPr>
          <w:color w:val="181E25"/>
          <w:sz w:val="24"/>
          <w:szCs w:val="24"/>
        </w:rPr>
        <w:t>The</w:t>
      </w:r>
      <w:r>
        <w:rPr>
          <w:color w:val="181E25"/>
          <w:sz w:val="24"/>
          <w:szCs w:val="24"/>
        </w:rPr>
        <w:t xml:space="preserve"> CMS site will be used as a comprehensive guide to Seattle and Washington, giving engaging and useful content for visitors and locals. The platform will have well-structured content on popular attractions and places.  To enhance user experience, unique content and curated travel recommendations</w:t>
      </w:r>
      <w:r w:rsidR="00120E20">
        <w:rPr>
          <w:color w:val="181E25"/>
          <w:sz w:val="24"/>
          <w:szCs w:val="24"/>
        </w:rPr>
        <w:t xml:space="preserve"> are integrated</w:t>
      </w:r>
      <w:r>
        <w:rPr>
          <w:color w:val="181E25"/>
          <w:sz w:val="24"/>
          <w:szCs w:val="24"/>
        </w:rPr>
        <w:t>. A good focus on SEO optimization and social media connectivity will make the content reach a wider audience, making the platform a great resource for exploring Seattle and its surroundings (Moz, n.d.).</w:t>
      </w:r>
      <w:r>
        <w:br w:type="page"/>
      </w:r>
    </w:p>
    <w:p w14:paraId="05DC674A" w14:textId="77777777" w:rsidR="0064764B" w:rsidRDefault="00000000">
      <w:pPr>
        <w:shd w:val="clear" w:color="auto" w:fill="FFFFFF"/>
        <w:spacing w:line="360" w:lineRule="auto"/>
        <w:ind w:left="720"/>
        <w:rPr>
          <w:color w:val="181E25"/>
          <w:sz w:val="24"/>
          <w:szCs w:val="24"/>
        </w:rPr>
      </w:pPr>
      <w:r>
        <w:rPr>
          <w:noProof/>
          <w:color w:val="181E25"/>
          <w:sz w:val="24"/>
          <w:szCs w:val="24"/>
        </w:rPr>
        <w:lastRenderedPageBreak/>
        <w:drawing>
          <wp:inline distT="114300" distB="114300" distL="114300" distR="114300" wp14:anchorId="05DC6767" wp14:editId="05DC6768">
            <wp:extent cx="5031132" cy="28622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031132" cy="2862263"/>
                    </a:xfrm>
                    <a:prstGeom prst="rect">
                      <a:avLst/>
                    </a:prstGeom>
                    <a:ln/>
                  </pic:spPr>
                </pic:pic>
              </a:graphicData>
            </a:graphic>
          </wp:inline>
        </w:drawing>
      </w:r>
    </w:p>
    <w:p w14:paraId="05DC674B" w14:textId="77777777" w:rsidR="0064764B" w:rsidRDefault="0064764B">
      <w:pPr>
        <w:shd w:val="clear" w:color="auto" w:fill="FFFFFF"/>
        <w:spacing w:line="360" w:lineRule="auto"/>
        <w:ind w:left="720"/>
        <w:rPr>
          <w:color w:val="181E25"/>
          <w:sz w:val="24"/>
          <w:szCs w:val="24"/>
        </w:rPr>
      </w:pPr>
    </w:p>
    <w:p w14:paraId="05DC674C" w14:textId="7458138A" w:rsidR="0064764B" w:rsidRDefault="00000000">
      <w:pPr>
        <w:shd w:val="clear" w:color="auto" w:fill="FFFFFF"/>
        <w:spacing w:line="360" w:lineRule="auto"/>
        <w:ind w:left="720"/>
        <w:rPr>
          <w:color w:val="181E25"/>
          <w:sz w:val="24"/>
          <w:szCs w:val="24"/>
        </w:rPr>
      </w:pPr>
      <w:r>
        <w:rPr>
          <w:color w:val="181E25"/>
          <w:sz w:val="24"/>
          <w:szCs w:val="24"/>
        </w:rPr>
        <w:t>For reference, websites like Visit Seattle and State of Washington Tourism</w:t>
      </w:r>
      <w:r w:rsidR="00656C64">
        <w:rPr>
          <w:color w:val="181E25"/>
          <w:sz w:val="24"/>
          <w:szCs w:val="24"/>
        </w:rPr>
        <w:t xml:space="preserve"> are analyzed</w:t>
      </w:r>
      <w:r>
        <w:rPr>
          <w:color w:val="181E25"/>
          <w:sz w:val="24"/>
          <w:szCs w:val="24"/>
        </w:rPr>
        <w:t xml:space="preserve">. </w:t>
      </w:r>
      <w:proofErr w:type="gramStart"/>
      <w:r>
        <w:rPr>
          <w:color w:val="181E25"/>
          <w:sz w:val="24"/>
          <w:szCs w:val="24"/>
        </w:rPr>
        <w:t>Visit</w:t>
      </w:r>
      <w:proofErr w:type="gramEnd"/>
      <w:r>
        <w:rPr>
          <w:color w:val="181E25"/>
          <w:sz w:val="24"/>
          <w:szCs w:val="24"/>
        </w:rPr>
        <w:t xml:space="preserve"> Seattle is great for nice visuals, interesting articles, and immersive city guides. Washington Tourism effectively categorizes its content, offering detailed travel itineraries and insightful blogs that simplify trip planning. By combining these successful elements with </w:t>
      </w:r>
      <w:r w:rsidR="00236001">
        <w:rPr>
          <w:color w:val="181E25"/>
          <w:sz w:val="24"/>
          <w:szCs w:val="24"/>
        </w:rPr>
        <w:t xml:space="preserve">a </w:t>
      </w:r>
      <w:r>
        <w:rPr>
          <w:color w:val="181E25"/>
          <w:sz w:val="24"/>
          <w:szCs w:val="24"/>
        </w:rPr>
        <w:t xml:space="preserve">unique approach, </w:t>
      </w:r>
      <w:r w:rsidR="00236001">
        <w:rPr>
          <w:color w:val="181E25"/>
          <w:sz w:val="24"/>
          <w:szCs w:val="24"/>
        </w:rPr>
        <w:t>the</w:t>
      </w:r>
      <w:r>
        <w:rPr>
          <w:color w:val="181E25"/>
          <w:sz w:val="24"/>
          <w:szCs w:val="24"/>
        </w:rPr>
        <w:t xml:space="preserve"> CMS will provide an engaging and practical experience for users looking to explore Seattle and </w:t>
      </w:r>
      <w:proofErr w:type="gramStart"/>
      <w:r>
        <w:rPr>
          <w:color w:val="181E25"/>
          <w:sz w:val="24"/>
          <w:szCs w:val="24"/>
        </w:rPr>
        <w:t>Washington.(</w:t>
      </w:r>
      <w:proofErr w:type="gramEnd"/>
      <w:r>
        <w:rPr>
          <w:color w:val="181E25"/>
          <w:sz w:val="24"/>
          <w:szCs w:val="24"/>
        </w:rPr>
        <w:t>HubSpot, n.d.)</w:t>
      </w:r>
    </w:p>
    <w:p w14:paraId="05DC674D" w14:textId="77777777" w:rsidR="0064764B" w:rsidRDefault="00000000">
      <w:pPr>
        <w:shd w:val="clear" w:color="auto" w:fill="FFFFFF"/>
        <w:spacing w:line="360" w:lineRule="auto"/>
        <w:ind w:left="720"/>
        <w:rPr>
          <w:color w:val="181E25"/>
          <w:sz w:val="24"/>
          <w:szCs w:val="24"/>
        </w:rPr>
      </w:pPr>
      <w:r>
        <w:rPr>
          <w:noProof/>
          <w:color w:val="181E25"/>
          <w:sz w:val="24"/>
          <w:szCs w:val="24"/>
        </w:rPr>
        <w:drawing>
          <wp:inline distT="114300" distB="114300" distL="114300" distR="114300" wp14:anchorId="05DC6769" wp14:editId="05DC676A">
            <wp:extent cx="5943600" cy="2552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2552700"/>
                    </a:xfrm>
                    <a:prstGeom prst="rect">
                      <a:avLst/>
                    </a:prstGeom>
                    <a:ln/>
                  </pic:spPr>
                </pic:pic>
              </a:graphicData>
            </a:graphic>
          </wp:inline>
        </w:drawing>
      </w:r>
    </w:p>
    <w:p w14:paraId="05DC674E" w14:textId="77777777" w:rsidR="0064764B" w:rsidRDefault="0064764B">
      <w:pPr>
        <w:shd w:val="clear" w:color="auto" w:fill="FFFFFF"/>
        <w:spacing w:line="360" w:lineRule="auto"/>
        <w:ind w:left="720"/>
        <w:rPr>
          <w:color w:val="181E25"/>
          <w:sz w:val="24"/>
          <w:szCs w:val="24"/>
        </w:rPr>
      </w:pPr>
    </w:p>
    <w:p w14:paraId="05DC674F" w14:textId="77777777" w:rsidR="0064764B" w:rsidRDefault="0064764B">
      <w:pPr>
        <w:shd w:val="clear" w:color="auto" w:fill="FFFFFF"/>
        <w:spacing w:line="360" w:lineRule="auto"/>
        <w:ind w:left="720"/>
        <w:rPr>
          <w:color w:val="181E25"/>
          <w:sz w:val="24"/>
          <w:szCs w:val="24"/>
        </w:rPr>
      </w:pPr>
    </w:p>
    <w:p w14:paraId="05DC6750" w14:textId="51B8A7F0" w:rsidR="0064764B" w:rsidRDefault="00000000">
      <w:pPr>
        <w:numPr>
          <w:ilvl w:val="0"/>
          <w:numId w:val="1"/>
        </w:numPr>
        <w:shd w:val="clear" w:color="auto" w:fill="FFFFFF"/>
        <w:spacing w:line="360" w:lineRule="auto"/>
        <w:ind w:left="1100"/>
      </w:pPr>
      <w:r>
        <w:rPr>
          <w:color w:val="181E25"/>
          <w:sz w:val="24"/>
          <w:szCs w:val="24"/>
        </w:rPr>
        <w:lastRenderedPageBreak/>
        <w:t xml:space="preserve">Site Design Strategy </w:t>
      </w:r>
    </w:p>
    <w:p w14:paraId="05DC6751" w14:textId="77777777" w:rsidR="0064764B" w:rsidRDefault="00000000">
      <w:pPr>
        <w:shd w:val="clear" w:color="auto" w:fill="FFFFFF"/>
        <w:spacing w:before="240" w:after="240" w:line="360" w:lineRule="auto"/>
        <w:ind w:left="720"/>
        <w:rPr>
          <w:color w:val="181E25"/>
          <w:sz w:val="24"/>
          <w:szCs w:val="24"/>
        </w:rPr>
      </w:pPr>
      <w:r>
        <w:rPr>
          <w:noProof/>
          <w:color w:val="181E25"/>
          <w:sz w:val="24"/>
          <w:szCs w:val="24"/>
        </w:rPr>
        <w:drawing>
          <wp:inline distT="114300" distB="114300" distL="114300" distR="114300" wp14:anchorId="05DC676B" wp14:editId="05DC676C">
            <wp:extent cx="4586288" cy="2654737"/>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586288" cy="2654737"/>
                    </a:xfrm>
                    <a:prstGeom prst="rect">
                      <a:avLst/>
                    </a:prstGeom>
                    <a:ln/>
                  </pic:spPr>
                </pic:pic>
              </a:graphicData>
            </a:graphic>
          </wp:inline>
        </w:drawing>
      </w:r>
    </w:p>
    <w:p w14:paraId="05DC6752" w14:textId="004E72F2" w:rsidR="0064764B" w:rsidRDefault="00315BBB">
      <w:pPr>
        <w:shd w:val="clear" w:color="auto" w:fill="FFFFFF"/>
        <w:spacing w:before="240" w:after="240" w:line="360" w:lineRule="auto"/>
        <w:ind w:left="720"/>
        <w:rPr>
          <w:color w:val="181E25"/>
          <w:sz w:val="24"/>
          <w:szCs w:val="24"/>
        </w:rPr>
      </w:pPr>
      <w:r>
        <w:rPr>
          <w:color w:val="181E25"/>
          <w:sz w:val="24"/>
          <w:szCs w:val="24"/>
        </w:rPr>
        <w:t>The website will follow a clean, modern aesthetic with intuitive navigation, ensuring users can easily explore different sections. A balance of high-quality images, engaging typography, and an easy-to-read layout will be maintained to enhance the browsing experience.</w:t>
      </w:r>
    </w:p>
    <w:p w14:paraId="05DC6753" w14:textId="77777777" w:rsidR="0064764B" w:rsidRDefault="00000000">
      <w:pPr>
        <w:shd w:val="clear" w:color="auto" w:fill="FFFFFF"/>
        <w:spacing w:before="240" w:after="240" w:line="360" w:lineRule="auto"/>
        <w:ind w:left="720"/>
        <w:rPr>
          <w:color w:val="181E25"/>
          <w:sz w:val="24"/>
          <w:szCs w:val="24"/>
        </w:rPr>
      </w:pPr>
      <w:r>
        <w:rPr>
          <w:noProof/>
          <w:color w:val="181E25"/>
          <w:sz w:val="24"/>
          <w:szCs w:val="24"/>
        </w:rPr>
        <w:drawing>
          <wp:inline distT="114300" distB="114300" distL="114300" distR="114300" wp14:anchorId="05DC676D" wp14:editId="05DC676E">
            <wp:extent cx="3862388" cy="29215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862388" cy="2921550"/>
                    </a:xfrm>
                    <a:prstGeom prst="rect">
                      <a:avLst/>
                    </a:prstGeom>
                    <a:ln/>
                  </pic:spPr>
                </pic:pic>
              </a:graphicData>
            </a:graphic>
          </wp:inline>
        </w:drawing>
      </w:r>
    </w:p>
    <w:p w14:paraId="05DC675C" w14:textId="1F110F0E" w:rsidR="0064764B" w:rsidRPr="00D91280" w:rsidRDefault="00000000" w:rsidP="00D91280">
      <w:pPr>
        <w:shd w:val="clear" w:color="auto" w:fill="FFFFFF"/>
        <w:spacing w:before="240" w:after="240" w:line="360" w:lineRule="auto"/>
        <w:ind w:left="720"/>
        <w:rPr>
          <w:color w:val="181E25"/>
          <w:sz w:val="24"/>
          <w:szCs w:val="24"/>
        </w:rPr>
      </w:pPr>
      <w:r>
        <w:rPr>
          <w:color w:val="181E25"/>
          <w:sz w:val="24"/>
          <w:szCs w:val="24"/>
        </w:rPr>
        <w:t xml:space="preserve">For inspiration, sites like </w:t>
      </w:r>
      <w:r>
        <w:rPr>
          <w:b/>
          <w:color w:val="181E25"/>
          <w:sz w:val="24"/>
          <w:szCs w:val="24"/>
        </w:rPr>
        <w:t xml:space="preserve">National Geographic </w:t>
      </w:r>
      <w:proofErr w:type="gramStart"/>
      <w:r>
        <w:rPr>
          <w:b/>
          <w:color w:val="181E25"/>
          <w:sz w:val="24"/>
          <w:szCs w:val="24"/>
        </w:rPr>
        <w:t>Travel (https://www.nationalgeographic.com/travel/)</w:t>
      </w:r>
      <w:r>
        <w:rPr>
          <w:color w:val="181E25"/>
          <w:sz w:val="24"/>
          <w:szCs w:val="24"/>
        </w:rPr>
        <w:t xml:space="preserve"> and </w:t>
      </w:r>
      <w:r>
        <w:rPr>
          <w:b/>
          <w:color w:val="181E25"/>
          <w:sz w:val="24"/>
          <w:szCs w:val="24"/>
        </w:rPr>
        <w:t>Lonely Planet</w:t>
      </w:r>
      <w:proofErr w:type="gramEnd"/>
      <w:r>
        <w:rPr>
          <w:b/>
          <w:color w:val="181E25"/>
          <w:sz w:val="24"/>
          <w:szCs w:val="24"/>
        </w:rPr>
        <w:t xml:space="preserve"> </w:t>
      </w:r>
      <w:r>
        <w:rPr>
          <w:b/>
          <w:color w:val="181E25"/>
          <w:sz w:val="24"/>
          <w:szCs w:val="24"/>
        </w:rPr>
        <w:lastRenderedPageBreak/>
        <w:t>(</w:t>
      </w:r>
      <w:hyperlink r:id="rId9" w:history="1">
        <w:r w:rsidR="00315BBB" w:rsidRPr="004D7A84">
          <w:rPr>
            <w:rStyle w:val="Hyperlink"/>
            <w:b/>
            <w:sz w:val="24"/>
            <w:szCs w:val="24"/>
          </w:rPr>
          <w:t>https://www.lonelyplanet.com/</w:t>
        </w:r>
      </w:hyperlink>
      <w:r>
        <w:rPr>
          <w:b/>
          <w:color w:val="181E25"/>
          <w:sz w:val="24"/>
          <w:szCs w:val="24"/>
        </w:rPr>
        <w:t>)</w:t>
      </w:r>
      <w:r w:rsidR="00315BBB">
        <w:rPr>
          <w:b/>
          <w:color w:val="181E25"/>
          <w:sz w:val="24"/>
          <w:szCs w:val="24"/>
        </w:rPr>
        <w:t xml:space="preserve"> </w:t>
      </w:r>
      <w:r w:rsidR="00315BBB">
        <w:rPr>
          <w:color w:val="181E25"/>
          <w:sz w:val="24"/>
          <w:szCs w:val="24"/>
        </w:rPr>
        <w:t xml:space="preserve">are </w:t>
      </w:r>
      <w:proofErr w:type="gramStart"/>
      <w:r w:rsidR="00315BBB">
        <w:rPr>
          <w:color w:val="181E25"/>
          <w:sz w:val="24"/>
          <w:szCs w:val="24"/>
        </w:rPr>
        <w:t xml:space="preserve">studied </w:t>
      </w:r>
      <w:r>
        <w:rPr>
          <w:color w:val="181E25"/>
          <w:sz w:val="24"/>
          <w:szCs w:val="24"/>
        </w:rPr>
        <w:t>,</w:t>
      </w:r>
      <w:proofErr w:type="gramEnd"/>
      <w:r>
        <w:rPr>
          <w:color w:val="181E25"/>
          <w:sz w:val="24"/>
          <w:szCs w:val="24"/>
        </w:rPr>
        <w:t xml:space="preserve"> both of which utilize strong visuals and an organized layout. </w:t>
      </w:r>
      <w:r w:rsidR="00315BBB">
        <w:rPr>
          <w:color w:val="181E25"/>
          <w:sz w:val="24"/>
          <w:szCs w:val="24"/>
        </w:rPr>
        <w:t>The</w:t>
      </w:r>
      <w:r>
        <w:rPr>
          <w:color w:val="181E25"/>
          <w:sz w:val="24"/>
          <w:szCs w:val="24"/>
        </w:rPr>
        <w:t xml:space="preserve"> site will incorporate a </w:t>
      </w:r>
      <w:r>
        <w:rPr>
          <w:b/>
          <w:color w:val="181E25"/>
          <w:sz w:val="24"/>
          <w:szCs w:val="24"/>
        </w:rPr>
        <w:t>consistent color scheme</w:t>
      </w:r>
      <w:r>
        <w:rPr>
          <w:color w:val="181E25"/>
          <w:sz w:val="24"/>
          <w:szCs w:val="24"/>
        </w:rPr>
        <w:t xml:space="preserve">, </w:t>
      </w:r>
      <w:r>
        <w:rPr>
          <w:b/>
          <w:color w:val="181E25"/>
          <w:sz w:val="24"/>
          <w:szCs w:val="24"/>
        </w:rPr>
        <w:t>mobile-friendly design</w:t>
      </w:r>
      <w:r>
        <w:rPr>
          <w:color w:val="181E25"/>
          <w:sz w:val="24"/>
          <w:szCs w:val="24"/>
        </w:rPr>
        <w:t xml:space="preserve">, and </w:t>
      </w:r>
      <w:r>
        <w:rPr>
          <w:b/>
          <w:color w:val="181E25"/>
          <w:sz w:val="24"/>
          <w:szCs w:val="24"/>
        </w:rPr>
        <w:t>interactive elements</w:t>
      </w:r>
      <w:r>
        <w:rPr>
          <w:color w:val="181E25"/>
          <w:sz w:val="24"/>
          <w:szCs w:val="24"/>
        </w:rPr>
        <w:t>, such as hover effects and smooth transitions, to create an engaging experience.</w:t>
      </w:r>
      <w:r>
        <w:rPr>
          <w:color w:val="181E25"/>
          <w:sz w:val="24"/>
          <w:szCs w:val="24"/>
        </w:rPr>
        <w:br/>
      </w:r>
    </w:p>
    <w:p w14:paraId="05DC675D" w14:textId="77777777" w:rsidR="0064764B" w:rsidRDefault="00000000">
      <w:pPr>
        <w:shd w:val="clear" w:color="auto" w:fill="FFFFFF"/>
        <w:spacing w:line="360" w:lineRule="auto"/>
        <w:rPr>
          <w:color w:val="181E25"/>
          <w:sz w:val="24"/>
          <w:szCs w:val="24"/>
        </w:rPr>
      </w:pPr>
      <w:r>
        <w:rPr>
          <w:color w:val="181E25"/>
          <w:sz w:val="24"/>
          <w:szCs w:val="24"/>
        </w:rPr>
        <w:t>References:</w:t>
      </w:r>
    </w:p>
    <w:p w14:paraId="05DC675E" w14:textId="77777777" w:rsidR="0064764B" w:rsidRDefault="00000000">
      <w:pPr>
        <w:numPr>
          <w:ilvl w:val="0"/>
          <w:numId w:val="2"/>
        </w:numPr>
        <w:shd w:val="clear" w:color="auto" w:fill="FFFFFF"/>
        <w:spacing w:line="360" w:lineRule="auto"/>
        <w:rPr>
          <w:color w:val="181E25"/>
          <w:sz w:val="24"/>
          <w:szCs w:val="24"/>
        </w:rPr>
      </w:pPr>
      <w:r>
        <w:rPr>
          <w:color w:val="181E25"/>
          <w:sz w:val="24"/>
          <w:szCs w:val="24"/>
        </w:rPr>
        <w:t>HubSpot. (n.d.). Interactive content examples to boost engagement. Retrieved February 19, 2025, from https://blog.hubspot.com/marketing/interactive-content-examples</w:t>
      </w:r>
    </w:p>
    <w:p w14:paraId="05DC675F" w14:textId="77777777" w:rsidR="0064764B" w:rsidRDefault="0064764B">
      <w:pPr>
        <w:shd w:val="clear" w:color="auto" w:fill="FFFFFF"/>
        <w:spacing w:line="360" w:lineRule="auto"/>
        <w:ind w:left="720"/>
        <w:rPr>
          <w:color w:val="181E25"/>
          <w:sz w:val="24"/>
          <w:szCs w:val="24"/>
        </w:rPr>
      </w:pPr>
    </w:p>
    <w:p w14:paraId="05DC6760" w14:textId="77777777" w:rsidR="0064764B" w:rsidRDefault="00000000">
      <w:pPr>
        <w:numPr>
          <w:ilvl w:val="0"/>
          <w:numId w:val="2"/>
        </w:numPr>
        <w:shd w:val="clear" w:color="auto" w:fill="FFFFFF"/>
        <w:spacing w:line="360" w:lineRule="auto"/>
        <w:rPr>
          <w:color w:val="181E25"/>
          <w:sz w:val="24"/>
          <w:szCs w:val="24"/>
        </w:rPr>
      </w:pPr>
      <w:r>
        <w:rPr>
          <w:color w:val="181E25"/>
          <w:sz w:val="24"/>
          <w:szCs w:val="24"/>
        </w:rPr>
        <w:t>Moz. (n.d.). SEO for travel websites: Strategies for boosting visibility. Retrieved February 19, 2025, from https://moz.com/blog/seo-travel</w:t>
      </w:r>
    </w:p>
    <w:p w14:paraId="05DC6761" w14:textId="77777777" w:rsidR="0064764B" w:rsidRDefault="0064764B">
      <w:pPr>
        <w:shd w:val="clear" w:color="auto" w:fill="FFFFFF"/>
        <w:spacing w:line="360" w:lineRule="auto"/>
        <w:ind w:left="720"/>
        <w:rPr>
          <w:color w:val="181E25"/>
          <w:sz w:val="24"/>
          <w:szCs w:val="24"/>
        </w:rPr>
      </w:pPr>
    </w:p>
    <w:p w14:paraId="05DC6762" w14:textId="77777777" w:rsidR="0064764B" w:rsidRDefault="00000000">
      <w:pPr>
        <w:numPr>
          <w:ilvl w:val="0"/>
          <w:numId w:val="2"/>
        </w:numPr>
        <w:shd w:val="clear" w:color="auto" w:fill="FFFFFF"/>
        <w:spacing w:line="360" w:lineRule="auto"/>
        <w:rPr>
          <w:color w:val="181E25"/>
          <w:sz w:val="24"/>
          <w:szCs w:val="24"/>
        </w:rPr>
      </w:pPr>
      <w:r>
        <w:rPr>
          <w:color w:val="181E25"/>
          <w:sz w:val="24"/>
          <w:szCs w:val="24"/>
        </w:rPr>
        <w:t>State of Washington Tourism. (n.d.). Explore Washington. Retrieved February 19, 2025, from https://stateofwatourism.com/</w:t>
      </w:r>
    </w:p>
    <w:p w14:paraId="05DC6763" w14:textId="77777777" w:rsidR="0064764B" w:rsidRDefault="0064764B">
      <w:pPr>
        <w:shd w:val="clear" w:color="auto" w:fill="FFFFFF"/>
        <w:spacing w:line="360" w:lineRule="auto"/>
        <w:ind w:left="720"/>
        <w:rPr>
          <w:color w:val="181E25"/>
          <w:sz w:val="24"/>
          <w:szCs w:val="24"/>
        </w:rPr>
      </w:pPr>
    </w:p>
    <w:p w14:paraId="05DC6764" w14:textId="77777777" w:rsidR="0064764B" w:rsidRDefault="00000000">
      <w:pPr>
        <w:numPr>
          <w:ilvl w:val="0"/>
          <w:numId w:val="2"/>
        </w:numPr>
        <w:shd w:val="clear" w:color="auto" w:fill="FFFFFF"/>
        <w:spacing w:line="360" w:lineRule="auto"/>
        <w:rPr>
          <w:color w:val="181E25"/>
          <w:sz w:val="24"/>
          <w:szCs w:val="24"/>
        </w:rPr>
      </w:pPr>
      <w:r>
        <w:rPr>
          <w:color w:val="181E25"/>
          <w:sz w:val="24"/>
          <w:szCs w:val="24"/>
        </w:rPr>
        <w:t>Visit Seattle. (n.d.). Official Seattle travel and tourism guide. Retrieved February 19, 2025, from https://visitseattle.org/</w:t>
      </w:r>
    </w:p>
    <w:p w14:paraId="05DC6765" w14:textId="77777777" w:rsidR="0064764B" w:rsidRDefault="0064764B">
      <w:pPr>
        <w:shd w:val="clear" w:color="auto" w:fill="FFFFFF"/>
        <w:spacing w:line="360" w:lineRule="auto"/>
        <w:rPr>
          <w:color w:val="181E25"/>
          <w:sz w:val="24"/>
          <w:szCs w:val="24"/>
        </w:rPr>
      </w:pPr>
    </w:p>
    <w:p w14:paraId="05DC6766" w14:textId="77777777" w:rsidR="0064764B" w:rsidRDefault="00000000">
      <w:pPr>
        <w:shd w:val="clear" w:color="auto" w:fill="FFFFFF"/>
        <w:spacing w:line="360" w:lineRule="auto"/>
      </w:pPr>
      <w:r>
        <w:rPr>
          <w:color w:val="181E25"/>
          <w:sz w:val="24"/>
          <w:szCs w:val="24"/>
        </w:rPr>
        <w:br/>
      </w:r>
      <w:r>
        <w:rPr>
          <w:color w:val="181E25"/>
          <w:sz w:val="24"/>
          <w:szCs w:val="24"/>
        </w:rPr>
        <w:br/>
      </w:r>
    </w:p>
    <w:sectPr w:rsidR="0064764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366625"/>
    <w:multiLevelType w:val="multilevel"/>
    <w:tmpl w:val="C2582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161001"/>
    <w:multiLevelType w:val="hybridMultilevel"/>
    <w:tmpl w:val="4E7435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7282D5DA"/>
    <w:multiLevelType w:val="hybridMultilevel"/>
    <w:tmpl w:val="19B4927C"/>
    <w:lvl w:ilvl="0" w:tplc="1BA01590">
      <w:start w:val="1"/>
      <w:numFmt w:val="decimal"/>
      <w:lvlText w:val="%1."/>
      <w:lvlJc w:val="left"/>
      <w:pPr>
        <w:ind w:left="720" w:hanging="360"/>
      </w:pPr>
    </w:lvl>
    <w:lvl w:ilvl="1" w:tplc="B0F6543A">
      <w:start w:val="1"/>
      <w:numFmt w:val="lowerLetter"/>
      <w:lvlText w:val="%2."/>
      <w:lvlJc w:val="left"/>
      <w:pPr>
        <w:ind w:left="1440" w:hanging="360"/>
      </w:pPr>
    </w:lvl>
    <w:lvl w:ilvl="2" w:tplc="A39E6F3A">
      <w:start w:val="1"/>
      <w:numFmt w:val="lowerRoman"/>
      <w:lvlText w:val="%3."/>
      <w:lvlJc w:val="right"/>
      <w:pPr>
        <w:ind w:left="2160" w:hanging="180"/>
      </w:pPr>
    </w:lvl>
    <w:lvl w:ilvl="3" w:tplc="7E80668E">
      <w:start w:val="1"/>
      <w:numFmt w:val="decimal"/>
      <w:lvlText w:val="%4."/>
      <w:lvlJc w:val="left"/>
      <w:pPr>
        <w:ind w:left="2880" w:hanging="360"/>
      </w:pPr>
    </w:lvl>
    <w:lvl w:ilvl="4" w:tplc="D542F194">
      <w:start w:val="1"/>
      <w:numFmt w:val="lowerLetter"/>
      <w:lvlText w:val="%5."/>
      <w:lvlJc w:val="left"/>
      <w:pPr>
        <w:ind w:left="3600" w:hanging="360"/>
      </w:pPr>
    </w:lvl>
    <w:lvl w:ilvl="5" w:tplc="50B24DAE">
      <w:start w:val="1"/>
      <w:numFmt w:val="lowerRoman"/>
      <w:lvlText w:val="%6."/>
      <w:lvlJc w:val="right"/>
      <w:pPr>
        <w:ind w:left="4320" w:hanging="180"/>
      </w:pPr>
    </w:lvl>
    <w:lvl w:ilvl="6" w:tplc="A2ECD02E">
      <w:start w:val="1"/>
      <w:numFmt w:val="decimal"/>
      <w:lvlText w:val="%7."/>
      <w:lvlJc w:val="left"/>
      <w:pPr>
        <w:ind w:left="5040" w:hanging="360"/>
      </w:pPr>
    </w:lvl>
    <w:lvl w:ilvl="7" w:tplc="26E47B12">
      <w:start w:val="1"/>
      <w:numFmt w:val="lowerLetter"/>
      <w:lvlText w:val="%8."/>
      <w:lvlJc w:val="left"/>
      <w:pPr>
        <w:ind w:left="5760" w:hanging="360"/>
      </w:pPr>
    </w:lvl>
    <w:lvl w:ilvl="8" w:tplc="F8DCC2B8">
      <w:start w:val="1"/>
      <w:numFmt w:val="lowerRoman"/>
      <w:lvlText w:val="%9."/>
      <w:lvlJc w:val="right"/>
      <w:pPr>
        <w:ind w:left="6480" w:hanging="180"/>
      </w:pPr>
    </w:lvl>
  </w:abstractNum>
  <w:abstractNum w:abstractNumId="3" w15:restartNumberingAfterBreak="0">
    <w:nsid w:val="736F4932"/>
    <w:multiLevelType w:val="multilevel"/>
    <w:tmpl w:val="94CE3BDE"/>
    <w:lvl w:ilvl="0">
      <w:start w:val="1"/>
      <w:numFmt w:val="bullet"/>
      <w:lvlText w:val="●"/>
      <w:lvlJc w:val="left"/>
      <w:pPr>
        <w:ind w:left="720" w:hanging="360"/>
      </w:pPr>
      <w:rPr>
        <w:rFonts w:ascii="Arial" w:eastAsia="Arial" w:hAnsi="Arial" w:cs="Arial"/>
        <w:color w:val="181E2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50201204">
    <w:abstractNumId w:val="3"/>
  </w:num>
  <w:num w:numId="2" w16cid:durableId="180047128">
    <w:abstractNumId w:val="0"/>
  </w:num>
  <w:num w:numId="3" w16cid:durableId="1225873549">
    <w:abstractNumId w:val="2"/>
  </w:num>
  <w:num w:numId="4" w16cid:durableId="10731643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764B"/>
    <w:rsid w:val="00120E20"/>
    <w:rsid w:val="00236001"/>
    <w:rsid w:val="002E6689"/>
    <w:rsid w:val="00315BBB"/>
    <w:rsid w:val="00324B59"/>
    <w:rsid w:val="00383B3A"/>
    <w:rsid w:val="003A11A1"/>
    <w:rsid w:val="0064764B"/>
    <w:rsid w:val="00656C64"/>
    <w:rsid w:val="007F10B7"/>
    <w:rsid w:val="00A61AE1"/>
    <w:rsid w:val="00A6347C"/>
    <w:rsid w:val="00AC788C"/>
    <w:rsid w:val="00AD421E"/>
    <w:rsid w:val="00CC2E73"/>
    <w:rsid w:val="00CC4C5F"/>
    <w:rsid w:val="00D91280"/>
    <w:rsid w:val="00DA0CCC"/>
    <w:rsid w:val="00FC50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DC673A"/>
  <w15:docId w15:val="{0E73D985-DD6E-468F-A61E-888FDFFA2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F10B7"/>
    <w:pPr>
      <w:ind w:left="720"/>
      <w:contextualSpacing/>
    </w:pPr>
  </w:style>
  <w:style w:type="character" w:styleId="Hyperlink">
    <w:name w:val="Hyperlink"/>
    <w:basedOn w:val="DefaultParagraphFont"/>
    <w:uiPriority w:val="99"/>
    <w:unhideWhenUsed/>
    <w:rsid w:val="00315BBB"/>
    <w:rPr>
      <w:color w:val="0000FF" w:themeColor="hyperlink"/>
      <w:u w:val="single"/>
    </w:rPr>
  </w:style>
  <w:style w:type="character" w:styleId="UnresolvedMention">
    <w:name w:val="Unresolved Mention"/>
    <w:basedOn w:val="DefaultParagraphFont"/>
    <w:uiPriority w:val="99"/>
    <w:semiHidden/>
    <w:unhideWhenUsed/>
    <w:rsid w:val="00315B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lonelyplan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4</Pages>
  <Words>403</Words>
  <Characters>2386</Characters>
  <Application>Microsoft Office Word</Application>
  <DocSecurity>0</DocSecurity>
  <Lines>54</Lines>
  <Paragraphs>24</Paragraphs>
  <ScaleCrop>false</ScaleCrop>
  <Company/>
  <LinksUpToDate>false</LinksUpToDate>
  <CharactersWithSpaces>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Mustafa Bhavanagarwala</cp:lastModifiedBy>
  <cp:revision>18</cp:revision>
  <dcterms:created xsi:type="dcterms:W3CDTF">2025-04-12T03:47:00Z</dcterms:created>
  <dcterms:modified xsi:type="dcterms:W3CDTF">2025-04-12T04:36:00Z</dcterms:modified>
</cp:coreProperties>
</file>